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2F893" w14:textId="0C19675C" w:rsidR="00BE487E" w:rsidRPr="00BE487E" w:rsidRDefault="00576051" w:rsidP="000D24DB">
      <w:pPr>
        <w:ind w:left="1440"/>
        <w:jc w:val="center"/>
        <w:rPr>
          <w:rFonts w:asciiTheme="majorBidi" w:hAnsiTheme="majorBidi" w:cstheme="majorBidi"/>
          <w:b/>
          <w:bCs/>
          <w:color w:val="000000"/>
          <w:sz w:val="28"/>
          <w:szCs w:val="28"/>
          <w:lang w:val="id-ID"/>
        </w:rPr>
      </w:pPr>
      <w:r w:rsidRPr="00BE487E">
        <w:rPr>
          <w:rFonts w:asciiTheme="majorBidi" w:hAnsiTheme="majorBidi" w:cstheme="majorBidi"/>
          <w:b/>
          <w:bCs/>
          <w:color w:val="000000"/>
          <w:sz w:val="28"/>
          <w:szCs w:val="28"/>
        </w:rPr>
        <w:t xml:space="preserve">KEPATUHAN </w:t>
      </w:r>
      <w:r w:rsidR="00B91FB6">
        <w:rPr>
          <w:rFonts w:asciiTheme="majorBidi" w:hAnsiTheme="majorBidi" w:cstheme="majorBidi"/>
          <w:b/>
          <w:bCs/>
          <w:color w:val="000000"/>
          <w:sz w:val="28"/>
          <w:szCs w:val="28"/>
        </w:rPr>
        <w:t xml:space="preserve">PAJAK PELAKU UMKM </w:t>
      </w:r>
      <w:r w:rsidR="00DC2004">
        <w:rPr>
          <w:rFonts w:asciiTheme="majorBidi" w:hAnsiTheme="majorBidi" w:cstheme="majorBidi"/>
          <w:b/>
          <w:bCs/>
          <w:color w:val="000000"/>
          <w:sz w:val="28"/>
          <w:szCs w:val="28"/>
        </w:rPr>
        <w:t xml:space="preserve">DENGAN </w:t>
      </w:r>
      <w:r w:rsidR="00BD4D18">
        <w:rPr>
          <w:rFonts w:asciiTheme="majorBidi" w:hAnsiTheme="majorBidi" w:cstheme="majorBidi"/>
          <w:b/>
          <w:bCs/>
          <w:color w:val="000000"/>
          <w:sz w:val="28"/>
          <w:szCs w:val="28"/>
        </w:rPr>
        <w:t>MODERASI</w:t>
      </w:r>
      <w:r w:rsidR="00DC2004">
        <w:rPr>
          <w:rFonts w:asciiTheme="majorBidi" w:hAnsiTheme="majorBidi" w:cstheme="majorBidi"/>
          <w:b/>
          <w:bCs/>
          <w:color w:val="000000"/>
          <w:sz w:val="28"/>
          <w:szCs w:val="28"/>
        </w:rPr>
        <w:t xml:space="preserve"> KEADILAN PAJAK </w:t>
      </w:r>
      <w:r w:rsidR="00BE487E" w:rsidRPr="00BE487E">
        <w:rPr>
          <w:rFonts w:asciiTheme="majorBidi" w:hAnsiTheme="majorBidi" w:cstheme="majorBidi"/>
          <w:b/>
          <w:bCs/>
          <w:color w:val="000000"/>
          <w:sz w:val="28"/>
          <w:szCs w:val="28"/>
          <w:lang w:val="id-ID"/>
        </w:rPr>
        <w:t>SEBUAH PENDEKATAN STRUKTURAL</w:t>
      </w:r>
    </w:p>
    <w:p w14:paraId="4C904924" w14:textId="77777777" w:rsidR="00576051" w:rsidRPr="0096566F" w:rsidRDefault="00576051" w:rsidP="00576051">
      <w:pPr>
        <w:spacing w:line="360" w:lineRule="auto"/>
        <w:jc w:val="center"/>
        <w:rPr>
          <w:rFonts w:asciiTheme="majorBidi" w:hAnsiTheme="majorBidi" w:cstheme="majorBidi"/>
          <w:b/>
          <w:sz w:val="24"/>
        </w:rPr>
      </w:pPr>
    </w:p>
    <w:p w14:paraId="448E9A3A" w14:textId="77777777" w:rsidR="000D24DB" w:rsidRDefault="000D24DB" w:rsidP="000D24DB">
      <w:pPr>
        <w:jc w:val="center"/>
        <w:rPr>
          <w:i/>
          <w:szCs w:val="24"/>
        </w:rPr>
      </w:pPr>
    </w:p>
    <w:tbl>
      <w:tblPr>
        <w:tblW w:w="10296" w:type="dxa"/>
        <w:tblLayout w:type="fixed"/>
        <w:tblLook w:val="0000" w:firstRow="0" w:lastRow="0" w:firstColumn="0" w:lastColumn="0" w:noHBand="0" w:noVBand="0"/>
      </w:tblPr>
      <w:tblGrid>
        <w:gridCol w:w="5148"/>
        <w:gridCol w:w="5148"/>
      </w:tblGrid>
      <w:tr w:rsidR="000D24DB" w14:paraId="1E1DD871" w14:textId="77777777" w:rsidTr="00993C7C">
        <w:tc>
          <w:tcPr>
            <w:tcW w:w="5148" w:type="dxa"/>
            <w:tcBorders>
              <w:top w:val="nil"/>
              <w:left w:val="nil"/>
              <w:bottom w:val="nil"/>
              <w:right w:val="nil"/>
            </w:tcBorders>
          </w:tcPr>
          <w:p w14:paraId="2DBF836E" w14:textId="77777777" w:rsidR="000D24DB" w:rsidRPr="002E2EF4" w:rsidRDefault="000D24DB" w:rsidP="00993C7C">
            <w:pPr>
              <w:pStyle w:val="Author"/>
              <w:rPr>
                <w:szCs w:val="26"/>
              </w:rPr>
            </w:pPr>
            <w:r w:rsidRPr="002E2EF4">
              <w:rPr>
                <w:szCs w:val="26"/>
              </w:rPr>
              <w:t>Pancawati Hardiningsih</w:t>
            </w:r>
          </w:p>
          <w:p w14:paraId="2721DD11" w14:textId="77777777" w:rsidR="000D24DB" w:rsidRDefault="000D24DB" w:rsidP="00993C7C">
            <w:pPr>
              <w:pStyle w:val="Affiliation"/>
            </w:pPr>
            <w:r>
              <w:t>Universitas Stikubank</w:t>
            </w:r>
          </w:p>
          <w:p w14:paraId="592AA14D" w14:textId="77777777" w:rsidR="000D24DB" w:rsidRDefault="000D24DB" w:rsidP="00993C7C">
            <w:pPr>
              <w:pStyle w:val="Affiliation"/>
            </w:pPr>
            <w:r>
              <w:t xml:space="preserve">pancawati@edu.unisbank.ac.id </w:t>
            </w:r>
          </w:p>
        </w:tc>
        <w:tc>
          <w:tcPr>
            <w:tcW w:w="5148" w:type="dxa"/>
            <w:tcBorders>
              <w:top w:val="nil"/>
              <w:left w:val="nil"/>
              <w:bottom w:val="nil"/>
              <w:right w:val="nil"/>
            </w:tcBorders>
          </w:tcPr>
          <w:p w14:paraId="537AF5CA" w14:textId="77777777" w:rsidR="000D24DB" w:rsidRPr="002E2EF4" w:rsidRDefault="000D24DB" w:rsidP="00993C7C">
            <w:pPr>
              <w:pStyle w:val="Author"/>
            </w:pPr>
            <w:r w:rsidRPr="002E2EF4">
              <w:rPr>
                <w:sz w:val="24"/>
                <w:szCs w:val="24"/>
              </w:rPr>
              <w:t>Ceacilia Srimindarti</w:t>
            </w:r>
          </w:p>
          <w:p w14:paraId="2F343906" w14:textId="77777777" w:rsidR="000D24DB" w:rsidRDefault="000D24DB" w:rsidP="00993C7C">
            <w:pPr>
              <w:pStyle w:val="Affiliation"/>
            </w:pPr>
            <w:r>
              <w:t>Universitas Stikubank</w:t>
            </w:r>
          </w:p>
          <w:p w14:paraId="017C7193" w14:textId="77777777" w:rsidR="000D24DB" w:rsidRDefault="000D24DB" w:rsidP="00993C7C">
            <w:pPr>
              <w:pStyle w:val="Affiliation"/>
            </w:pPr>
            <w:r>
              <w:t>caecilia@edu.unisbank.ac.id</w:t>
            </w:r>
          </w:p>
        </w:tc>
      </w:tr>
    </w:tbl>
    <w:p w14:paraId="7A0517D4" w14:textId="77777777" w:rsidR="000D24DB" w:rsidRDefault="000D24DB" w:rsidP="000D24DB">
      <w:pPr>
        <w:pStyle w:val="Author"/>
        <w:jc w:val="both"/>
        <w:rPr>
          <w:sz w:val="20"/>
        </w:rPr>
      </w:pPr>
    </w:p>
    <w:tbl>
      <w:tblPr>
        <w:tblW w:w="11628" w:type="dxa"/>
        <w:tblLayout w:type="fixed"/>
        <w:tblLook w:val="0000" w:firstRow="0" w:lastRow="0" w:firstColumn="0" w:lastColumn="0" w:noHBand="0" w:noVBand="0"/>
      </w:tblPr>
      <w:tblGrid>
        <w:gridCol w:w="6480"/>
        <w:gridCol w:w="5148"/>
      </w:tblGrid>
      <w:tr w:rsidR="000D24DB" w14:paraId="6F088A98" w14:textId="77777777" w:rsidTr="00993C7C">
        <w:tc>
          <w:tcPr>
            <w:tcW w:w="6480" w:type="dxa"/>
            <w:tcBorders>
              <w:top w:val="nil"/>
              <w:left w:val="nil"/>
              <w:bottom w:val="nil"/>
              <w:right w:val="nil"/>
            </w:tcBorders>
          </w:tcPr>
          <w:p w14:paraId="30700EE0" w14:textId="77777777" w:rsidR="000D24DB" w:rsidRPr="000B50B7" w:rsidRDefault="000D24DB" w:rsidP="00993C7C">
            <w:pPr>
              <w:pStyle w:val="Author"/>
              <w:rPr>
                <w:szCs w:val="26"/>
              </w:rPr>
            </w:pPr>
            <w:r w:rsidRPr="000B50B7">
              <w:rPr>
                <w:szCs w:val="26"/>
              </w:rPr>
              <w:t xml:space="preserve">                                          </w:t>
            </w:r>
            <w:r w:rsidRPr="000B50B7">
              <w:rPr>
                <w:bCs/>
                <w:szCs w:val="26"/>
                <w:lang w:val="en-ID"/>
              </w:rPr>
              <w:t>Catur Ragil Sutrisno</w:t>
            </w:r>
            <w:r w:rsidRPr="000B50B7">
              <w:rPr>
                <w:szCs w:val="26"/>
              </w:rPr>
              <w:t xml:space="preserve"> </w:t>
            </w:r>
          </w:p>
          <w:p w14:paraId="55F763FE" w14:textId="77777777" w:rsidR="000D24DB" w:rsidRPr="000B50B7" w:rsidRDefault="000D24DB" w:rsidP="00993C7C">
            <w:pPr>
              <w:pStyle w:val="Affiliation"/>
              <w:rPr>
                <w:szCs w:val="26"/>
              </w:rPr>
            </w:pPr>
            <w:r>
              <w:rPr>
                <w:szCs w:val="26"/>
              </w:rPr>
              <w:t xml:space="preserve">                                            </w:t>
            </w:r>
            <w:r w:rsidRPr="000B50B7">
              <w:rPr>
                <w:szCs w:val="26"/>
              </w:rPr>
              <w:t>Universitas Pekalongan</w:t>
            </w:r>
          </w:p>
          <w:p w14:paraId="0EC3DF18" w14:textId="77777777" w:rsidR="000D24DB" w:rsidRPr="000B50B7" w:rsidRDefault="000D24DB" w:rsidP="00993C7C">
            <w:r>
              <w:rPr>
                <w:rFonts w:ascii="Georgia" w:hAnsi="Georgia"/>
                <w:sz w:val="26"/>
                <w:szCs w:val="26"/>
              </w:rPr>
              <w:t xml:space="preserve">                                                  </w:t>
            </w:r>
            <w:r w:rsidRPr="000B50B7">
              <w:rPr>
                <w:rFonts w:ascii="Georgia" w:hAnsi="Georgia"/>
                <w:sz w:val="26"/>
                <w:szCs w:val="26"/>
              </w:rPr>
              <w:t>caturunikal@gmail.com</w:t>
            </w:r>
          </w:p>
        </w:tc>
        <w:tc>
          <w:tcPr>
            <w:tcW w:w="5148" w:type="dxa"/>
            <w:tcBorders>
              <w:top w:val="nil"/>
              <w:left w:val="nil"/>
              <w:bottom w:val="nil"/>
              <w:right w:val="nil"/>
            </w:tcBorders>
          </w:tcPr>
          <w:p w14:paraId="0B524AB4" w14:textId="77777777" w:rsidR="000D24DB" w:rsidRDefault="000D24DB" w:rsidP="00993C7C">
            <w:pPr>
              <w:pStyle w:val="Affiliation"/>
            </w:pPr>
          </w:p>
        </w:tc>
      </w:tr>
    </w:tbl>
    <w:p w14:paraId="56EB0BC6" w14:textId="7D20546A" w:rsidR="001054F1" w:rsidRPr="00E24BC9" w:rsidRDefault="001054F1" w:rsidP="00933D3D">
      <w:pPr>
        <w:ind w:firstLine="720"/>
        <w:jc w:val="center"/>
        <w:rPr>
          <w:rFonts w:ascii="Times New Roman" w:hAnsi="Times New Roman" w:cs="Times New Roman"/>
          <w:bCs/>
          <w:sz w:val="24"/>
          <w:szCs w:val="24"/>
          <w:lang w:val="id-ID"/>
        </w:rPr>
      </w:pPr>
    </w:p>
    <w:p w14:paraId="7239C453" w14:textId="77777777" w:rsidR="00253F5D" w:rsidRPr="00710BB0" w:rsidRDefault="00253F5D" w:rsidP="00550201">
      <w:pPr>
        <w:rPr>
          <w:rFonts w:ascii="Times New Roman" w:hAnsi="Times New Roman" w:cs="Times New Roman"/>
          <w:sz w:val="24"/>
          <w:szCs w:val="24"/>
          <w:lang w:val="id-ID"/>
        </w:rPr>
      </w:pPr>
      <w:bookmarkStart w:id="0" w:name="_Toc16753626"/>
    </w:p>
    <w:p w14:paraId="65E8E470" w14:textId="46DD088B" w:rsidR="005846AF" w:rsidRPr="005846AF" w:rsidRDefault="005208F9" w:rsidP="005208F9">
      <w:pPr>
        <w:ind w:left="-540"/>
        <w:jc w:val="both"/>
        <w:rPr>
          <w:rFonts w:asciiTheme="majorBidi" w:hAnsiTheme="majorBidi" w:cstheme="majorBidi"/>
          <w:bCs/>
          <w:sz w:val="24"/>
          <w:szCs w:val="24"/>
        </w:rPr>
      </w:pPr>
      <w:bookmarkStart w:id="1" w:name="_Toc30526132"/>
      <w:bookmarkStart w:id="2" w:name="_Toc16753627"/>
      <w:bookmarkEnd w:id="0"/>
      <w:r w:rsidRPr="00710BB0">
        <w:rPr>
          <w:rFonts w:asciiTheme="majorBidi" w:hAnsiTheme="majorBidi" w:cstheme="majorBidi"/>
          <w:b/>
          <w:sz w:val="24"/>
          <w:szCs w:val="24"/>
        </w:rPr>
        <w:t xml:space="preserve">Abstrak. </w:t>
      </w:r>
      <w:r w:rsidRPr="00710BB0">
        <w:rPr>
          <w:rFonts w:ascii="Times New Roman" w:hAnsi="Times New Roman" w:cs="Times New Roman"/>
          <w:sz w:val="24"/>
          <w:szCs w:val="24"/>
        </w:rPr>
        <w:t xml:space="preserve">Masalah rendahnya kepatuhan wajib pajak </w:t>
      </w:r>
      <w:r w:rsidR="00710BB0" w:rsidRPr="00710BB0">
        <w:rPr>
          <w:rFonts w:ascii="Times New Roman" w:hAnsi="Times New Roman" w:cs="Times New Roman"/>
          <w:sz w:val="24"/>
          <w:szCs w:val="24"/>
        </w:rPr>
        <w:t>terjadi</w:t>
      </w:r>
      <w:r w:rsidR="00E13C71">
        <w:rPr>
          <w:rFonts w:ascii="Times New Roman" w:hAnsi="Times New Roman" w:cs="Times New Roman"/>
          <w:sz w:val="24"/>
          <w:szCs w:val="24"/>
        </w:rPr>
        <w:t xml:space="preserve"> secara</w:t>
      </w:r>
      <w:r w:rsidRPr="00710BB0">
        <w:rPr>
          <w:rFonts w:ascii="Times New Roman" w:hAnsi="Times New Roman" w:cs="Times New Roman"/>
          <w:sz w:val="24"/>
          <w:szCs w:val="24"/>
        </w:rPr>
        <w:t xml:space="preserve"> terus menerus dalam bidang perpajakan. Kondisi tersebut sangat </w:t>
      </w:r>
      <w:r w:rsidRPr="00152AE4">
        <w:rPr>
          <w:rFonts w:ascii="Times New Roman" w:hAnsi="Times New Roman" w:cs="Times New Roman"/>
          <w:sz w:val="24"/>
          <w:szCs w:val="24"/>
        </w:rPr>
        <w:t>ironis dengan tingkat pertumbuhan jumlah usaha di Indonesia</w:t>
      </w:r>
      <w:r>
        <w:rPr>
          <w:rFonts w:ascii="Times New Roman" w:hAnsi="Times New Roman" w:cs="Times New Roman"/>
          <w:sz w:val="24"/>
          <w:szCs w:val="24"/>
        </w:rPr>
        <w:t xml:space="preserve">. </w:t>
      </w:r>
      <w:r w:rsidR="003F12EE" w:rsidRPr="0096566F">
        <w:rPr>
          <w:rFonts w:asciiTheme="majorBidi" w:hAnsiTheme="majorBidi" w:cstheme="majorBidi"/>
          <w:sz w:val="24"/>
          <w:szCs w:val="24"/>
        </w:rPr>
        <w:t>Penelitian</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ini</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bertujuan</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menguji</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secara</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empiris</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pengaruh</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pemahaman</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pajak, kualitas</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layanan, dan</w:t>
      </w:r>
      <w:r w:rsidR="003F12EE">
        <w:rPr>
          <w:rFonts w:asciiTheme="majorBidi" w:hAnsiTheme="majorBidi" w:cstheme="majorBidi"/>
          <w:sz w:val="24"/>
          <w:szCs w:val="24"/>
        </w:rPr>
        <w:t xml:space="preserve"> tarif </w:t>
      </w:r>
      <w:r w:rsidR="003F12EE" w:rsidRPr="0096566F">
        <w:rPr>
          <w:rFonts w:asciiTheme="majorBidi" w:hAnsiTheme="majorBidi" w:cstheme="majorBidi"/>
          <w:sz w:val="24"/>
          <w:szCs w:val="24"/>
        </w:rPr>
        <w:t>pajak</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terhadap</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kepatuhan</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wajib</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pajak.</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Penelitian</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ini</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juga</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menguji</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keadilan</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pajak</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sebagai variable moderasi.</w:t>
      </w:r>
      <w:r>
        <w:rPr>
          <w:rFonts w:asciiTheme="majorBidi" w:hAnsiTheme="majorBidi" w:cstheme="majorBidi"/>
          <w:sz w:val="24"/>
          <w:szCs w:val="24"/>
        </w:rPr>
        <w:t xml:space="preserve"> </w:t>
      </w:r>
      <w:r w:rsidR="003F12EE" w:rsidRPr="0096566F">
        <w:rPr>
          <w:rFonts w:asciiTheme="majorBidi" w:hAnsiTheme="majorBidi" w:cstheme="majorBidi"/>
          <w:sz w:val="24"/>
          <w:szCs w:val="24"/>
        </w:rPr>
        <w:t>Populasi</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dalam</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penelitian</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ini</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adalah</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wajib</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pajak UMKM di Kota Semarang sebanyak 1</w:t>
      </w:r>
      <w:r w:rsidR="003F12EE">
        <w:rPr>
          <w:rFonts w:asciiTheme="majorBidi" w:hAnsiTheme="majorBidi" w:cstheme="majorBidi"/>
          <w:sz w:val="24"/>
          <w:szCs w:val="24"/>
          <w:lang w:val="id-ID"/>
        </w:rPr>
        <w:t>45</w:t>
      </w:r>
      <w:r w:rsidR="003F12EE" w:rsidRPr="0096566F">
        <w:rPr>
          <w:rFonts w:asciiTheme="majorBidi" w:hAnsiTheme="majorBidi" w:cstheme="majorBidi"/>
          <w:sz w:val="24"/>
          <w:szCs w:val="24"/>
        </w:rPr>
        <w:t xml:space="preserve"> UMKM yang berada</w:t>
      </w:r>
      <w:r w:rsidR="003F12EE">
        <w:rPr>
          <w:rFonts w:asciiTheme="majorBidi" w:hAnsiTheme="majorBidi" w:cstheme="majorBidi"/>
          <w:sz w:val="24"/>
          <w:szCs w:val="24"/>
        </w:rPr>
        <w:t xml:space="preserve"> </w:t>
      </w:r>
      <w:r w:rsidR="003F12EE" w:rsidRPr="0096566F">
        <w:rPr>
          <w:rFonts w:asciiTheme="majorBidi" w:hAnsiTheme="majorBidi" w:cstheme="majorBidi"/>
          <w:sz w:val="24"/>
          <w:szCs w:val="24"/>
        </w:rPr>
        <w:t xml:space="preserve">dalam 6 </w:t>
      </w:r>
      <w:r w:rsidR="003F12EE">
        <w:rPr>
          <w:rFonts w:asciiTheme="majorBidi" w:hAnsiTheme="majorBidi" w:cstheme="majorBidi"/>
          <w:sz w:val="24"/>
          <w:szCs w:val="24"/>
          <w:lang w:val="id-ID"/>
        </w:rPr>
        <w:t xml:space="preserve">wilayah </w:t>
      </w:r>
      <w:r w:rsidR="003F12EE" w:rsidRPr="0096566F">
        <w:rPr>
          <w:rFonts w:asciiTheme="majorBidi" w:hAnsiTheme="majorBidi" w:cstheme="majorBidi"/>
          <w:sz w:val="24"/>
          <w:szCs w:val="24"/>
        </w:rPr>
        <w:t>KPP Pratama Kota Semarang</w:t>
      </w:r>
      <w:r w:rsidR="003F5676">
        <w:rPr>
          <w:rFonts w:asciiTheme="majorBidi" w:hAnsiTheme="majorBidi" w:cstheme="majorBidi"/>
          <w:sz w:val="24"/>
          <w:szCs w:val="24"/>
        </w:rPr>
        <w:t xml:space="preserve">. </w:t>
      </w:r>
      <w:r w:rsidR="00F1652B">
        <w:rPr>
          <w:rFonts w:asciiTheme="majorBidi" w:hAnsiTheme="majorBidi" w:cstheme="majorBidi"/>
          <w:bCs/>
          <w:sz w:val="24"/>
          <w:szCs w:val="24"/>
          <w:lang w:val="id-ID"/>
        </w:rPr>
        <w:t xml:space="preserve">Teknik </w:t>
      </w:r>
      <w:r w:rsidR="00F1652B" w:rsidRPr="00AB24D7">
        <w:rPr>
          <w:rFonts w:asciiTheme="majorBidi" w:hAnsiTheme="majorBidi" w:cstheme="majorBidi"/>
          <w:bCs/>
          <w:sz w:val="24"/>
          <w:szCs w:val="24"/>
          <w:lang w:val="id-ID"/>
        </w:rPr>
        <w:t>p</w:t>
      </w:r>
      <w:r w:rsidR="003F12EE" w:rsidRPr="00AB24D7">
        <w:rPr>
          <w:rFonts w:asciiTheme="majorBidi" w:hAnsiTheme="majorBidi" w:cstheme="majorBidi"/>
          <w:bCs/>
          <w:sz w:val="24"/>
          <w:szCs w:val="24"/>
        </w:rPr>
        <w:t xml:space="preserve">emilihan sampel </w:t>
      </w:r>
      <w:r w:rsidR="00F1652B" w:rsidRPr="00AB24D7">
        <w:rPr>
          <w:rFonts w:asciiTheme="majorBidi" w:hAnsiTheme="majorBidi" w:cstheme="majorBidi"/>
          <w:bCs/>
          <w:sz w:val="24"/>
          <w:szCs w:val="24"/>
          <w:lang w:val="id-ID"/>
        </w:rPr>
        <w:t>meng</w:t>
      </w:r>
      <w:r w:rsidR="003F12EE" w:rsidRPr="00AB24D7">
        <w:rPr>
          <w:rFonts w:asciiTheme="majorBidi" w:hAnsiTheme="majorBidi" w:cstheme="majorBidi"/>
          <w:bCs/>
          <w:sz w:val="24"/>
          <w:szCs w:val="24"/>
        </w:rPr>
        <w:t xml:space="preserve">gunakan metode </w:t>
      </w:r>
      <w:r w:rsidR="004966AE" w:rsidRPr="00AB24D7">
        <w:rPr>
          <w:rFonts w:asciiTheme="majorBidi" w:hAnsiTheme="majorBidi" w:cstheme="majorBidi"/>
          <w:bCs/>
          <w:i/>
          <w:sz w:val="24"/>
          <w:szCs w:val="24"/>
        </w:rPr>
        <w:t>c</w:t>
      </w:r>
      <w:r w:rsidR="003F12EE" w:rsidRPr="00AB24D7">
        <w:rPr>
          <w:rFonts w:asciiTheme="majorBidi" w:hAnsiTheme="majorBidi" w:cstheme="majorBidi"/>
          <w:bCs/>
          <w:i/>
          <w:sz w:val="24"/>
          <w:szCs w:val="24"/>
        </w:rPr>
        <w:t xml:space="preserve">onvenience </w:t>
      </w:r>
      <w:r w:rsidR="004966AE" w:rsidRPr="00AB24D7">
        <w:rPr>
          <w:rFonts w:asciiTheme="majorBidi" w:hAnsiTheme="majorBidi" w:cstheme="majorBidi"/>
          <w:bCs/>
          <w:i/>
          <w:sz w:val="24"/>
          <w:szCs w:val="24"/>
        </w:rPr>
        <w:t>s</w:t>
      </w:r>
      <w:r w:rsidR="003F12EE" w:rsidRPr="00AB24D7">
        <w:rPr>
          <w:rFonts w:asciiTheme="majorBidi" w:hAnsiTheme="majorBidi" w:cstheme="majorBidi"/>
          <w:bCs/>
          <w:i/>
          <w:sz w:val="24"/>
          <w:szCs w:val="24"/>
        </w:rPr>
        <w:t>ampling</w:t>
      </w:r>
      <w:r w:rsidR="00F1652B" w:rsidRPr="00AB24D7">
        <w:rPr>
          <w:rFonts w:asciiTheme="majorBidi" w:hAnsiTheme="majorBidi" w:cstheme="majorBidi"/>
          <w:bCs/>
          <w:sz w:val="24"/>
          <w:szCs w:val="24"/>
          <w:lang w:val="id-ID"/>
        </w:rPr>
        <w:t xml:space="preserve"> dan diperoleh 110 UMKM</w:t>
      </w:r>
      <w:r w:rsidR="003F12EE" w:rsidRPr="00AB24D7">
        <w:rPr>
          <w:rFonts w:asciiTheme="majorBidi" w:hAnsiTheme="majorBidi" w:cstheme="majorBidi"/>
          <w:bCs/>
          <w:sz w:val="24"/>
          <w:szCs w:val="24"/>
        </w:rPr>
        <w:t>. Data d</w:t>
      </w:r>
      <w:r w:rsidR="00AB24D7" w:rsidRPr="00AB24D7">
        <w:rPr>
          <w:rFonts w:asciiTheme="majorBidi" w:hAnsiTheme="majorBidi" w:cstheme="majorBidi"/>
          <w:bCs/>
          <w:sz w:val="24"/>
          <w:szCs w:val="24"/>
        </w:rPr>
        <w:t>ianalisis menggunakan teknik Warp</w:t>
      </w:r>
      <w:r w:rsidR="003F12EE" w:rsidRPr="00AB24D7">
        <w:rPr>
          <w:rFonts w:asciiTheme="majorBidi" w:hAnsiTheme="majorBidi" w:cstheme="majorBidi"/>
          <w:bCs/>
          <w:sz w:val="24"/>
          <w:szCs w:val="24"/>
          <w:lang w:val="id-ID"/>
        </w:rPr>
        <w:t xml:space="preserve"> </w:t>
      </w:r>
      <w:r w:rsidR="003F12EE" w:rsidRPr="00AB24D7">
        <w:rPr>
          <w:rFonts w:asciiTheme="majorBidi" w:hAnsiTheme="majorBidi" w:cstheme="majorBidi"/>
          <w:bCs/>
          <w:i/>
          <w:sz w:val="24"/>
          <w:szCs w:val="24"/>
        </w:rPr>
        <w:t>Partial Least Squ</w:t>
      </w:r>
      <w:r w:rsidR="003F5676" w:rsidRPr="00AB24D7">
        <w:rPr>
          <w:rFonts w:asciiTheme="majorBidi" w:hAnsiTheme="majorBidi" w:cstheme="majorBidi"/>
          <w:bCs/>
          <w:i/>
          <w:sz w:val="24"/>
          <w:szCs w:val="24"/>
        </w:rPr>
        <w:t>a</w:t>
      </w:r>
      <w:r w:rsidR="003F12EE" w:rsidRPr="00AB24D7">
        <w:rPr>
          <w:rFonts w:asciiTheme="majorBidi" w:hAnsiTheme="majorBidi" w:cstheme="majorBidi"/>
          <w:bCs/>
          <w:i/>
          <w:sz w:val="24"/>
          <w:szCs w:val="24"/>
        </w:rPr>
        <w:t>re</w:t>
      </w:r>
      <w:r w:rsidR="003F12EE" w:rsidRPr="00AB24D7">
        <w:rPr>
          <w:rFonts w:asciiTheme="majorBidi" w:hAnsiTheme="majorBidi" w:cstheme="majorBidi"/>
          <w:bCs/>
          <w:sz w:val="24"/>
          <w:szCs w:val="24"/>
        </w:rPr>
        <w:t>.</w:t>
      </w:r>
      <w:r w:rsidRPr="00AB24D7">
        <w:rPr>
          <w:rFonts w:asciiTheme="majorBidi" w:hAnsiTheme="majorBidi" w:cstheme="majorBidi"/>
          <w:bCs/>
          <w:sz w:val="24"/>
          <w:szCs w:val="24"/>
        </w:rPr>
        <w:t xml:space="preserve"> </w:t>
      </w:r>
      <w:r w:rsidR="003F12EE" w:rsidRPr="00AB24D7">
        <w:rPr>
          <w:rFonts w:asciiTheme="majorBidi" w:hAnsiTheme="majorBidi" w:cstheme="majorBidi"/>
          <w:bCs/>
          <w:sz w:val="24"/>
          <w:szCs w:val="24"/>
        </w:rPr>
        <w:t>Hasil penelitian men</w:t>
      </w:r>
      <w:r w:rsidR="003F12EE" w:rsidRPr="00AB24D7">
        <w:rPr>
          <w:rFonts w:asciiTheme="majorBidi" w:hAnsiTheme="majorBidi" w:cstheme="majorBidi"/>
          <w:bCs/>
          <w:sz w:val="24"/>
          <w:szCs w:val="24"/>
          <w:lang w:val="id-ID"/>
        </w:rPr>
        <w:t>unjukk</w:t>
      </w:r>
      <w:r w:rsidR="003F12EE" w:rsidRPr="00AB24D7">
        <w:rPr>
          <w:rFonts w:asciiTheme="majorBidi" w:hAnsiTheme="majorBidi" w:cstheme="majorBidi"/>
          <w:bCs/>
          <w:sz w:val="24"/>
          <w:szCs w:val="24"/>
        </w:rPr>
        <w:t xml:space="preserve">an </w:t>
      </w:r>
      <w:r w:rsidR="003F12EE" w:rsidRPr="0096566F">
        <w:rPr>
          <w:rFonts w:asciiTheme="majorBidi" w:hAnsiTheme="majorBidi" w:cstheme="majorBidi"/>
          <w:bCs/>
          <w:sz w:val="24"/>
          <w:szCs w:val="24"/>
        </w:rPr>
        <w:t>pemahaman</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pajak</w:t>
      </w:r>
      <w:r w:rsidR="003F12EE">
        <w:rPr>
          <w:rFonts w:asciiTheme="majorBidi" w:hAnsiTheme="majorBidi" w:cstheme="majorBidi"/>
          <w:bCs/>
          <w:sz w:val="24"/>
          <w:szCs w:val="24"/>
          <w:lang w:val="id-ID"/>
        </w:rPr>
        <w:t>,</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kualitas</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layanan, dan</w:t>
      </w:r>
      <w:r w:rsidR="003F12EE">
        <w:rPr>
          <w:rFonts w:asciiTheme="majorBidi" w:hAnsiTheme="majorBidi" w:cstheme="majorBidi"/>
          <w:bCs/>
          <w:sz w:val="24"/>
          <w:szCs w:val="24"/>
        </w:rPr>
        <w:t xml:space="preserve"> tarif </w:t>
      </w:r>
      <w:r w:rsidR="003F12EE" w:rsidRPr="0096566F">
        <w:rPr>
          <w:rFonts w:asciiTheme="majorBidi" w:hAnsiTheme="majorBidi" w:cstheme="majorBidi"/>
          <w:bCs/>
          <w:sz w:val="24"/>
          <w:szCs w:val="24"/>
        </w:rPr>
        <w:t>pajak</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berpengaruh</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terhadap</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kepatuhan</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wajib</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pajak.</w:t>
      </w:r>
      <w:r w:rsidR="003F12EE">
        <w:rPr>
          <w:rFonts w:asciiTheme="majorBidi" w:hAnsiTheme="majorBidi" w:cstheme="majorBidi"/>
          <w:bCs/>
          <w:sz w:val="24"/>
          <w:szCs w:val="24"/>
        </w:rPr>
        <w:t xml:space="preserve"> </w:t>
      </w:r>
      <w:r w:rsidR="003F12EE">
        <w:rPr>
          <w:rFonts w:asciiTheme="majorBidi" w:hAnsiTheme="majorBidi" w:cstheme="majorBidi"/>
          <w:bCs/>
          <w:sz w:val="24"/>
          <w:szCs w:val="24"/>
          <w:lang w:val="id-ID"/>
        </w:rPr>
        <w:t>Sedangkan k</w:t>
      </w:r>
      <w:r w:rsidR="003F12EE" w:rsidRPr="0096566F">
        <w:rPr>
          <w:rFonts w:asciiTheme="majorBidi" w:hAnsiTheme="majorBidi" w:cstheme="majorBidi"/>
          <w:bCs/>
          <w:sz w:val="24"/>
          <w:szCs w:val="24"/>
        </w:rPr>
        <w:t>eadilan</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pajak</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tidak</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memoderasi</w:t>
      </w:r>
      <w:r w:rsidR="003F12EE">
        <w:rPr>
          <w:rFonts w:asciiTheme="majorBidi" w:hAnsiTheme="majorBidi" w:cstheme="majorBidi"/>
          <w:bCs/>
          <w:sz w:val="24"/>
          <w:szCs w:val="24"/>
        </w:rPr>
        <w:t xml:space="preserve"> tarif </w:t>
      </w:r>
      <w:r w:rsidR="003F12EE" w:rsidRPr="0096566F">
        <w:rPr>
          <w:rFonts w:asciiTheme="majorBidi" w:hAnsiTheme="majorBidi" w:cstheme="majorBidi"/>
          <w:bCs/>
          <w:sz w:val="24"/>
          <w:szCs w:val="24"/>
        </w:rPr>
        <w:t>pajak</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terhadap</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kepatuhan</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wajib</w:t>
      </w:r>
      <w:r w:rsidR="003F12EE">
        <w:rPr>
          <w:rFonts w:asciiTheme="majorBidi" w:hAnsiTheme="majorBidi" w:cstheme="majorBidi"/>
          <w:bCs/>
          <w:sz w:val="24"/>
          <w:szCs w:val="24"/>
        </w:rPr>
        <w:t xml:space="preserve"> </w:t>
      </w:r>
      <w:r w:rsidR="003F12EE" w:rsidRPr="0096566F">
        <w:rPr>
          <w:rFonts w:asciiTheme="majorBidi" w:hAnsiTheme="majorBidi" w:cstheme="majorBidi"/>
          <w:bCs/>
          <w:sz w:val="24"/>
          <w:szCs w:val="24"/>
        </w:rPr>
        <w:t>pajak.</w:t>
      </w:r>
      <w:r w:rsidR="005846AF">
        <w:rPr>
          <w:rFonts w:asciiTheme="majorBidi" w:hAnsiTheme="majorBidi" w:cstheme="majorBidi"/>
          <w:bCs/>
          <w:sz w:val="24"/>
          <w:szCs w:val="24"/>
        </w:rPr>
        <w:t xml:space="preserve"> Penelitian ini mampu menjelaskan bahwa kesadaran </w:t>
      </w:r>
      <w:r w:rsidR="005846AF">
        <w:rPr>
          <w:rFonts w:ascii="Times New Roman" w:hAnsi="Times New Roman" w:cs="Times New Roman"/>
          <w:sz w:val="24"/>
          <w:szCs w:val="24"/>
        </w:rPr>
        <w:t>wajib pajak mulai tumbuh akan pentingnya membayar pajak, oleh karenanya pemerintah harus men</w:t>
      </w:r>
      <w:r w:rsidR="005846AF">
        <w:rPr>
          <w:rFonts w:ascii="Times New Roman" w:hAnsi="Times New Roman" w:cs="Times New Roman"/>
          <w:sz w:val="24"/>
          <w:szCs w:val="24"/>
          <w:lang w:val="id-ID"/>
        </w:rPr>
        <w:t>ingkatkan fasilitas umum maupun</w:t>
      </w:r>
      <w:r w:rsidR="005846AF">
        <w:rPr>
          <w:rFonts w:ascii="Times New Roman" w:hAnsi="Times New Roman" w:cs="Times New Roman"/>
          <w:sz w:val="24"/>
          <w:szCs w:val="24"/>
        </w:rPr>
        <w:t xml:space="preserve"> pemerataan pembangunan </w:t>
      </w:r>
      <w:r w:rsidR="005846AF">
        <w:rPr>
          <w:rFonts w:ascii="Times New Roman" w:hAnsi="Times New Roman" w:cs="Times New Roman"/>
          <w:sz w:val="24"/>
          <w:szCs w:val="24"/>
          <w:lang w:val="id-ID"/>
        </w:rPr>
        <w:t xml:space="preserve">untuk kepentingan masyarakat </w:t>
      </w:r>
      <w:r w:rsidR="005846AF">
        <w:rPr>
          <w:rFonts w:ascii="Times New Roman" w:hAnsi="Times New Roman" w:cs="Times New Roman"/>
          <w:sz w:val="24"/>
          <w:szCs w:val="24"/>
        </w:rPr>
        <w:t>dengan baik dan benar melalui p</w:t>
      </w:r>
      <w:r w:rsidR="005846AF">
        <w:rPr>
          <w:rFonts w:ascii="Times New Roman" w:hAnsi="Times New Roman" w:cs="Times New Roman"/>
          <w:sz w:val="24"/>
          <w:szCs w:val="24"/>
          <w:lang w:val="id-ID"/>
        </w:rPr>
        <w:t xml:space="preserve">eningkatan </w:t>
      </w:r>
      <w:r w:rsidR="003F5676">
        <w:rPr>
          <w:rFonts w:ascii="Times New Roman" w:hAnsi="Times New Roman" w:cs="Times New Roman"/>
          <w:sz w:val="24"/>
          <w:szCs w:val="24"/>
        </w:rPr>
        <w:t>edukasi</w:t>
      </w:r>
      <w:r w:rsidR="005846AF">
        <w:rPr>
          <w:rFonts w:ascii="Times New Roman" w:hAnsi="Times New Roman" w:cs="Times New Roman"/>
          <w:sz w:val="24"/>
          <w:szCs w:val="24"/>
        </w:rPr>
        <w:t xml:space="preserve"> lebih </w:t>
      </w:r>
      <w:r w:rsidR="005846AF">
        <w:rPr>
          <w:rFonts w:ascii="Times New Roman" w:hAnsi="Times New Roman" w:cs="Times New Roman"/>
          <w:sz w:val="24"/>
          <w:szCs w:val="24"/>
          <w:lang w:val="id-ID"/>
        </w:rPr>
        <w:t>intensif</w:t>
      </w:r>
      <w:r w:rsidR="005846AF">
        <w:rPr>
          <w:rFonts w:ascii="Times New Roman" w:hAnsi="Times New Roman" w:cs="Times New Roman"/>
          <w:sz w:val="24"/>
          <w:szCs w:val="24"/>
        </w:rPr>
        <w:t xml:space="preserve"> pada UMKM.</w:t>
      </w:r>
    </w:p>
    <w:p w14:paraId="4D344DA2" w14:textId="77777777" w:rsidR="003F12EE" w:rsidRPr="0096566F" w:rsidRDefault="003F12EE" w:rsidP="003F12EE">
      <w:pPr>
        <w:ind w:left="-567"/>
        <w:jc w:val="both"/>
        <w:rPr>
          <w:rFonts w:asciiTheme="majorBidi" w:hAnsiTheme="majorBidi" w:cstheme="majorBidi"/>
          <w:bCs/>
          <w:sz w:val="24"/>
          <w:szCs w:val="24"/>
        </w:rPr>
      </w:pPr>
    </w:p>
    <w:p w14:paraId="6A932215" w14:textId="3F1EA3F3" w:rsidR="003F12EE" w:rsidRPr="0096566F" w:rsidRDefault="003F12EE" w:rsidP="003F12EE">
      <w:pPr>
        <w:ind w:left="993" w:hanging="1560"/>
        <w:jc w:val="both"/>
        <w:rPr>
          <w:rFonts w:asciiTheme="majorBidi" w:hAnsiTheme="majorBidi" w:cstheme="majorBidi"/>
          <w:bCs/>
          <w:sz w:val="24"/>
          <w:szCs w:val="24"/>
        </w:rPr>
      </w:pPr>
      <w:r w:rsidRPr="0096566F">
        <w:rPr>
          <w:rFonts w:asciiTheme="majorBidi" w:hAnsiTheme="majorBidi" w:cstheme="majorBidi"/>
          <w:b/>
          <w:bCs/>
          <w:sz w:val="24"/>
          <w:szCs w:val="24"/>
        </w:rPr>
        <w:t>Kata kunci</w:t>
      </w:r>
      <w:r w:rsidRPr="0096566F">
        <w:rPr>
          <w:rFonts w:asciiTheme="majorBidi" w:hAnsiTheme="majorBidi" w:cstheme="majorBidi"/>
          <w:bCs/>
          <w:sz w:val="24"/>
          <w:szCs w:val="24"/>
        </w:rPr>
        <w:t>:</w:t>
      </w:r>
      <w:r>
        <w:rPr>
          <w:rFonts w:asciiTheme="majorBidi" w:hAnsiTheme="majorBidi" w:cstheme="majorBidi"/>
          <w:bCs/>
          <w:sz w:val="24"/>
          <w:szCs w:val="24"/>
        </w:rPr>
        <w:t xml:space="preserve"> </w:t>
      </w:r>
      <w:r w:rsidRPr="0096566F">
        <w:rPr>
          <w:rFonts w:asciiTheme="majorBidi" w:hAnsiTheme="majorBidi" w:cstheme="majorBidi"/>
          <w:bCs/>
          <w:sz w:val="24"/>
          <w:szCs w:val="24"/>
        </w:rPr>
        <w:t>Pemahaman</w:t>
      </w:r>
      <w:r>
        <w:rPr>
          <w:rFonts w:asciiTheme="majorBidi" w:hAnsiTheme="majorBidi" w:cstheme="majorBidi"/>
          <w:bCs/>
          <w:sz w:val="24"/>
          <w:szCs w:val="24"/>
        </w:rPr>
        <w:t xml:space="preserve"> </w:t>
      </w:r>
      <w:r w:rsidRPr="0096566F">
        <w:rPr>
          <w:rFonts w:asciiTheme="majorBidi" w:hAnsiTheme="majorBidi" w:cstheme="majorBidi"/>
          <w:bCs/>
          <w:sz w:val="24"/>
          <w:szCs w:val="24"/>
        </w:rPr>
        <w:t>Pajak, Kualitas</w:t>
      </w:r>
      <w:r>
        <w:rPr>
          <w:rFonts w:asciiTheme="majorBidi" w:hAnsiTheme="majorBidi" w:cstheme="majorBidi"/>
          <w:bCs/>
          <w:sz w:val="24"/>
          <w:szCs w:val="24"/>
        </w:rPr>
        <w:t xml:space="preserve"> </w:t>
      </w:r>
      <w:r w:rsidRPr="0096566F">
        <w:rPr>
          <w:rFonts w:asciiTheme="majorBidi" w:hAnsiTheme="majorBidi" w:cstheme="majorBidi"/>
          <w:bCs/>
          <w:sz w:val="24"/>
          <w:szCs w:val="24"/>
        </w:rPr>
        <w:t>Pelayanan, Tarif</w:t>
      </w:r>
      <w:r>
        <w:rPr>
          <w:rFonts w:asciiTheme="majorBidi" w:hAnsiTheme="majorBidi" w:cstheme="majorBidi"/>
          <w:bCs/>
          <w:sz w:val="24"/>
          <w:szCs w:val="24"/>
        </w:rPr>
        <w:t xml:space="preserve"> Pajak,</w:t>
      </w:r>
      <w:r>
        <w:rPr>
          <w:rFonts w:asciiTheme="majorBidi" w:hAnsiTheme="majorBidi" w:cstheme="majorBidi"/>
          <w:bCs/>
          <w:sz w:val="24"/>
          <w:szCs w:val="24"/>
          <w:lang w:val="id-ID"/>
        </w:rPr>
        <w:t xml:space="preserve"> </w:t>
      </w:r>
      <w:r w:rsidRPr="0096566F">
        <w:rPr>
          <w:rFonts w:asciiTheme="majorBidi" w:hAnsiTheme="majorBidi" w:cstheme="majorBidi"/>
          <w:bCs/>
          <w:sz w:val="24"/>
          <w:szCs w:val="24"/>
        </w:rPr>
        <w:t>Keadila</w:t>
      </w:r>
      <w:r>
        <w:rPr>
          <w:rFonts w:asciiTheme="majorBidi" w:hAnsiTheme="majorBidi" w:cstheme="majorBidi"/>
          <w:bCs/>
          <w:sz w:val="24"/>
          <w:szCs w:val="24"/>
        </w:rPr>
        <w:t xml:space="preserve">n </w:t>
      </w:r>
      <w:r w:rsidR="005208F9">
        <w:rPr>
          <w:rFonts w:asciiTheme="majorBidi" w:hAnsiTheme="majorBidi" w:cstheme="majorBidi"/>
          <w:bCs/>
          <w:sz w:val="24"/>
          <w:szCs w:val="24"/>
        </w:rPr>
        <w:t>Pajak</w:t>
      </w:r>
    </w:p>
    <w:p w14:paraId="298F6CE0" w14:textId="77777777" w:rsidR="003F12EE" w:rsidRDefault="003F12EE" w:rsidP="003F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Times New Roman" w:hAnsiTheme="majorBidi" w:cstheme="majorBidi"/>
          <w:i/>
          <w:iCs/>
          <w:color w:val="222222"/>
          <w:sz w:val="24"/>
          <w:szCs w:val="24"/>
          <w:lang w:val="id-ID"/>
        </w:rPr>
      </w:pPr>
    </w:p>
    <w:p w14:paraId="7E50A0C4" w14:textId="77777777" w:rsidR="003F12EE" w:rsidRDefault="003F12EE" w:rsidP="003F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Times New Roman" w:hAnsiTheme="majorBidi" w:cstheme="majorBidi"/>
          <w:i/>
          <w:iCs/>
          <w:color w:val="222222"/>
          <w:sz w:val="24"/>
          <w:szCs w:val="24"/>
          <w:lang w:val="id-ID"/>
        </w:rPr>
      </w:pPr>
    </w:p>
    <w:p w14:paraId="18EB2C63" w14:textId="769D3459" w:rsidR="00043892" w:rsidRPr="00043892" w:rsidRDefault="003F12EE" w:rsidP="00043892">
      <w:pPr>
        <w:pStyle w:val="HTMLPreformatted"/>
        <w:shd w:val="clear" w:color="auto" w:fill="F8F9FA"/>
        <w:ind w:left="-630"/>
        <w:jc w:val="both"/>
        <w:rPr>
          <w:rFonts w:ascii="Times New Roman" w:hAnsi="Times New Roman" w:cs="Times New Roman"/>
          <w:i/>
          <w:color w:val="222222"/>
          <w:sz w:val="24"/>
          <w:szCs w:val="24"/>
        </w:rPr>
      </w:pPr>
      <w:r w:rsidRPr="0026256E">
        <w:rPr>
          <w:rFonts w:asciiTheme="majorBidi" w:hAnsiTheme="majorBidi" w:cstheme="majorBidi"/>
          <w:b/>
          <w:i/>
          <w:iCs/>
          <w:color w:val="222222"/>
          <w:sz w:val="24"/>
          <w:szCs w:val="24"/>
          <w:lang w:val="id-ID"/>
        </w:rPr>
        <w:t xml:space="preserve">An </w:t>
      </w:r>
      <w:r w:rsidR="00F15614" w:rsidRPr="0026256E">
        <w:rPr>
          <w:rFonts w:asciiTheme="majorBidi" w:hAnsiTheme="majorBidi" w:cstheme="majorBidi"/>
          <w:b/>
          <w:i/>
          <w:iCs/>
          <w:color w:val="222222"/>
          <w:sz w:val="24"/>
          <w:szCs w:val="24"/>
        </w:rPr>
        <w:t>Abstract</w:t>
      </w:r>
      <w:r w:rsidR="00C31547">
        <w:rPr>
          <w:rFonts w:asciiTheme="majorBidi" w:hAnsiTheme="majorBidi" w:cstheme="majorBidi"/>
          <w:b/>
          <w:i/>
          <w:iCs/>
          <w:color w:val="222222"/>
          <w:sz w:val="24"/>
          <w:szCs w:val="24"/>
        </w:rPr>
        <w:t>.</w:t>
      </w:r>
      <w:r w:rsidR="00F15614">
        <w:rPr>
          <w:rFonts w:asciiTheme="majorBidi" w:hAnsiTheme="majorBidi" w:cstheme="majorBidi"/>
          <w:b/>
          <w:i/>
          <w:iCs/>
          <w:color w:val="222222"/>
          <w:sz w:val="24"/>
          <w:szCs w:val="24"/>
        </w:rPr>
        <w:t xml:space="preserve"> </w:t>
      </w:r>
      <w:r w:rsidR="00043892" w:rsidRPr="00043892">
        <w:rPr>
          <w:rFonts w:ascii="Times New Roman" w:hAnsi="Times New Roman" w:cs="Times New Roman"/>
          <w:i/>
          <w:color w:val="222222"/>
          <w:sz w:val="24"/>
          <w:szCs w:val="24"/>
          <w:lang w:val="en"/>
        </w:rPr>
        <w:t>The problem of low tax compliance is an ongoing problem in the taxation field. This condition is very ironic with the growth rate of the number of businesses in Indonesia. This study aims to empirically examine the effect of understanding tax, service quality, and tax rates on tax compliance. This study also examines tax justice as a moderating variable. The population in this study is the UMKM taxpayer in the city of Semarang as many as 145 MSMEs in the 6 KPP Pratama areas of the city of Semarang. The sample selection technique uses convenience sampling method and obtained 110 MSMEs. Data were analyzed using the Smart Partial Least Square technique. The results showed that tax understanding, service quality and tax rates affect taxpayer compliance. While tax justice does not moderate the tax rates on tax compliance. This research is able to explain that awareness of taxpayers starts to grow the importance of paying taxes, therefore the government must improve public facilities and equitable development for the benefit of the community properly and correctly through increasing more intensive education at MSMEs.</w:t>
      </w:r>
    </w:p>
    <w:p w14:paraId="0F472524" w14:textId="0A0543D3" w:rsidR="00F15614" w:rsidRDefault="00F15614" w:rsidP="00F1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jc w:val="both"/>
        <w:rPr>
          <w:rFonts w:asciiTheme="majorBidi" w:hAnsiTheme="majorBidi" w:cstheme="majorBidi"/>
          <w:i/>
          <w:color w:val="222222"/>
          <w:sz w:val="24"/>
          <w:szCs w:val="24"/>
        </w:rPr>
      </w:pPr>
    </w:p>
    <w:p w14:paraId="05A3B1CE" w14:textId="51CC0BFC" w:rsidR="003F12EE" w:rsidRDefault="003F12EE" w:rsidP="00FF25E2">
      <w:pPr>
        <w:pStyle w:val="HTMLPreformatted"/>
        <w:ind w:left="709" w:hanging="1276"/>
        <w:jc w:val="both"/>
        <w:rPr>
          <w:rFonts w:asciiTheme="majorBidi" w:hAnsiTheme="majorBidi" w:cstheme="majorBidi"/>
          <w:i/>
          <w:color w:val="222222"/>
          <w:sz w:val="24"/>
          <w:szCs w:val="24"/>
        </w:rPr>
      </w:pPr>
      <w:r w:rsidRPr="0096566F">
        <w:rPr>
          <w:rFonts w:asciiTheme="majorBidi" w:hAnsiTheme="majorBidi" w:cstheme="majorBidi"/>
          <w:b/>
          <w:i/>
          <w:color w:val="222222"/>
          <w:sz w:val="24"/>
          <w:szCs w:val="24"/>
        </w:rPr>
        <w:t>Keywords</w:t>
      </w:r>
      <w:r w:rsidRPr="0096566F">
        <w:rPr>
          <w:rFonts w:asciiTheme="majorBidi" w:hAnsiTheme="majorBidi" w:cstheme="majorBidi"/>
          <w:i/>
          <w:color w:val="222222"/>
          <w:sz w:val="24"/>
          <w:szCs w:val="24"/>
        </w:rPr>
        <w:t>: Tax Understanding, Service Quality, Tax Rates, Justice</w:t>
      </w:r>
      <w:r w:rsidR="00FF25E2">
        <w:rPr>
          <w:rFonts w:asciiTheme="majorBidi" w:hAnsiTheme="majorBidi" w:cstheme="majorBidi"/>
          <w:i/>
          <w:color w:val="222222"/>
          <w:sz w:val="24"/>
          <w:szCs w:val="24"/>
          <w:lang w:val="id-ID"/>
        </w:rPr>
        <w:t xml:space="preserve"> </w:t>
      </w:r>
      <w:r w:rsidR="00F15614">
        <w:rPr>
          <w:rFonts w:asciiTheme="majorBidi" w:hAnsiTheme="majorBidi" w:cstheme="majorBidi"/>
          <w:i/>
          <w:color w:val="222222"/>
          <w:sz w:val="24"/>
          <w:szCs w:val="24"/>
        </w:rPr>
        <w:t>Taxes</w:t>
      </w:r>
    </w:p>
    <w:p w14:paraId="13A03889" w14:textId="77777777" w:rsidR="00041E9F" w:rsidRPr="0096566F" w:rsidRDefault="00041E9F" w:rsidP="00FF25E2">
      <w:pPr>
        <w:pStyle w:val="HTMLPreformatted"/>
        <w:ind w:left="709" w:hanging="1276"/>
        <w:jc w:val="both"/>
        <w:rPr>
          <w:rFonts w:asciiTheme="majorBidi" w:hAnsiTheme="majorBidi" w:cstheme="majorBidi"/>
          <w:i/>
          <w:color w:val="222222"/>
          <w:sz w:val="24"/>
          <w:szCs w:val="24"/>
        </w:rPr>
      </w:pPr>
    </w:p>
    <w:bookmarkEnd w:id="1"/>
    <w:p w14:paraId="08A4AA6F" w14:textId="17BE5894" w:rsidR="00767E28" w:rsidRPr="00041E9F" w:rsidRDefault="00E24BC9" w:rsidP="00043892">
      <w:pPr>
        <w:pStyle w:val="Heading1"/>
        <w:numPr>
          <w:ilvl w:val="0"/>
          <w:numId w:val="29"/>
        </w:numPr>
        <w:spacing w:before="0" w:line="360" w:lineRule="auto"/>
        <w:ind w:left="0"/>
        <w:rPr>
          <w:rFonts w:ascii="Times New Roman" w:hAnsi="Times New Roman" w:cs="Times New Roman"/>
          <w:sz w:val="24"/>
          <w:szCs w:val="24"/>
        </w:rPr>
      </w:pPr>
      <w:r w:rsidRPr="00041E9F">
        <w:rPr>
          <w:rFonts w:ascii="Times New Roman" w:hAnsi="Times New Roman" w:cs="Times New Roman"/>
          <w:color w:val="auto"/>
          <w:sz w:val="24"/>
          <w:szCs w:val="24"/>
          <w:lang w:val="en-ID"/>
        </w:rPr>
        <w:lastRenderedPageBreak/>
        <w:t>Pendahuluan</w:t>
      </w:r>
      <w:r w:rsidR="001054F1" w:rsidRPr="00041E9F">
        <w:rPr>
          <w:rFonts w:ascii="Times New Roman" w:hAnsi="Times New Roman" w:cs="Times New Roman"/>
          <w:color w:val="auto"/>
          <w:sz w:val="24"/>
          <w:szCs w:val="24"/>
          <w:lang w:val="id-ID"/>
        </w:rPr>
        <w:t xml:space="preserve"> </w:t>
      </w:r>
      <w:bookmarkEnd w:id="2"/>
    </w:p>
    <w:p w14:paraId="31D0C05B" w14:textId="46FA4933" w:rsidR="00041E9F" w:rsidRPr="00BE3F70" w:rsidRDefault="00767E28" w:rsidP="00043892">
      <w:pPr>
        <w:pStyle w:val="ListParagraph"/>
        <w:spacing w:after="0" w:line="360" w:lineRule="auto"/>
        <w:ind w:left="-86" w:firstLine="720"/>
        <w:jc w:val="both"/>
        <w:rPr>
          <w:rFonts w:ascii="Times New Roman" w:hAnsi="Times New Roman" w:cs="Times New Roman"/>
          <w:sz w:val="24"/>
          <w:szCs w:val="24"/>
          <w:lang w:val="en-US"/>
        </w:rPr>
      </w:pPr>
      <w:r w:rsidRPr="00152AE4">
        <w:rPr>
          <w:rFonts w:ascii="Times New Roman" w:hAnsi="Times New Roman" w:cs="Times New Roman"/>
          <w:sz w:val="24"/>
          <w:szCs w:val="24"/>
          <w:lang w:val="en-US"/>
        </w:rPr>
        <w:t xml:space="preserve">Kepatuhan </w:t>
      </w:r>
      <w:r w:rsidR="004966AE">
        <w:rPr>
          <w:rFonts w:ascii="Times New Roman" w:hAnsi="Times New Roman" w:cs="Times New Roman"/>
          <w:sz w:val="24"/>
          <w:szCs w:val="24"/>
          <w:lang w:val="en-US"/>
        </w:rPr>
        <w:t>w</w:t>
      </w:r>
      <w:r w:rsidRPr="00152AE4">
        <w:rPr>
          <w:rFonts w:ascii="Times New Roman" w:hAnsi="Times New Roman" w:cs="Times New Roman"/>
          <w:sz w:val="24"/>
          <w:szCs w:val="24"/>
          <w:lang w:val="en-US"/>
        </w:rPr>
        <w:t xml:space="preserve">ajib </w:t>
      </w:r>
      <w:r w:rsidR="004966AE">
        <w:rPr>
          <w:rFonts w:ascii="Times New Roman" w:hAnsi="Times New Roman" w:cs="Times New Roman"/>
          <w:sz w:val="24"/>
          <w:szCs w:val="24"/>
          <w:lang w:val="en-US"/>
        </w:rPr>
        <w:t>p</w:t>
      </w:r>
      <w:r w:rsidRPr="00152AE4">
        <w:rPr>
          <w:rFonts w:ascii="Times New Roman" w:hAnsi="Times New Roman" w:cs="Times New Roman"/>
          <w:sz w:val="24"/>
          <w:szCs w:val="24"/>
          <w:lang w:val="en-US"/>
        </w:rPr>
        <w:t>ajak dapat dipengaruhi oleh dua jenis faktor yaitu faktor internal dan faktor eksternal.</w:t>
      </w:r>
      <w:r w:rsidR="004563A8">
        <w:rPr>
          <w:rFonts w:ascii="Times New Roman" w:hAnsi="Times New Roman" w:cs="Times New Roman"/>
          <w:sz w:val="24"/>
          <w:szCs w:val="24"/>
          <w:lang w:val="en-US"/>
        </w:rPr>
        <w:t xml:space="preserve"> </w:t>
      </w:r>
      <w:r w:rsidRPr="00D35479">
        <w:rPr>
          <w:rFonts w:ascii="Times New Roman" w:hAnsi="Times New Roman" w:cs="Times New Roman"/>
          <w:sz w:val="24"/>
          <w:szCs w:val="24"/>
          <w:lang w:val="en-US"/>
        </w:rPr>
        <w:t>Faktor internal merupakan faktor yang ber</w:t>
      </w:r>
      <w:r w:rsidR="001A303D" w:rsidRPr="00D35479">
        <w:rPr>
          <w:rFonts w:ascii="Times New Roman" w:hAnsi="Times New Roman" w:cs="Times New Roman"/>
          <w:sz w:val="24"/>
          <w:szCs w:val="24"/>
          <w:lang w:val="en-US"/>
        </w:rPr>
        <w:t>sumber</w:t>
      </w:r>
      <w:r w:rsidRPr="00D35479">
        <w:rPr>
          <w:rFonts w:ascii="Times New Roman" w:hAnsi="Times New Roman" w:cs="Times New Roman"/>
          <w:sz w:val="24"/>
          <w:szCs w:val="24"/>
          <w:lang w:val="en-US"/>
        </w:rPr>
        <w:t xml:space="preserve"> dari </w:t>
      </w:r>
      <w:r w:rsidR="001A303D" w:rsidRPr="00D35479">
        <w:rPr>
          <w:rFonts w:ascii="Times New Roman" w:hAnsi="Times New Roman" w:cs="Times New Roman"/>
          <w:sz w:val="24"/>
          <w:szCs w:val="24"/>
          <w:lang w:val="en-US"/>
        </w:rPr>
        <w:t xml:space="preserve">kondisi </w:t>
      </w:r>
      <w:r w:rsidRPr="00D35479">
        <w:rPr>
          <w:rFonts w:ascii="Times New Roman" w:hAnsi="Times New Roman" w:cs="Times New Roman"/>
          <w:sz w:val="24"/>
          <w:szCs w:val="24"/>
          <w:lang w:val="en-US"/>
        </w:rPr>
        <w:t xml:space="preserve">diri </w:t>
      </w:r>
      <w:r w:rsidR="00613EFE" w:rsidRPr="00D35479">
        <w:rPr>
          <w:rFonts w:ascii="Times New Roman" w:hAnsi="Times New Roman" w:cs="Times New Roman"/>
          <w:sz w:val="24"/>
          <w:szCs w:val="24"/>
          <w:lang w:val="en-US"/>
        </w:rPr>
        <w:t xml:space="preserve">wajib pajak </w:t>
      </w:r>
      <w:r w:rsidR="001A303D" w:rsidRPr="00D35479">
        <w:rPr>
          <w:rFonts w:ascii="Times New Roman" w:hAnsi="Times New Roman" w:cs="Times New Roman"/>
          <w:sz w:val="24"/>
          <w:szCs w:val="24"/>
          <w:lang w:val="en-US"/>
        </w:rPr>
        <w:t>terkait</w:t>
      </w:r>
      <w:r w:rsidRPr="00D35479">
        <w:rPr>
          <w:rFonts w:ascii="Times New Roman" w:hAnsi="Times New Roman" w:cs="Times New Roman"/>
          <w:sz w:val="24"/>
          <w:szCs w:val="24"/>
          <w:lang w:val="en-US"/>
        </w:rPr>
        <w:t xml:space="preserve"> dengan karakteristik individu </w:t>
      </w:r>
      <w:r w:rsidR="001A303D" w:rsidRPr="00D35479">
        <w:rPr>
          <w:rFonts w:ascii="Times New Roman" w:hAnsi="Times New Roman" w:cs="Times New Roman"/>
          <w:sz w:val="24"/>
          <w:szCs w:val="24"/>
          <w:lang w:val="en-US"/>
        </w:rPr>
        <w:t>sebagai faktor</w:t>
      </w:r>
      <w:r w:rsidRPr="00D35479">
        <w:rPr>
          <w:rFonts w:ascii="Times New Roman" w:hAnsi="Times New Roman" w:cs="Times New Roman"/>
          <w:sz w:val="24"/>
          <w:szCs w:val="24"/>
          <w:lang w:val="en-US"/>
        </w:rPr>
        <w:t xml:space="preserve"> pemicu dalam men</w:t>
      </w:r>
      <w:r w:rsidR="001A303D" w:rsidRPr="00D35479">
        <w:rPr>
          <w:rFonts w:ascii="Times New Roman" w:hAnsi="Times New Roman" w:cs="Times New Roman"/>
          <w:sz w:val="24"/>
          <w:szCs w:val="24"/>
          <w:lang w:val="en-US"/>
        </w:rPr>
        <w:t>yelesaikan</w:t>
      </w:r>
      <w:r w:rsidRPr="00D35479">
        <w:rPr>
          <w:rFonts w:ascii="Times New Roman" w:hAnsi="Times New Roman" w:cs="Times New Roman"/>
          <w:sz w:val="24"/>
          <w:szCs w:val="24"/>
          <w:lang w:val="en-US"/>
        </w:rPr>
        <w:t xml:space="preserve"> kewajiban pajak.</w:t>
      </w:r>
      <w:r w:rsidR="00041E9F" w:rsidRPr="00D35479">
        <w:rPr>
          <w:rFonts w:ascii="Times New Roman" w:hAnsi="Times New Roman" w:cs="Times New Roman"/>
          <w:sz w:val="24"/>
          <w:szCs w:val="24"/>
          <w:lang w:val="en-US"/>
        </w:rPr>
        <w:t xml:space="preserve"> Sedangkan </w:t>
      </w:r>
      <w:r w:rsidRPr="00D35479">
        <w:rPr>
          <w:rFonts w:ascii="Times New Roman" w:hAnsi="Times New Roman" w:cs="Times New Roman"/>
          <w:sz w:val="24"/>
          <w:szCs w:val="24"/>
          <w:lang w:val="en-US"/>
        </w:rPr>
        <w:t xml:space="preserve">faktor eksternal </w:t>
      </w:r>
      <w:r w:rsidR="008A35DC" w:rsidRPr="00D35479">
        <w:rPr>
          <w:rFonts w:ascii="Times New Roman" w:hAnsi="Times New Roman" w:cs="Times New Roman"/>
          <w:sz w:val="24"/>
          <w:szCs w:val="24"/>
          <w:lang w:val="en-US"/>
        </w:rPr>
        <w:t xml:space="preserve">merupakan kondisi </w:t>
      </w:r>
      <w:r w:rsidRPr="00D35479">
        <w:rPr>
          <w:rFonts w:ascii="Times New Roman" w:hAnsi="Times New Roman" w:cs="Times New Roman"/>
          <w:sz w:val="24"/>
          <w:szCs w:val="24"/>
          <w:lang w:val="en-US"/>
        </w:rPr>
        <w:t xml:space="preserve">dari luar diri </w:t>
      </w:r>
      <w:r w:rsidR="00613EFE" w:rsidRPr="00D35479">
        <w:rPr>
          <w:rFonts w:ascii="Times New Roman" w:hAnsi="Times New Roman" w:cs="Times New Roman"/>
          <w:sz w:val="24"/>
          <w:szCs w:val="24"/>
          <w:lang w:val="en-US"/>
        </w:rPr>
        <w:t>wajib pajak</w:t>
      </w:r>
      <w:r w:rsidRPr="00D35479">
        <w:rPr>
          <w:rFonts w:ascii="Times New Roman" w:hAnsi="Times New Roman" w:cs="Times New Roman"/>
          <w:sz w:val="24"/>
          <w:szCs w:val="24"/>
          <w:lang w:val="en-US"/>
        </w:rPr>
        <w:t xml:space="preserve">, seperti situasi dan lingkungan di sekitar </w:t>
      </w:r>
      <w:r w:rsidR="00613EFE" w:rsidRPr="00D35479">
        <w:rPr>
          <w:rFonts w:ascii="Times New Roman" w:hAnsi="Times New Roman" w:cs="Times New Roman"/>
          <w:sz w:val="24"/>
          <w:szCs w:val="24"/>
          <w:lang w:val="en-US"/>
        </w:rPr>
        <w:t>wajib pajak.</w:t>
      </w:r>
      <w:r w:rsidRPr="00D35479">
        <w:rPr>
          <w:rFonts w:ascii="Times New Roman" w:hAnsi="Times New Roman" w:cs="Times New Roman"/>
          <w:sz w:val="24"/>
          <w:szCs w:val="24"/>
          <w:lang w:val="en-US"/>
        </w:rPr>
        <w:t xml:space="preserve"> </w:t>
      </w:r>
      <w:r w:rsidR="00BE3F70" w:rsidRPr="00D35479">
        <w:rPr>
          <w:rFonts w:ascii="Times New Roman" w:hAnsi="Times New Roman" w:cs="Times New Roman"/>
          <w:sz w:val="24"/>
          <w:szCs w:val="24"/>
          <w:lang w:val="en-US"/>
        </w:rPr>
        <w:t xml:space="preserve">Kedua faktor tersebut sangat mewarnai kepatuhan pajak. </w:t>
      </w:r>
      <w:r w:rsidR="004966AE" w:rsidRPr="00D35479">
        <w:rPr>
          <w:rFonts w:ascii="Times New Roman" w:hAnsi="Times New Roman" w:cs="Times New Roman"/>
          <w:sz w:val="24"/>
          <w:szCs w:val="24"/>
          <w:lang w:val="en-US"/>
        </w:rPr>
        <w:t xml:space="preserve">Tingkat </w:t>
      </w:r>
      <w:r w:rsidRPr="00D35479">
        <w:rPr>
          <w:rFonts w:ascii="Times New Roman" w:hAnsi="Times New Roman" w:cs="Times New Roman"/>
          <w:sz w:val="24"/>
          <w:szCs w:val="24"/>
          <w:lang w:val="en-US"/>
        </w:rPr>
        <w:t xml:space="preserve">kepatuhan </w:t>
      </w:r>
      <w:r w:rsidR="00613EFE" w:rsidRPr="00D35479">
        <w:rPr>
          <w:rFonts w:ascii="Times New Roman" w:hAnsi="Times New Roman" w:cs="Times New Roman"/>
          <w:sz w:val="24"/>
          <w:szCs w:val="24"/>
          <w:lang w:val="en-US"/>
        </w:rPr>
        <w:t xml:space="preserve">pajak </w:t>
      </w:r>
      <w:r w:rsidR="004966AE" w:rsidRPr="00D35479">
        <w:rPr>
          <w:rFonts w:ascii="Times New Roman" w:hAnsi="Times New Roman" w:cs="Times New Roman"/>
          <w:sz w:val="24"/>
          <w:szCs w:val="24"/>
          <w:lang w:val="en-US"/>
        </w:rPr>
        <w:t xml:space="preserve">di Indonesia </w:t>
      </w:r>
      <w:r w:rsidRPr="00D35479">
        <w:rPr>
          <w:rFonts w:ascii="Times New Roman" w:hAnsi="Times New Roman" w:cs="Times New Roman"/>
          <w:sz w:val="24"/>
          <w:szCs w:val="24"/>
          <w:lang w:val="en-US"/>
        </w:rPr>
        <w:t xml:space="preserve">masih </w:t>
      </w:r>
      <w:r w:rsidR="00BE3F70" w:rsidRPr="00D35479">
        <w:rPr>
          <w:rFonts w:ascii="Times New Roman" w:hAnsi="Times New Roman" w:cs="Times New Roman"/>
          <w:sz w:val="24"/>
          <w:szCs w:val="24"/>
          <w:lang w:val="en-US"/>
        </w:rPr>
        <w:t xml:space="preserve">tergolong </w:t>
      </w:r>
      <w:r w:rsidRPr="00D35479">
        <w:rPr>
          <w:rFonts w:ascii="Times New Roman" w:hAnsi="Times New Roman" w:cs="Times New Roman"/>
          <w:sz w:val="24"/>
          <w:szCs w:val="24"/>
          <w:lang w:val="en-US"/>
        </w:rPr>
        <w:t xml:space="preserve">rendah. Rendahnya tingkat kepatuhan </w:t>
      </w:r>
      <w:r w:rsidR="006924A6" w:rsidRPr="00D35479">
        <w:rPr>
          <w:rFonts w:ascii="Times New Roman" w:hAnsi="Times New Roman" w:cs="Times New Roman"/>
          <w:sz w:val="24"/>
          <w:szCs w:val="24"/>
          <w:lang w:val="en-US"/>
        </w:rPr>
        <w:t xml:space="preserve">pajak </w:t>
      </w:r>
      <w:r w:rsidR="00BE3F70" w:rsidRPr="00D35479">
        <w:rPr>
          <w:rFonts w:ascii="Times New Roman" w:hAnsi="Times New Roman" w:cs="Times New Roman"/>
          <w:sz w:val="24"/>
          <w:szCs w:val="24"/>
          <w:lang w:val="en-US"/>
        </w:rPr>
        <w:t xml:space="preserve">dalam </w:t>
      </w:r>
      <w:r w:rsidRPr="00D35479">
        <w:rPr>
          <w:rFonts w:ascii="Times New Roman" w:hAnsi="Times New Roman" w:cs="Times New Roman"/>
          <w:sz w:val="24"/>
          <w:szCs w:val="24"/>
          <w:lang w:val="en-US"/>
        </w:rPr>
        <w:t xml:space="preserve">kewajiban pajak </w:t>
      </w:r>
      <w:r w:rsidR="00BE3F70" w:rsidRPr="00D35479">
        <w:rPr>
          <w:rFonts w:ascii="Times New Roman" w:hAnsi="Times New Roman" w:cs="Times New Roman"/>
          <w:sz w:val="24"/>
          <w:szCs w:val="24"/>
          <w:lang w:val="en-US"/>
        </w:rPr>
        <w:t>masih jauh</w:t>
      </w:r>
      <w:r w:rsidRPr="00D35479">
        <w:rPr>
          <w:rFonts w:ascii="Times New Roman" w:hAnsi="Times New Roman" w:cs="Times New Roman"/>
          <w:sz w:val="24"/>
          <w:szCs w:val="24"/>
          <w:lang w:val="en-US"/>
        </w:rPr>
        <w:t xml:space="preserve"> </w:t>
      </w:r>
      <w:r w:rsidR="00BE3F70" w:rsidRPr="00D35479">
        <w:rPr>
          <w:rFonts w:ascii="Times New Roman" w:hAnsi="Times New Roman" w:cs="Times New Roman"/>
          <w:sz w:val="24"/>
          <w:szCs w:val="24"/>
          <w:lang w:val="en-US"/>
        </w:rPr>
        <w:t xml:space="preserve">bila dibanding </w:t>
      </w:r>
      <w:r w:rsidRPr="00D35479">
        <w:rPr>
          <w:rFonts w:ascii="Times New Roman" w:hAnsi="Times New Roman" w:cs="Times New Roman"/>
          <w:sz w:val="24"/>
          <w:szCs w:val="24"/>
          <w:lang w:val="en-US"/>
        </w:rPr>
        <w:t xml:space="preserve">dengan tingkat pertumbuhan jumlah usaha di Indonesia </w:t>
      </w:r>
      <w:r w:rsidR="00535587" w:rsidRPr="00D35479">
        <w:rPr>
          <w:rFonts w:ascii="Times New Roman" w:hAnsi="Times New Roman" w:cs="Times New Roman"/>
          <w:sz w:val="24"/>
          <w:szCs w:val="24"/>
          <w:lang w:val="en-US"/>
        </w:rPr>
        <w:fldChar w:fldCharType="begin"/>
      </w:r>
      <w:r w:rsidR="00AE0283" w:rsidRPr="00D35479">
        <w:rPr>
          <w:rFonts w:ascii="Times New Roman" w:hAnsi="Times New Roman" w:cs="Times New Roman"/>
          <w:sz w:val="24"/>
          <w:szCs w:val="24"/>
          <w:lang w:val="en-US"/>
        </w:rPr>
        <w:instrText xml:space="preserve"> ADDIN ZOTERO_ITEM CSL_CITATION {"citationID":"ivg2wY8G","properties":{"formattedCitation":"(Yusro 2014)","plainCitation":"(Yusro 2014)","noteIndex":0},"citationItems":[{"id":86,"uris":["http://zotero.org/users/local/PffUC8mv/items/P4NB7H3D"],"uri":["http://zotero.org/users/local/PffUC8mv/items/P4NB7H3D"],"itemData":{"id":86,"type":"article-journal","title":"PENGARUH TARIF PAJAK, MEKANISME PEMBAYARAN PAJAK DAN KESADARAN MEMBAYAR PAJAK TERHADAP KEPATUHAN WAJIB PAJAK UMKM DI KABUPEN JEPARA","page":"8","source":"Zotero","abstract":"The purpose of this study was to analyze tax rates, influence mechanism tax payments and consciousness pay taxes on taxpayer compliance MSMEs district holy. The Population in this research is taxpayers MSMEs listed in kpp pratama kudus. The sampling technique was convenience sampling method which produced a sample of 101 MSMEs. The data used by kuisioner primary form of technical data. Analysis of data in research using analysis structural equation model (SEM).The result showed mechanism tax payments influencing MSMEs tax compliance. While tax rates and consciousness pay taxes no impact on taxpayer compliance MSMEs. Advice of this research is the government should reduce tax rates in effect .Kpp pratama Kudus can hold activity to increase the sanctions imposed MSMEs and activities for raising consciousness through socialization pay taxes.","language":"id","author":[{"family":"Yusro","given":"Heny Wachidatul"}],"issued":{"date-parts":[["2014"]]}}}],"schema":"https://github.com/citation-style-language/schema/raw/master/csl-citation.json"} </w:instrText>
      </w:r>
      <w:r w:rsidR="00535587" w:rsidRPr="00D35479">
        <w:rPr>
          <w:rFonts w:ascii="Times New Roman" w:hAnsi="Times New Roman" w:cs="Times New Roman"/>
          <w:sz w:val="24"/>
          <w:szCs w:val="24"/>
          <w:lang w:val="en-US"/>
        </w:rPr>
        <w:fldChar w:fldCharType="separate"/>
      </w:r>
      <w:r w:rsidR="00AE0283" w:rsidRPr="00D35479">
        <w:rPr>
          <w:rFonts w:ascii="Times New Roman" w:hAnsi="Times New Roman" w:cs="Times New Roman"/>
          <w:sz w:val="24"/>
        </w:rPr>
        <w:t xml:space="preserve">Yusro </w:t>
      </w:r>
      <w:r w:rsidR="00A1476A" w:rsidRPr="00D35479">
        <w:rPr>
          <w:rFonts w:ascii="Times New Roman" w:hAnsi="Times New Roman" w:cs="Times New Roman"/>
          <w:sz w:val="24"/>
          <w:lang w:val="en-US"/>
        </w:rPr>
        <w:t>(</w:t>
      </w:r>
      <w:r w:rsidR="00AE0283" w:rsidRPr="00D35479">
        <w:rPr>
          <w:rFonts w:ascii="Times New Roman" w:hAnsi="Times New Roman" w:cs="Times New Roman"/>
          <w:sz w:val="24"/>
        </w:rPr>
        <w:t>2014)</w:t>
      </w:r>
      <w:r w:rsidR="00535587" w:rsidRPr="00D35479">
        <w:rPr>
          <w:rFonts w:ascii="Times New Roman" w:hAnsi="Times New Roman" w:cs="Times New Roman"/>
          <w:sz w:val="24"/>
          <w:szCs w:val="24"/>
          <w:lang w:val="en-US"/>
        </w:rPr>
        <w:fldChar w:fldCharType="end"/>
      </w:r>
      <w:r w:rsidR="004D18FE" w:rsidRPr="00D35479">
        <w:rPr>
          <w:rFonts w:ascii="Times New Roman" w:hAnsi="Times New Roman" w:cs="Times New Roman"/>
          <w:sz w:val="24"/>
          <w:szCs w:val="24"/>
        </w:rPr>
        <w:t>.</w:t>
      </w:r>
      <w:r w:rsidR="004D18FE" w:rsidRPr="00BE3F70">
        <w:rPr>
          <w:rFonts w:ascii="Times New Roman" w:hAnsi="Times New Roman" w:cs="Times New Roman"/>
          <w:sz w:val="24"/>
          <w:szCs w:val="24"/>
        </w:rPr>
        <w:t xml:space="preserve"> </w:t>
      </w:r>
      <w:r w:rsidR="00AB24D7" w:rsidRPr="00BE3F70">
        <w:rPr>
          <w:rFonts w:ascii="Times New Roman" w:hAnsi="Times New Roman" w:cs="Times New Roman"/>
          <w:sz w:val="24"/>
          <w:szCs w:val="24"/>
          <w:lang w:val="en-US"/>
        </w:rPr>
        <w:t>Hal ini telah</w:t>
      </w:r>
      <w:r w:rsidR="004966AE" w:rsidRPr="00BE3F70">
        <w:rPr>
          <w:rFonts w:ascii="Times New Roman" w:hAnsi="Times New Roman" w:cs="Times New Roman"/>
          <w:sz w:val="24"/>
          <w:szCs w:val="24"/>
          <w:lang w:val="en-US"/>
        </w:rPr>
        <w:t xml:space="preserve"> terjadi sebelum </w:t>
      </w:r>
      <w:r w:rsidR="00314DCD" w:rsidRPr="00BE3F70">
        <w:rPr>
          <w:rFonts w:ascii="Times New Roman" w:hAnsi="Times New Roman" w:cs="Times New Roman"/>
          <w:sz w:val="24"/>
          <w:szCs w:val="24"/>
          <w:lang w:val="en-US"/>
        </w:rPr>
        <w:t>m</w:t>
      </w:r>
      <w:r w:rsidR="00BD2822" w:rsidRPr="00BE3F70">
        <w:rPr>
          <w:rFonts w:ascii="Times New Roman" w:hAnsi="Times New Roman" w:cs="Times New Roman"/>
          <w:sz w:val="24"/>
          <w:szCs w:val="24"/>
          <w:lang w:val="en-US"/>
        </w:rPr>
        <w:t>unculnya</w:t>
      </w:r>
      <w:r w:rsidR="00314DCD" w:rsidRPr="00BE3F70">
        <w:rPr>
          <w:rFonts w:ascii="Times New Roman" w:hAnsi="Times New Roman" w:cs="Times New Roman"/>
          <w:sz w:val="24"/>
          <w:szCs w:val="24"/>
          <w:lang w:val="en-US"/>
        </w:rPr>
        <w:t xml:space="preserve"> </w:t>
      </w:r>
      <w:r w:rsidR="009B775C" w:rsidRPr="00BE3F70">
        <w:rPr>
          <w:rFonts w:ascii="Times New Roman" w:hAnsi="Times New Roman" w:cs="Times New Roman"/>
          <w:sz w:val="24"/>
          <w:szCs w:val="24"/>
          <w:lang w:val="en-US"/>
        </w:rPr>
        <w:t xml:space="preserve">pandemic </w:t>
      </w:r>
      <w:r w:rsidR="004966AE" w:rsidRPr="00BE3F70">
        <w:rPr>
          <w:rFonts w:ascii="Times New Roman" w:hAnsi="Times New Roman" w:cs="Times New Roman"/>
          <w:sz w:val="24"/>
          <w:szCs w:val="24"/>
          <w:lang w:val="en-US"/>
        </w:rPr>
        <w:t>covid 19.</w:t>
      </w:r>
    </w:p>
    <w:p w14:paraId="4D7EC84F" w14:textId="3E10CEDF" w:rsidR="002C075F" w:rsidRPr="00D35479" w:rsidRDefault="00041E9F" w:rsidP="0048183A">
      <w:pPr>
        <w:pStyle w:val="ListParagraph"/>
        <w:spacing w:after="0" w:line="360" w:lineRule="auto"/>
        <w:ind w:left="-86" w:firstLine="720"/>
        <w:jc w:val="both"/>
        <w:rPr>
          <w:rFonts w:ascii="Times New Roman" w:hAnsi="Times New Roman" w:cs="Times New Roman"/>
          <w:sz w:val="24"/>
          <w:szCs w:val="24"/>
          <w:lang w:val="en-US"/>
        </w:rPr>
      </w:pPr>
      <w:r>
        <w:rPr>
          <w:rFonts w:ascii="Times New Roman" w:hAnsi="Times New Roman" w:cs="Times New Roman"/>
          <w:sz w:val="24"/>
          <w:szCs w:val="24"/>
          <w:lang w:val="en-ID"/>
        </w:rPr>
        <w:t xml:space="preserve">Rendahnya kepatuhan </w:t>
      </w:r>
      <w:r w:rsidR="00613EFE">
        <w:rPr>
          <w:rFonts w:ascii="Times New Roman" w:hAnsi="Times New Roman" w:cs="Times New Roman"/>
          <w:sz w:val="24"/>
          <w:szCs w:val="24"/>
          <w:lang w:val="en-US"/>
        </w:rPr>
        <w:t>w</w:t>
      </w:r>
      <w:r w:rsidR="00613EFE" w:rsidRPr="00152AE4">
        <w:rPr>
          <w:rFonts w:ascii="Times New Roman" w:hAnsi="Times New Roman" w:cs="Times New Roman"/>
          <w:sz w:val="24"/>
          <w:szCs w:val="24"/>
          <w:lang w:val="en-US"/>
        </w:rPr>
        <w:t xml:space="preserve">ajib </w:t>
      </w:r>
      <w:r w:rsidR="00613EFE">
        <w:rPr>
          <w:rFonts w:ascii="Times New Roman" w:hAnsi="Times New Roman" w:cs="Times New Roman"/>
          <w:sz w:val="24"/>
          <w:szCs w:val="24"/>
          <w:lang w:val="en-US"/>
        </w:rPr>
        <w:t>p</w:t>
      </w:r>
      <w:r w:rsidR="00613EFE" w:rsidRPr="00152AE4">
        <w:rPr>
          <w:rFonts w:ascii="Times New Roman" w:hAnsi="Times New Roman" w:cs="Times New Roman"/>
          <w:sz w:val="24"/>
          <w:szCs w:val="24"/>
          <w:lang w:val="en-US"/>
        </w:rPr>
        <w:t xml:space="preserve">ajak </w:t>
      </w:r>
      <w:r w:rsidR="004966AE">
        <w:rPr>
          <w:rFonts w:ascii="Times New Roman" w:hAnsi="Times New Roman" w:cs="Times New Roman"/>
          <w:sz w:val="24"/>
          <w:szCs w:val="24"/>
          <w:lang w:val="en-ID"/>
        </w:rPr>
        <w:t xml:space="preserve">tersebut </w:t>
      </w:r>
      <w:r w:rsidR="007265F7">
        <w:rPr>
          <w:rFonts w:ascii="Times New Roman" w:hAnsi="Times New Roman" w:cs="Times New Roman"/>
          <w:sz w:val="24"/>
          <w:szCs w:val="24"/>
          <w:lang w:val="en-ID"/>
        </w:rPr>
        <w:t xml:space="preserve">merupakan </w:t>
      </w:r>
      <w:r>
        <w:rPr>
          <w:rFonts w:ascii="Times New Roman" w:hAnsi="Times New Roman" w:cs="Times New Roman"/>
          <w:sz w:val="24"/>
          <w:szCs w:val="24"/>
          <w:lang w:val="en-ID"/>
        </w:rPr>
        <w:t xml:space="preserve">salah satu </w:t>
      </w:r>
      <w:r w:rsidR="004966AE">
        <w:rPr>
          <w:rFonts w:ascii="Times New Roman" w:hAnsi="Times New Roman" w:cs="Times New Roman"/>
          <w:sz w:val="24"/>
          <w:szCs w:val="24"/>
          <w:lang w:val="en-ID"/>
        </w:rPr>
        <w:t xml:space="preserve">faktor </w:t>
      </w:r>
      <w:r>
        <w:rPr>
          <w:rFonts w:ascii="Times New Roman" w:hAnsi="Times New Roman" w:cs="Times New Roman"/>
          <w:sz w:val="24"/>
          <w:szCs w:val="24"/>
          <w:lang w:val="en-ID"/>
        </w:rPr>
        <w:t>p</w:t>
      </w:r>
      <w:r w:rsidR="00767E28" w:rsidRPr="004D18FE">
        <w:rPr>
          <w:rFonts w:ascii="Times New Roman" w:hAnsi="Times New Roman" w:cs="Times New Roman"/>
          <w:sz w:val="24"/>
          <w:szCs w:val="24"/>
        </w:rPr>
        <w:t xml:space="preserve">emahaman fungsi perpajakan </w:t>
      </w:r>
      <w:r w:rsidR="00D74A1A">
        <w:rPr>
          <w:rFonts w:ascii="Times New Roman" w:hAnsi="Times New Roman" w:cs="Times New Roman"/>
          <w:sz w:val="24"/>
          <w:szCs w:val="24"/>
          <w:lang w:val="en-ID"/>
        </w:rPr>
        <w:t xml:space="preserve">yang masih sangat kurang </w:t>
      </w:r>
      <w:r w:rsidR="00386A3C">
        <w:rPr>
          <w:rFonts w:ascii="Times New Roman" w:hAnsi="Times New Roman" w:cs="Times New Roman"/>
          <w:szCs w:val="24"/>
        </w:rPr>
        <w:t>(</w:t>
      </w:r>
      <w:r w:rsidR="00535587" w:rsidRPr="00152AE4">
        <w:rPr>
          <w:rFonts w:ascii="Times New Roman" w:hAnsi="Times New Roman" w:cs="Times New Roman"/>
          <w:sz w:val="24"/>
          <w:szCs w:val="24"/>
          <w:lang w:val="en-US"/>
        </w:rPr>
        <w:fldChar w:fldCharType="begin"/>
      </w:r>
      <w:r w:rsidR="00AE0283"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386A3C">
        <w:rPr>
          <w:rFonts w:ascii="Times New Roman" w:hAnsi="Times New Roman" w:cs="Times New Roman"/>
          <w:sz w:val="24"/>
        </w:rPr>
        <w:t xml:space="preserve">Jatmiko, </w:t>
      </w:r>
      <w:r w:rsidR="00AE0283" w:rsidRPr="00152AE4">
        <w:rPr>
          <w:rFonts w:ascii="Times New Roman" w:hAnsi="Times New Roman" w:cs="Times New Roman"/>
          <w:sz w:val="24"/>
        </w:rPr>
        <w:t>2006)</w:t>
      </w:r>
      <w:r w:rsidR="00535587" w:rsidRPr="00152AE4">
        <w:rPr>
          <w:rFonts w:ascii="Times New Roman" w:hAnsi="Times New Roman" w:cs="Times New Roman"/>
          <w:sz w:val="24"/>
          <w:szCs w:val="24"/>
          <w:lang w:val="en-US"/>
        </w:rPr>
        <w:fldChar w:fldCharType="end"/>
      </w:r>
      <w:r w:rsidR="00AE0283" w:rsidRPr="004D18FE">
        <w:rPr>
          <w:rFonts w:ascii="Times New Roman" w:hAnsi="Times New Roman" w:cs="Times New Roman"/>
          <w:sz w:val="24"/>
          <w:szCs w:val="24"/>
        </w:rPr>
        <w:t>.</w:t>
      </w:r>
      <w:r w:rsidR="00D74A1A">
        <w:rPr>
          <w:rFonts w:ascii="Times New Roman" w:hAnsi="Times New Roman" w:cs="Times New Roman"/>
          <w:sz w:val="24"/>
          <w:szCs w:val="24"/>
          <w:lang w:val="en-ID"/>
        </w:rPr>
        <w:t xml:space="preserve"> </w:t>
      </w:r>
      <w:r w:rsidR="007265F7" w:rsidRPr="003F5676">
        <w:rPr>
          <w:rFonts w:ascii="Times New Roman" w:hAnsi="Times New Roman" w:cs="Times New Roman"/>
          <w:sz w:val="24"/>
          <w:szCs w:val="24"/>
        </w:rPr>
        <w:t>Pengetahuan dan pemahaman yang kurang tentang pajak mengakibatkan kurangnya kesadaran masyarakat dalam membayar pajak.</w:t>
      </w:r>
      <w:r w:rsidR="007265F7" w:rsidRPr="003F5676">
        <w:rPr>
          <w:rFonts w:ascii="Times New Roman" w:hAnsi="Times New Roman" w:cs="Times New Roman"/>
          <w:sz w:val="24"/>
          <w:szCs w:val="24"/>
          <w:lang w:val="en-US"/>
        </w:rPr>
        <w:t xml:space="preserve"> </w:t>
      </w:r>
      <w:r w:rsidR="003F5676">
        <w:rPr>
          <w:rFonts w:ascii="Times New Roman" w:hAnsi="Times New Roman" w:cs="Times New Roman"/>
          <w:sz w:val="24"/>
          <w:szCs w:val="24"/>
          <w:lang w:val="en-US"/>
        </w:rPr>
        <w:t>K</w:t>
      </w:r>
      <w:r w:rsidR="007265F7" w:rsidRPr="003F5676">
        <w:rPr>
          <w:rFonts w:ascii="Times New Roman" w:hAnsi="Times New Roman" w:cs="Times New Roman"/>
          <w:sz w:val="24"/>
          <w:szCs w:val="24"/>
        </w:rPr>
        <w:t>ualitas pengetahuan pajak yang baik akan sangat mempengaruhi kepatuhan wajib pajak dalam memenuhi kewajiban perpajakannya</w:t>
      </w:r>
      <w:r w:rsidR="003F5676">
        <w:rPr>
          <w:rFonts w:ascii="Times New Roman" w:hAnsi="Times New Roman" w:cs="Times New Roman"/>
          <w:sz w:val="24"/>
          <w:szCs w:val="24"/>
          <w:lang w:val="en-US"/>
        </w:rPr>
        <w:t xml:space="preserve"> </w:t>
      </w:r>
      <w:r w:rsidR="00A57E15" w:rsidRPr="00152AE4">
        <w:rPr>
          <w:rFonts w:ascii="Times New Roman" w:hAnsi="Times New Roman" w:cs="Times New Roman"/>
          <w:sz w:val="24"/>
          <w:szCs w:val="24"/>
          <w:lang w:val="en-US"/>
        </w:rPr>
        <w:fldChar w:fldCharType="begin"/>
      </w:r>
      <w:r w:rsidR="00A57E15"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A57E15" w:rsidRPr="00152AE4">
        <w:rPr>
          <w:rFonts w:ascii="Times New Roman" w:hAnsi="Times New Roman" w:cs="Times New Roman"/>
          <w:sz w:val="24"/>
          <w:szCs w:val="24"/>
          <w:lang w:val="en-US"/>
        </w:rPr>
        <w:fldChar w:fldCharType="separate"/>
      </w:r>
      <w:r w:rsidR="00A57E15">
        <w:rPr>
          <w:rFonts w:ascii="Times New Roman" w:hAnsi="Times New Roman" w:cs="Times New Roman"/>
          <w:sz w:val="24"/>
          <w:lang w:val="en-US"/>
        </w:rPr>
        <w:t>(Rahayu</w:t>
      </w:r>
      <w:r w:rsidR="00A57E15">
        <w:rPr>
          <w:rFonts w:ascii="Times New Roman" w:hAnsi="Times New Roman" w:cs="Times New Roman"/>
          <w:sz w:val="24"/>
        </w:rPr>
        <w:t>, 20</w:t>
      </w:r>
      <w:r w:rsidR="00A57E15">
        <w:rPr>
          <w:rFonts w:ascii="Times New Roman" w:hAnsi="Times New Roman" w:cs="Times New Roman"/>
          <w:sz w:val="24"/>
          <w:lang w:val="en-US"/>
        </w:rPr>
        <w:t>10:141</w:t>
      </w:r>
      <w:r w:rsidR="00A57E15" w:rsidRPr="00152AE4">
        <w:rPr>
          <w:rFonts w:ascii="Times New Roman" w:hAnsi="Times New Roman" w:cs="Times New Roman"/>
          <w:sz w:val="24"/>
        </w:rPr>
        <w:t>)</w:t>
      </w:r>
      <w:r w:rsidR="00A57E15" w:rsidRPr="00152AE4">
        <w:rPr>
          <w:rFonts w:ascii="Times New Roman" w:hAnsi="Times New Roman" w:cs="Times New Roman"/>
          <w:sz w:val="24"/>
          <w:szCs w:val="24"/>
          <w:lang w:val="en-US"/>
        </w:rPr>
        <w:fldChar w:fldCharType="end"/>
      </w:r>
      <w:r w:rsidR="007265F7" w:rsidRPr="003F5676">
        <w:rPr>
          <w:rFonts w:ascii="Times New Roman" w:hAnsi="Times New Roman" w:cs="Times New Roman"/>
          <w:sz w:val="24"/>
          <w:szCs w:val="24"/>
        </w:rPr>
        <w:t xml:space="preserve">. </w:t>
      </w:r>
      <w:r w:rsidR="003E4DB8" w:rsidRPr="003E4DB8">
        <w:rPr>
          <w:rFonts w:ascii="Times New Roman" w:hAnsi="Times New Roman" w:cs="Times New Roman"/>
          <w:sz w:val="24"/>
          <w:szCs w:val="24"/>
          <w:lang w:val="en-US"/>
        </w:rPr>
        <w:t xml:space="preserve">Pentingnya pemahaman pajak oleh wajib pajak </w:t>
      </w:r>
      <w:r w:rsidR="002C075F" w:rsidRPr="003E4DB8">
        <w:rPr>
          <w:rFonts w:ascii="Times New Roman" w:hAnsi="Times New Roman" w:cs="Times New Roman"/>
          <w:sz w:val="24"/>
          <w:szCs w:val="24"/>
        </w:rPr>
        <w:t>sebagai dasar untuk bertindak, mengambil keputusan, dan arah menentukan strategi tertentu sehubungan dengan pelaksanaan hak dan kewajiban perpajakan</w:t>
      </w:r>
      <w:r w:rsidR="003E4DB8" w:rsidRPr="003E4DB8">
        <w:rPr>
          <w:rFonts w:ascii="Times New Roman" w:hAnsi="Times New Roman" w:cs="Times New Roman"/>
          <w:sz w:val="24"/>
          <w:szCs w:val="24"/>
          <w:lang w:val="en-US"/>
        </w:rPr>
        <w:t xml:space="preserve"> </w:t>
      </w:r>
      <w:r w:rsidR="001B4BF4" w:rsidRPr="00D35479">
        <w:rPr>
          <w:rFonts w:ascii="Times New Roman" w:hAnsi="Times New Roman" w:cs="Times New Roman"/>
          <w:sz w:val="24"/>
          <w:szCs w:val="24"/>
        </w:rPr>
        <w:fldChar w:fldCharType="begin"/>
      </w:r>
      <w:r w:rsidR="001B4BF4" w:rsidRPr="00D35479">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1B4BF4" w:rsidRPr="00D35479">
        <w:rPr>
          <w:rFonts w:ascii="Times New Roman" w:hAnsi="Times New Roman" w:cs="Times New Roman"/>
          <w:sz w:val="24"/>
          <w:szCs w:val="24"/>
        </w:rPr>
        <w:fldChar w:fldCharType="separate"/>
      </w:r>
      <w:r w:rsidR="001B4BF4" w:rsidRPr="00D35479">
        <w:rPr>
          <w:rFonts w:ascii="Times New Roman" w:hAnsi="Times New Roman" w:cs="Times New Roman"/>
          <w:sz w:val="24"/>
          <w:lang w:val="en-US"/>
        </w:rPr>
        <w:t xml:space="preserve">(Ananda, </w:t>
      </w:r>
      <w:r w:rsidR="001B4BF4" w:rsidRPr="00D35479">
        <w:rPr>
          <w:rFonts w:ascii="Times New Roman" w:hAnsi="Times New Roman" w:cs="Times New Roman"/>
          <w:sz w:val="24"/>
        </w:rPr>
        <w:t>20</w:t>
      </w:r>
      <w:r w:rsidR="001B4BF4" w:rsidRPr="00D35479">
        <w:rPr>
          <w:rFonts w:ascii="Times New Roman" w:hAnsi="Times New Roman" w:cs="Times New Roman"/>
          <w:sz w:val="24"/>
          <w:lang w:val="en-US"/>
        </w:rPr>
        <w:t>15</w:t>
      </w:r>
      <w:r w:rsidR="001B4BF4" w:rsidRPr="00D35479">
        <w:rPr>
          <w:rFonts w:ascii="Times New Roman" w:hAnsi="Times New Roman" w:cs="Times New Roman"/>
          <w:sz w:val="24"/>
        </w:rPr>
        <w:t>)</w:t>
      </w:r>
      <w:r w:rsidR="001B4BF4" w:rsidRPr="00D35479">
        <w:rPr>
          <w:rFonts w:ascii="Times New Roman" w:hAnsi="Times New Roman" w:cs="Times New Roman"/>
          <w:sz w:val="24"/>
          <w:szCs w:val="24"/>
        </w:rPr>
        <w:fldChar w:fldCharType="end"/>
      </w:r>
      <w:r w:rsidR="003E4DB8" w:rsidRPr="00D35479">
        <w:rPr>
          <w:rFonts w:ascii="Times New Roman" w:hAnsi="Times New Roman" w:cs="Times New Roman"/>
          <w:sz w:val="24"/>
          <w:szCs w:val="24"/>
          <w:lang w:val="en-US"/>
        </w:rPr>
        <w:t>.</w:t>
      </w:r>
      <w:r w:rsidR="002C075F" w:rsidRPr="00D35479">
        <w:rPr>
          <w:rFonts w:ascii="Times New Roman" w:hAnsi="Times New Roman" w:cs="Times New Roman"/>
          <w:sz w:val="24"/>
          <w:szCs w:val="24"/>
          <w:lang w:val="en-US"/>
        </w:rPr>
        <w:t xml:space="preserve"> </w:t>
      </w:r>
      <w:r w:rsidR="008A35DC" w:rsidRPr="00D35479">
        <w:rPr>
          <w:rFonts w:ascii="Times New Roman" w:hAnsi="Times New Roman" w:cs="Times New Roman"/>
          <w:sz w:val="24"/>
          <w:szCs w:val="24"/>
          <w:lang w:val="en-US"/>
        </w:rPr>
        <w:t>Ketik</w:t>
      </w:r>
      <w:r w:rsidR="002C075F" w:rsidRPr="00D35479">
        <w:rPr>
          <w:rFonts w:ascii="Times New Roman" w:hAnsi="Times New Roman" w:cs="Times New Roman"/>
          <w:sz w:val="24"/>
          <w:szCs w:val="24"/>
        </w:rPr>
        <w:t>a se</w:t>
      </w:r>
      <w:r w:rsidR="008A35DC" w:rsidRPr="00D35479">
        <w:rPr>
          <w:rFonts w:ascii="Times New Roman" w:hAnsi="Times New Roman" w:cs="Times New Roman"/>
          <w:sz w:val="24"/>
          <w:szCs w:val="24"/>
          <w:lang w:val="en-US"/>
        </w:rPr>
        <w:t>se</w:t>
      </w:r>
      <w:r w:rsidR="002C075F" w:rsidRPr="00D35479">
        <w:rPr>
          <w:rFonts w:ascii="Times New Roman" w:hAnsi="Times New Roman" w:cs="Times New Roman"/>
          <w:sz w:val="24"/>
          <w:szCs w:val="24"/>
        </w:rPr>
        <w:t xml:space="preserve">orang </w:t>
      </w:r>
      <w:r w:rsidR="008A35DC" w:rsidRPr="00D35479">
        <w:rPr>
          <w:rFonts w:ascii="Times New Roman" w:hAnsi="Times New Roman" w:cs="Times New Roman"/>
          <w:sz w:val="24"/>
          <w:szCs w:val="24"/>
          <w:lang w:val="en-US"/>
        </w:rPr>
        <w:t>suda</w:t>
      </w:r>
      <w:r w:rsidR="002C075F" w:rsidRPr="00D35479">
        <w:rPr>
          <w:rFonts w:ascii="Times New Roman" w:hAnsi="Times New Roman" w:cs="Times New Roman"/>
          <w:sz w:val="24"/>
          <w:szCs w:val="24"/>
        </w:rPr>
        <w:t xml:space="preserve">h memahami dan mengerti tentang pajak, maka akan </w:t>
      </w:r>
      <w:r w:rsidR="008A35DC" w:rsidRPr="00D35479">
        <w:rPr>
          <w:rFonts w:ascii="Times New Roman" w:hAnsi="Times New Roman" w:cs="Times New Roman"/>
          <w:sz w:val="24"/>
          <w:szCs w:val="24"/>
          <w:lang w:val="en-US"/>
        </w:rPr>
        <w:t xml:space="preserve">berusaha menyelesaikan kewajiban pajak, sehingga </w:t>
      </w:r>
      <w:r w:rsidR="002C075F" w:rsidRPr="00D35479">
        <w:rPr>
          <w:rFonts w:ascii="Times New Roman" w:hAnsi="Times New Roman" w:cs="Times New Roman"/>
          <w:sz w:val="24"/>
          <w:szCs w:val="24"/>
        </w:rPr>
        <w:t>kepatuhan pajak</w:t>
      </w:r>
      <w:r w:rsidR="008A35DC" w:rsidRPr="00D35479">
        <w:rPr>
          <w:rFonts w:ascii="Times New Roman" w:hAnsi="Times New Roman" w:cs="Times New Roman"/>
          <w:sz w:val="24"/>
          <w:szCs w:val="24"/>
          <w:lang w:val="en-US"/>
        </w:rPr>
        <w:t xml:space="preserve"> meningkat</w:t>
      </w:r>
      <w:r w:rsidR="002C075F" w:rsidRPr="00D35479">
        <w:rPr>
          <w:rFonts w:ascii="Times New Roman" w:hAnsi="Times New Roman" w:cs="Times New Roman"/>
          <w:sz w:val="24"/>
          <w:szCs w:val="24"/>
        </w:rPr>
        <w:t xml:space="preserve"> </w:t>
      </w:r>
      <w:r w:rsidR="00930335" w:rsidRPr="00D35479">
        <w:rPr>
          <w:rFonts w:ascii="Times New Roman" w:hAnsi="Times New Roman" w:cs="Times New Roman"/>
          <w:sz w:val="24"/>
          <w:szCs w:val="24"/>
          <w:lang w:val="en-US"/>
        </w:rPr>
        <w:fldChar w:fldCharType="begin"/>
      </w:r>
      <w:r w:rsidR="00930335" w:rsidRPr="00D35479">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930335" w:rsidRPr="00D35479">
        <w:rPr>
          <w:rFonts w:ascii="Times New Roman" w:hAnsi="Times New Roman" w:cs="Times New Roman"/>
          <w:sz w:val="24"/>
          <w:szCs w:val="24"/>
          <w:lang w:val="en-US"/>
        </w:rPr>
        <w:fldChar w:fldCharType="separate"/>
      </w:r>
      <w:r w:rsidR="00930335" w:rsidRPr="00D35479">
        <w:rPr>
          <w:rFonts w:ascii="Times New Roman" w:hAnsi="Times New Roman" w:cs="Times New Roman"/>
          <w:sz w:val="24"/>
          <w:lang w:val="en-US"/>
        </w:rPr>
        <w:t>(Ardiasa</w:t>
      </w:r>
      <w:r w:rsidR="00930335" w:rsidRPr="00D35479">
        <w:rPr>
          <w:rFonts w:ascii="Times New Roman" w:hAnsi="Times New Roman" w:cs="Times New Roman"/>
          <w:sz w:val="24"/>
        </w:rPr>
        <w:t>, 20</w:t>
      </w:r>
      <w:r w:rsidR="00930335" w:rsidRPr="00D35479">
        <w:rPr>
          <w:rFonts w:ascii="Times New Roman" w:hAnsi="Times New Roman" w:cs="Times New Roman"/>
          <w:sz w:val="24"/>
          <w:lang w:val="en-US"/>
        </w:rPr>
        <w:t>13</w:t>
      </w:r>
      <w:r w:rsidR="00930335" w:rsidRPr="00D35479">
        <w:rPr>
          <w:rFonts w:ascii="Times New Roman" w:hAnsi="Times New Roman" w:cs="Times New Roman"/>
          <w:sz w:val="24"/>
        </w:rPr>
        <w:t>)</w:t>
      </w:r>
      <w:r w:rsidR="00930335" w:rsidRPr="00D35479">
        <w:rPr>
          <w:rFonts w:ascii="Times New Roman" w:hAnsi="Times New Roman" w:cs="Times New Roman"/>
          <w:sz w:val="24"/>
          <w:szCs w:val="24"/>
          <w:lang w:val="en-US"/>
        </w:rPr>
        <w:fldChar w:fldCharType="end"/>
      </w:r>
      <w:r w:rsidR="00930335" w:rsidRPr="00D35479">
        <w:rPr>
          <w:rFonts w:ascii="Times New Roman" w:hAnsi="Times New Roman" w:cs="Times New Roman"/>
          <w:sz w:val="24"/>
          <w:szCs w:val="24"/>
        </w:rPr>
        <w:t xml:space="preserve">. </w:t>
      </w:r>
      <w:r w:rsidR="002C075F" w:rsidRPr="00D35479">
        <w:rPr>
          <w:rFonts w:ascii="Times New Roman" w:hAnsi="Times New Roman" w:cs="Times New Roman"/>
          <w:color w:val="FF0000"/>
          <w:sz w:val="24"/>
          <w:szCs w:val="24"/>
        </w:rPr>
        <w:t xml:space="preserve"> </w:t>
      </w:r>
    </w:p>
    <w:p w14:paraId="543725B9" w14:textId="5F0BFBB0" w:rsidR="00BD2822" w:rsidRPr="002C075F" w:rsidRDefault="007265F7" w:rsidP="00043892">
      <w:pPr>
        <w:pStyle w:val="ListParagraph"/>
        <w:spacing w:after="0" w:line="360" w:lineRule="auto"/>
        <w:ind w:left="-86" w:firstLine="720"/>
        <w:jc w:val="both"/>
        <w:rPr>
          <w:rFonts w:ascii="Times New Roman" w:hAnsi="Times New Roman" w:cs="Times New Roman"/>
          <w:sz w:val="24"/>
          <w:szCs w:val="24"/>
          <w:lang w:val="en-US"/>
        </w:rPr>
      </w:pPr>
      <w:r w:rsidRPr="00D35479">
        <w:rPr>
          <w:rFonts w:ascii="Times New Roman" w:hAnsi="Times New Roman" w:cs="Times New Roman"/>
          <w:sz w:val="24"/>
          <w:szCs w:val="24"/>
        </w:rPr>
        <w:t>Semakin tinggi tingkat pengetahuan dan pemahaman wajib pajak, maka semakin mudah</w:t>
      </w:r>
      <w:r w:rsidRPr="003F5676">
        <w:rPr>
          <w:rFonts w:ascii="Times New Roman" w:hAnsi="Times New Roman" w:cs="Times New Roman"/>
          <w:sz w:val="24"/>
          <w:szCs w:val="24"/>
        </w:rPr>
        <w:t xml:space="preserve"> pula bagi mereka untuk memahami peraturan perpajakan dan semakin mudah pula untuk memenuhi kewajiban perpajakannya </w:t>
      </w:r>
      <w:r w:rsidR="00A57E15" w:rsidRPr="00152AE4">
        <w:rPr>
          <w:rFonts w:ascii="Times New Roman" w:hAnsi="Times New Roman" w:cs="Times New Roman"/>
          <w:sz w:val="24"/>
          <w:szCs w:val="24"/>
          <w:lang w:val="en-US"/>
        </w:rPr>
        <w:fldChar w:fldCharType="begin"/>
      </w:r>
      <w:r w:rsidR="00A57E15"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A57E15" w:rsidRPr="00152AE4">
        <w:rPr>
          <w:rFonts w:ascii="Times New Roman" w:hAnsi="Times New Roman" w:cs="Times New Roman"/>
          <w:sz w:val="24"/>
          <w:szCs w:val="24"/>
          <w:lang w:val="en-US"/>
        </w:rPr>
        <w:fldChar w:fldCharType="separate"/>
      </w:r>
      <w:r w:rsidR="00A57E15">
        <w:rPr>
          <w:rFonts w:ascii="Times New Roman" w:hAnsi="Times New Roman" w:cs="Times New Roman"/>
          <w:sz w:val="24"/>
          <w:lang w:val="en-US"/>
        </w:rPr>
        <w:t>(Nu</w:t>
      </w:r>
      <w:r w:rsidR="00A57E15">
        <w:rPr>
          <w:rFonts w:ascii="Times New Roman" w:hAnsi="Times New Roman" w:cs="Times New Roman"/>
          <w:sz w:val="24"/>
        </w:rPr>
        <w:t>r</w:t>
      </w:r>
      <w:r w:rsidR="00A57E15">
        <w:rPr>
          <w:rFonts w:ascii="Times New Roman" w:hAnsi="Times New Roman" w:cs="Times New Roman"/>
          <w:sz w:val="24"/>
          <w:lang w:val="en-US"/>
        </w:rPr>
        <w:t>muntu</w:t>
      </w:r>
      <w:r w:rsidR="00A57E15">
        <w:rPr>
          <w:rFonts w:ascii="Times New Roman" w:hAnsi="Times New Roman" w:cs="Times New Roman"/>
          <w:sz w:val="24"/>
        </w:rPr>
        <w:t>, 20</w:t>
      </w:r>
      <w:r w:rsidR="00A57E15">
        <w:rPr>
          <w:rFonts w:ascii="Times New Roman" w:hAnsi="Times New Roman" w:cs="Times New Roman"/>
          <w:sz w:val="24"/>
          <w:lang w:val="en-US"/>
        </w:rPr>
        <w:t>05:32</w:t>
      </w:r>
      <w:r w:rsidR="00A57E15" w:rsidRPr="00152AE4">
        <w:rPr>
          <w:rFonts w:ascii="Times New Roman" w:hAnsi="Times New Roman" w:cs="Times New Roman"/>
          <w:sz w:val="24"/>
        </w:rPr>
        <w:t>)</w:t>
      </w:r>
      <w:r w:rsidR="00A57E15" w:rsidRPr="00152AE4">
        <w:rPr>
          <w:rFonts w:ascii="Times New Roman" w:hAnsi="Times New Roman" w:cs="Times New Roman"/>
          <w:sz w:val="24"/>
          <w:szCs w:val="24"/>
          <w:lang w:val="en-US"/>
        </w:rPr>
        <w:fldChar w:fldCharType="end"/>
      </w:r>
      <w:r w:rsidRPr="002C075F">
        <w:rPr>
          <w:rFonts w:ascii="Times New Roman" w:hAnsi="Times New Roman" w:cs="Times New Roman"/>
          <w:sz w:val="24"/>
          <w:szCs w:val="24"/>
          <w:lang w:val="en-US"/>
        </w:rPr>
        <w:t xml:space="preserve">. </w:t>
      </w:r>
      <w:r w:rsidR="006924A6">
        <w:rPr>
          <w:rFonts w:ascii="Times New Roman" w:hAnsi="Times New Roman" w:cs="Times New Roman"/>
          <w:sz w:val="24"/>
          <w:szCs w:val="24"/>
          <w:lang w:val="en-US"/>
        </w:rPr>
        <w:t>I</w:t>
      </w:r>
      <w:r w:rsidR="00BD2822" w:rsidRPr="002C075F">
        <w:rPr>
          <w:rFonts w:ascii="Times New Roman" w:hAnsi="Times New Roman" w:cs="Times New Roman"/>
          <w:sz w:val="24"/>
          <w:szCs w:val="24"/>
          <w:lang w:val="en-US"/>
        </w:rPr>
        <w:t>ndikator yang perlu diketahui dan dipahami wajib pajak tentang peraturan perpajakan</w:t>
      </w:r>
      <w:r w:rsidR="00BD2822" w:rsidRPr="002C075F">
        <w:rPr>
          <w:rFonts w:ascii="Times New Roman" w:hAnsi="Times New Roman" w:cs="Times New Roman"/>
          <w:sz w:val="24"/>
          <w:szCs w:val="24"/>
        </w:rPr>
        <w:t>, yaitu</w:t>
      </w:r>
      <w:r w:rsidR="002C075F" w:rsidRPr="002C075F">
        <w:rPr>
          <w:rFonts w:ascii="Times New Roman" w:hAnsi="Times New Roman" w:cs="Times New Roman"/>
          <w:sz w:val="24"/>
          <w:szCs w:val="24"/>
          <w:lang w:val="en-US"/>
        </w:rPr>
        <w:t xml:space="preserve"> (</w:t>
      </w:r>
      <w:r w:rsidR="002C075F" w:rsidRPr="002C075F">
        <w:rPr>
          <w:rFonts w:ascii="Times New Roman" w:hAnsi="Times New Roman" w:cs="Times New Roman"/>
          <w:sz w:val="24"/>
          <w:szCs w:val="24"/>
        </w:rPr>
        <w:t>1</w:t>
      </w:r>
      <w:r w:rsidR="002C075F" w:rsidRPr="002C075F">
        <w:rPr>
          <w:rFonts w:ascii="Times New Roman" w:hAnsi="Times New Roman" w:cs="Times New Roman"/>
          <w:sz w:val="24"/>
          <w:szCs w:val="24"/>
          <w:lang w:val="en-US"/>
        </w:rPr>
        <w:t>)</w:t>
      </w:r>
      <w:r w:rsidR="00BD2822" w:rsidRPr="002C075F">
        <w:rPr>
          <w:rFonts w:ascii="Times New Roman" w:hAnsi="Times New Roman" w:cs="Times New Roman"/>
          <w:sz w:val="24"/>
          <w:szCs w:val="24"/>
        </w:rPr>
        <w:t xml:space="preserve"> </w:t>
      </w:r>
      <w:r w:rsidR="002C075F">
        <w:rPr>
          <w:rFonts w:ascii="Times New Roman" w:hAnsi="Times New Roman" w:cs="Times New Roman"/>
          <w:sz w:val="24"/>
          <w:szCs w:val="24"/>
          <w:lang w:val="en-US"/>
        </w:rPr>
        <w:t>p</w:t>
      </w:r>
      <w:r w:rsidR="00BD2822" w:rsidRPr="002C075F">
        <w:rPr>
          <w:rFonts w:ascii="Times New Roman" w:hAnsi="Times New Roman" w:cs="Times New Roman"/>
          <w:sz w:val="24"/>
          <w:szCs w:val="24"/>
        </w:rPr>
        <w:t>engetahuan mengenai ketentua</w:t>
      </w:r>
      <w:r w:rsidR="002C075F" w:rsidRPr="002C075F">
        <w:rPr>
          <w:rFonts w:ascii="Times New Roman" w:hAnsi="Times New Roman" w:cs="Times New Roman"/>
          <w:sz w:val="24"/>
          <w:szCs w:val="24"/>
        </w:rPr>
        <w:t>n umum dan tata cara perpajakan</w:t>
      </w:r>
      <w:r w:rsidR="00BD2822" w:rsidRPr="002C075F">
        <w:rPr>
          <w:rFonts w:ascii="Times New Roman" w:hAnsi="Times New Roman" w:cs="Times New Roman"/>
          <w:sz w:val="24"/>
          <w:szCs w:val="24"/>
        </w:rPr>
        <w:t xml:space="preserve"> </w:t>
      </w:r>
      <w:r w:rsidR="002C075F" w:rsidRPr="002C075F">
        <w:rPr>
          <w:rFonts w:ascii="Times New Roman" w:hAnsi="Times New Roman" w:cs="Times New Roman"/>
          <w:sz w:val="24"/>
          <w:szCs w:val="24"/>
          <w:lang w:val="en-US"/>
        </w:rPr>
        <w:t>(</w:t>
      </w:r>
      <w:r w:rsidR="00BD2822" w:rsidRPr="002C075F">
        <w:rPr>
          <w:rFonts w:ascii="Times New Roman" w:hAnsi="Times New Roman" w:cs="Times New Roman"/>
          <w:sz w:val="24"/>
          <w:szCs w:val="24"/>
        </w:rPr>
        <w:t>2</w:t>
      </w:r>
      <w:r w:rsidR="002C075F" w:rsidRPr="002C075F">
        <w:rPr>
          <w:rFonts w:ascii="Times New Roman" w:hAnsi="Times New Roman" w:cs="Times New Roman"/>
          <w:sz w:val="24"/>
          <w:szCs w:val="24"/>
          <w:lang w:val="en-US"/>
        </w:rPr>
        <w:t>)</w:t>
      </w:r>
      <w:r w:rsidR="00BD2822" w:rsidRPr="002C075F">
        <w:rPr>
          <w:rFonts w:ascii="Times New Roman" w:hAnsi="Times New Roman" w:cs="Times New Roman"/>
          <w:sz w:val="24"/>
          <w:szCs w:val="24"/>
        </w:rPr>
        <w:t xml:space="preserve"> </w:t>
      </w:r>
      <w:r w:rsidR="002C075F">
        <w:rPr>
          <w:rFonts w:ascii="Times New Roman" w:hAnsi="Times New Roman" w:cs="Times New Roman"/>
          <w:sz w:val="24"/>
          <w:szCs w:val="24"/>
          <w:lang w:val="en-US"/>
        </w:rPr>
        <w:t>p</w:t>
      </w:r>
      <w:r w:rsidR="00BD2822" w:rsidRPr="002C075F">
        <w:rPr>
          <w:rFonts w:ascii="Times New Roman" w:hAnsi="Times New Roman" w:cs="Times New Roman"/>
          <w:sz w:val="24"/>
          <w:szCs w:val="24"/>
        </w:rPr>
        <w:t xml:space="preserve">engetahuan mengenai </w:t>
      </w:r>
      <w:r w:rsidR="002C075F" w:rsidRPr="002C075F">
        <w:rPr>
          <w:rFonts w:ascii="Times New Roman" w:hAnsi="Times New Roman" w:cs="Times New Roman"/>
          <w:sz w:val="24"/>
          <w:szCs w:val="24"/>
        </w:rPr>
        <w:t xml:space="preserve">sistem perpajakan di Indonesia, dan </w:t>
      </w:r>
      <w:r w:rsidR="002C075F" w:rsidRPr="002C075F">
        <w:rPr>
          <w:rFonts w:ascii="Times New Roman" w:hAnsi="Times New Roman" w:cs="Times New Roman"/>
          <w:sz w:val="24"/>
          <w:szCs w:val="24"/>
          <w:lang w:val="en-US"/>
        </w:rPr>
        <w:t>(</w:t>
      </w:r>
      <w:r w:rsidR="00BD2822" w:rsidRPr="002C075F">
        <w:rPr>
          <w:rFonts w:ascii="Times New Roman" w:hAnsi="Times New Roman" w:cs="Times New Roman"/>
          <w:sz w:val="24"/>
          <w:szCs w:val="24"/>
        </w:rPr>
        <w:t>3</w:t>
      </w:r>
      <w:r w:rsidR="002C075F" w:rsidRPr="002C075F">
        <w:rPr>
          <w:rFonts w:ascii="Times New Roman" w:hAnsi="Times New Roman" w:cs="Times New Roman"/>
          <w:sz w:val="24"/>
          <w:szCs w:val="24"/>
          <w:lang w:val="en-US"/>
        </w:rPr>
        <w:t>)</w:t>
      </w:r>
      <w:r w:rsidR="00BD2822" w:rsidRPr="002C075F">
        <w:rPr>
          <w:rFonts w:ascii="Times New Roman" w:hAnsi="Times New Roman" w:cs="Times New Roman"/>
          <w:sz w:val="24"/>
          <w:szCs w:val="24"/>
        </w:rPr>
        <w:t xml:space="preserve"> </w:t>
      </w:r>
      <w:r w:rsidR="002C075F">
        <w:rPr>
          <w:rFonts w:ascii="Times New Roman" w:hAnsi="Times New Roman" w:cs="Times New Roman"/>
          <w:sz w:val="24"/>
          <w:szCs w:val="24"/>
          <w:lang w:val="en-US"/>
        </w:rPr>
        <w:t>p</w:t>
      </w:r>
      <w:r w:rsidR="00BD2822" w:rsidRPr="002C075F">
        <w:rPr>
          <w:rFonts w:ascii="Times New Roman" w:hAnsi="Times New Roman" w:cs="Times New Roman"/>
          <w:sz w:val="24"/>
          <w:szCs w:val="24"/>
        </w:rPr>
        <w:t>engetahuan mengenai fungsi perpajakan.</w:t>
      </w:r>
    </w:p>
    <w:p w14:paraId="60695542" w14:textId="64722605" w:rsidR="00D74A1A" w:rsidRDefault="00767E28" w:rsidP="00043892">
      <w:pPr>
        <w:pStyle w:val="ListParagraph"/>
        <w:spacing w:after="0" w:line="360" w:lineRule="auto"/>
        <w:ind w:left="-86" w:firstLine="720"/>
        <w:jc w:val="both"/>
        <w:rPr>
          <w:rFonts w:ascii="Times New Roman" w:hAnsi="Times New Roman" w:cs="Times New Roman"/>
          <w:sz w:val="24"/>
          <w:szCs w:val="24"/>
          <w:lang w:val="en-US"/>
        </w:rPr>
      </w:pPr>
      <w:r w:rsidRPr="004D18FE">
        <w:rPr>
          <w:rFonts w:ascii="Times New Roman" w:hAnsi="Times New Roman" w:cs="Times New Roman"/>
          <w:sz w:val="24"/>
          <w:szCs w:val="24"/>
        </w:rPr>
        <w:t>Pe</w:t>
      </w:r>
      <w:r w:rsidR="007265F7">
        <w:rPr>
          <w:rFonts w:ascii="Times New Roman" w:hAnsi="Times New Roman" w:cs="Times New Roman"/>
          <w:sz w:val="24"/>
          <w:szCs w:val="24"/>
          <w:lang w:val="en-US"/>
        </w:rPr>
        <w:t>r</w:t>
      </w:r>
      <w:r w:rsidRPr="004D18FE">
        <w:rPr>
          <w:rFonts w:ascii="Times New Roman" w:hAnsi="Times New Roman" w:cs="Times New Roman"/>
          <w:sz w:val="24"/>
          <w:szCs w:val="24"/>
        </w:rPr>
        <w:t xml:space="preserve">sepsi wajib pajak terhadap kompleksitas aturan pajak sangat berpengaruh terhadap </w:t>
      </w:r>
      <w:r w:rsidR="007265F7">
        <w:rPr>
          <w:rFonts w:ascii="Times New Roman" w:hAnsi="Times New Roman" w:cs="Times New Roman"/>
          <w:sz w:val="24"/>
          <w:szCs w:val="24"/>
          <w:lang w:val="en-US"/>
        </w:rPr>
        <w:t xml:space="preserve">tingkat pemahaman </w:t>
      </w:r>
      <w:r w:rsidR="00613EFE">
        <w:rPr>
          <w:rFonts w:ascii="Times New Roman" w:hAnsi="Times New Roman" w:cs="Times New Roman"/>
          <w:sz w:val="24"/>
          <w:szCs w:val="24"/>
          <w:lang w:val="en-US"/>
        </w:rPr>
        <w:t>w</w:t>
      </w:r>
      <w:r w:rsidR="00613EFE" w:rsidRPr="00152AE4">
        <w:rPr>
          <w:rFonts w:ascii="Times New Roman" w:hAnsi="Times New Roman" w:cs="Times New Roman"/>
          <w:sz w:val="24"/>
          <w:szCs w:val="24"/>
          <w:lang w:val="en-US"/>
        </w:rPr>
        <w:t xml:space="preserve">ajib </w:t>
      </w:r>
      <w:r w:rsidR="00613EFE">
        <w:rPr>
          <w:rFonts w:ascii="Times New Roman" w:hAnsi="Times New Roman" w:cs="Times New Roman"/>
          <w:sz w:val="24"/>
          <w:szCs w:val="24"/>
          <w:lang w:val="en-US"/>
        </w:rPr>
        <w:t>pajak</w:t>
      </w:r>
      <w:r w:rsidRPr="004D18FE">
        <w:rPr>
          <w:rFonts w:ascii="Times New Roman" w:hAnsi="Times New Roman" w:cs="Times New Roman"/>
          <w:sz w:val="24"/>
          <w:szCs w:val="24"/>
        </w:rPr>
        <w:t>.</w:t>
      </w:r>
      <w:r w:rsidR="004966AE">
        <w:rPr>
          <w:rFonts w:ascii="Times New Roman" w:hAnsi="Times New Roman" w:cs="Times New Roman"/>
          <w:sz w:val="24"/>
          <w:szCs w:val="24"/>
          <w:lang w:val="en-US"/>
        </w:rPr>
        <w:t xml:space="preserve"> Adanya aturan pajak yang selalu dinamis menjadikan </w:t>
      </w:r>
      <w:r w:rsidR="00613EFE">
        <w:rPr>
          <w:rFonts w:ascii="Times New Roman" w:hAnsi="Times New Roman" w:cs="Times New Roman"/>
          <w:sz w:val="24"/>
          <w:szCs w:val="24"/>
          <w:lang w:val="en-US"/>
        </w:rPr>
        <w:t>w</w:t>
      </w:r>
      <w:r w:rsidR="00613EFE" w:rsidRPr="00152AE4">
        <w:rPr>
          <w:rFonts w:ascii="Times New Roman" w:hAnsi="Times New Roman" w:cs="Times New Roman"/>
          <w:sz w:val="24"/>
          <w:szCs w:val="24"/>
          <w:lang w:val="en-US"/>
        </w:rPr>
        <w:t xml:space="preserve">ajib </w:t>
      </w:r>
      <w:r w:rsidR="00613EFE">
        <w:rPr>
          <w:rFonts w:ascii="Times New Roman" w:hAnsi="Times New Roman" w:cs="Times New Roman"/>
          <w:sz w:val="24"/>
          <w:szCs w:val="24"/>
          <w:lang w:val="en-US"/>
        </w:rPr>
        <w:t>p</w:t>
      </w:r>
      <w:r w:rsidR="00613EFE" w:rsidRPr="00152AE4">
        <w:rPr>
          <w:rFonts w:ascii="Times New Roman" w:hAnsi="Times New Roman" w:cs="Times New Roman"/>
          <w:sz w:val="24"/>
          <w:szCs w:val="24"/>
          <w:lang w:val="en-US"/>
        </w:rPr>
        <w:t xml:space="preserve">ajak </w:t>
      </w:r>
      <w:r w:rsidR="004966AE">
        <w:rPr>
          <w:rFonts w:ascii="Times New Roman" w:hAnsi="Times New Roman" w:cs="Times New Roman"/>
          <w:sz w:val="24"/>
          <w:szCs w:val="24"/>
          <w:lang w:val="en-US"/>
        </w:rPr>
        <w:t xml:space="preserve">harus selalu mengikuti dan menyesuaikan aturan yang ada. </w:t>
      </w:r>
      <w:r w:rsidR="007265F7" w:rsidRPr="003F5676">
        <w:rPr>
          <w:rFonts w:ascii="Times New Roman" w:hAnsi="Times New Roman" w:cs="Times New Roman"/>
          <w:sz w:val="24"/>
          <w:szCs w:val="24"/>
        </w:rPr>
        <w:t>Dengan kata lain, wajib pajak akan melakukan dan melaksanakan kewajiban maupun hak perpajakannya jika mereka sudah mengetahui dan memahami kewajiban sebagai seorang wajib pajak</w:t>
      </w:r>
      <w:r w:rsidR="007265F7" w:rsidRPr="003F5676">
        <w:rPr>
          <w:rFonts w:ascii="Times New Roman" w:hAnsi="Times New Roman" w:cs="Times New Roman"/>
          <w:sz w:val="24"/>
          <w:szCs w:val="24"/>
          <w:lang w:val="en-US"/>
        </w:rPr>
        <w:t>.</w:t>
      </w:r>
      <w:r w:rsidR="00613EFE">
        <w:rPr>
          <w:rFonts w:ascii="Times New Roman" w:hAnsi="Times New Roman" w:cs="Times New Roman"/>
          <w:sz w:val="24"/>
          <w:szCs w:val="24"/>
          <w:lang w:val="en-US"/>
        </w:rPr>
        <w:t xml:space="preserve"> </w:t>
      </w:r>
      <w:r w:rsidR="004966AE">
        <w:rPr>
          <w:rFonts w:ascii="Times New Roman" w:hAnsi="Times New Roman" w:cs="Times New Roman"/>
          <w:sz w:val="24"/>
          <w:szCs w:val="24"/>
          <w:lang w:val="en-US"/>
        </w:rPr>
        <w:t xml:space="preserve">Beberapa </w:t>
      </w:r>
      <w:r w:rsidRPr="00152AE4">
        <w:rPr>
          <w:rFonts w:ascii="Times New Roman" w:hAnsi="Times New Roman" w:cs="Times New Roman"/>
          <w:bCs/>
          <w:sz w:val="24"/>
          <w:szCs w:val="24"/>
        </w:rPr>
        <w:t xml:space="preserve">penelitian </w:t>
      </w:r>
      <w:r w:rsidR="00857676">
        <w:rPr>
          <w:rFonts w:ascii="Times New Roman" w:hAnsi="Times New Roman" w:cs="Times New Roman"/>
          <w:bCs/>
          <w:sz w:val="24"/>
          <w:szCs w:val="24"/>
          <w:lang w:val="en-US"/>
        </w:rPr>
        <w:t xml:space="preserve">tentang pemahaman pajak </w:t>
      </w:r>
      <w:r w:rsidRPr="00152AE4">
        <w:rPr>
          <w:rFonts w:ascii="Times New Roman" w:hAnsi="Times New Roman" w:cs="Times New Roman"/>
          <w:bCs/>
          <w:sz w:val="24"/>
          <w:szCs w:val="24"/>
        </w:rPr>
        <w:t>di</w:t>
      </w:r>
      <w:r w:rsidR="004966AE">
        <w:rPr>
          <w:rFonts w:ascii="Times New Roman" w:hAnsi="Times New Roman" w:cs="Times New Roman"/>
          <w:bCs/>
          <w:sz w:val="24"/>
          <w:szCs w:val="24"/>
          <w:lang w:val="en-US"/>
        </w:rPr>
        <w:t>hasil</w:t>
      </w:r>
      <w:r w:rsidRPr="00152AE4">
        <w:rPr>
          <w:rFonts w:ascii="Times New Roman" w:hAnsi="Times New Roman" w:cs="Times New Roman"/>
          <w:bCs/>
          <w:sz w:val="24"/>
          <w:szCs w:val="24"/>
        </w:rPr>
        <w:t>kan oleh</w:t>
      </w:r>
      <w:r w:rsidR="008E42D9" w:rsidRPr="004D18FE">
        <w:rPr>
          <w:rFonts w:ascii="Times New Roman" w:hAnsi="Times New Roman" w:cs="Times New Roman"/>
          <w:bCs/>
          <w:sz w:val="24"/>
          <w:szCs w:val="24"/>
        </w:rPr>
        <w:t xml:space="preserve"> </w:t>
      </w:r>
      <w:r w:rsidR="00535587" w:rsidRPr="00152AE4">
        <w:rPr>
          <w:rFonts w:ascii="Times New Roman" w:hAnsi="Times New Roman" w:cs="Times New Roman"/>
          <w:bCs/>
          <w:sz w:val="24"/>
          <w:szCs w:val="24"/>
          <w:lang w:val="en-US"/>
        </w:rPr>
        <w:fldChar w:fldCharType="begin"/>
      </w:r>
      <w:r w:rsidR="00AE0283" w:rsidRPr="004D18FE">
        <w:rPr>
          <w:rFonts w:ascii="Times New Roman" w:hAnsi="Times New Roman" w:cs="Times New Roman"/>
          <w:bCs/>
          <w:sz w:val="24"/>
          <w:szCs w:val="24"/>
        </w:rPr>
        <w:instrText xml:space="preserve"> ADDIN ZOTERO_ITEM CSL_CITATION {"citationID":"T1enoaPc","properties":{"formattedCitation":"(Driciyani 2016)","plainCitation":"(Driciyani 2016)","noteIndex":0},"citationItems":[{"id":142,"uris":["http://zotero.org/users/local/PffUC8mv/items/RCDNWRKN"],"uri":["http://zotero.org/users/local/PffUC8mv/items/RCDNWRKN"],"itemData":{"id":142,"type":"article-journal","title":"PENGARUH KUALITAS PELAYANAN DAN PENGETAHUAN PERPAJAKANPADAPERILAKU KEPATUHANWAJIBPAJAK DENGAN NIAT SEBAGAI PEMODERASI","author":[{"family":"Driciyani","given":"Ni Luh Gede Mahayu"}],"issued":{"date-parts":[["2016"]]}}}],"schema":"https://github.com/citation-style-language/schema/raw/master/csl-citation.json"} </w:instrText>
      </w:r>
      <w:r w:rsidR="00535587" w:rsidRPr="00152AE4">
        <w:rPr>
          <w:rFonts w:ascii="Times New Roman" w:hAnsi="Times New Roman" w:cs="Times New Roman"/>
          <w:bCs/>
          <w:sz w:val="24"/>
          <w:szCs w:val="24"/>
          <w:lang w:val="en-US"/>
        </w:rPr>
        <w:fldChar w:fldCharType="separate"/>
      </w:r>
      <w:r w:rsidR="00AE0283" w:rsidRPr="00152AE4">
        <w:rPr>
          <w:rFonts w:ascii="Times New Roman" w:hAnsi="Times New Roman" w:cs="Times New Roman"/>
          <w:sz w:val="24"/>
        </w:rPr>
        <w:t xml:space="preserve">Driciyani </w:t>
      </w:r>
      <w:r w:rsidR="00A1476A" w:rsidRPr="004D18FE">
        <w:rPr>
          <w:rFonts w:ascii="Times New Roman" w:hAnsi="Times New Roman" w:cs="Times New Roman"/>
          <w:sz w:val="24"/>
        </w:rPr>
        <w:t>(</w:t>
      </w:r>
      <w:r w:rsidR="00AE0283" w:rsidRPr="00152AE4">
        <w:rPr>
          <w:rFonts w:ascii="Times New Roman" w:hAnsi="Times New Roman" w:cs="Times New Roman"/>
          <w:sz w:val="24"/>
        </w:rPr>
        <w:t>2016)</w:t>
      </w:r>
      <w:r w:rsidR="00535587" w:rsidRPr="00152AE4">
        <w:rPr>
          <w:rFonts w:ascii="Times New Roman" w:hAnsi="Times New Roman" w:cs="Times New Roman"/>
          <w:bCs/>
          <w:sz w:val="24"/>
          <w:szCs w:val="24"/>
          <w:lang w:val="en-US"/>
        </w:rPr>
        <w:fldChar w:fldCharType="end"/>
      </w:r>
      <w:r w:rsidR="000939FA">
        <w:rPr>
          <w:rFonts w:ascii="Times New Roman" w:hAnsi="Times New Roman" w:cs="Times New Roman"/>
          <w:bCs/>
          <w:sz w:val="24"/>
          <w:szCs w:val="24"/>
        </w:rPr>
        <w:t>;</w:t>
      </w:r>
      <w:r w:rsidR="008E42D9" w:rsidRPr="004D18FE">
        <w:rPr>
          <w:rFonts w:ascii="Times New Roman" w:hAnsi="Times New Roman" w:cs="Times New Roman"/>
          <w:bCs/>
          <w:sz w:val="24"/>
          <w:szCs w:val="24"/>
        </w:rPr>
        <w:t xml:space="preserve"> </w:t>
      </w:r>
      <w:r w:rsidR="00535587" w:rsidRPr="00152AE4">
        <w:rPr>
          <w:rFonts w:ascii="Times New Roman" w:hAnsi="Times New Roman" w:cs="Times New Roman"/>
          <w:bCs/>
          <w:sz w:val="24"/>
          <w:szCs w:val="24"/>
          <w:lang w:val="en-US"/>
        </w:rPr>
        <w:fldChar w:fldCharType="begin"/>
      </w:r>
      <w:r w:rsidR="0051384E" w:rsidRPr="004D18FE">
        <w:rPr>
          <w:rFonts w:ascii="Times New Roman" w:hAnsi="Times New Roman" w:cs="Times New Roman"/>
          <w:bCs/>
          <w:sz w:val="24"/>
          <w:szCs w:val="24"/>
        </w:rPr>
        <w:instrText xml:space="preserve"> ADDIN ZOTERO_ITEM CSL_CITATION {"citationID":"HkgRBvpP","properties":{"formattedCitation":"(Oktaviani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w:instrText>
      </w:r>
      <w:r w:rsidR="0051384E" w:rsidRPr="00386A3C">
        <w:rPr>
          <w:rFonts w:ascii="Times New Roman" w:hAnsi="Times New Roman" w:cs="Times New Roman"/>
          <w:bCs/>
          <w:sz w:val="24"/>
          <w:szCs w:val="24"/>
        </w:rPr>
        <w:instrText>j</w:instrText>
      </w:r>
      <w:r w:rsidR="0051384E" w:rsidRPr="00152AE4">
        <w:rPr>
          <w:rFonts w:ascii="Times New Roman" w:hAnsi="Times New Roman" w:cs="Times New Roman"/>
          <w:bCs/>
          <w:sz w:val="24"/>
          <w:szCs w:val="24"/>
          <w:lang w:val="en-US"/>
        </w:rPr>
        <w:instrText xml:space="preserve">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sidR="00535587" w:rsidRPr="00152AE4">
        <w:rPr>
          <w:rFonts w:ascii="Times New Roman" w:hAnsi="Times New Roman" w:cs="Times New Roman"/>
          <w:bCs/>
          <w:sz w:val="24"/>
          <w:szCs w:val="24"/>
          <w:lang w:val="en-US"/>
        </w:rPr>
        <w:fldChar w:fldCharType="separate"/>
      </w:r>
      <w:r w:rsidR="0051384E" w:rsidRPr="00152AE4">
        <w:rPr>
          <w:rFonts w:ascii="Times New Roman" w:hAnsi="Times New Roman" w:cs="Times New Roman"/>
          <w:sz w:val="24"/>
        </w:rPr>
        <w:t xml:space="preserve">Oktaviani </w:t>
      </w:r>
      <w:r w:rsidR="00A1476A">
        <w:rPr>
          <w:rFonts w:ascii="Times New Roman" w:hAnsi="Times New Roman" w:cs="Times New Roman"/>
          <w:sz w:val="24"/>
          <w:lang w:val="en-US"/>
        </w:rPr>
        <w:t>(</w:t>
      </w:r>
      <w:r w:rsidR="0051384E" w:rsidRPr="00152AE4">
        <w:rPr>
          <w:rFonts w:ascii="Times New Roman" w:hAnsi="Times New Roman" w:cs="Times New Roman"/>
          <w:sz w:val="24"/>
        </w:rPr>
        <w:t>2016)</w:t>
      </w:r>
      <w:r w:rsidR="00535587" w:rsidRPr="00152AE4">
        <w:rPr>
          <w:rFonts w:ascii="Times New Roman" w:hAnsi="Times New Roman" w:cs="Times New Roman"/>
          <w:bCs/>
          <w:sz w:val="24"/>
          <w:szCs w:val="24"/>
          <w:lang w:val="en-US"/>
        </w:rPr>
        <w:fldChar w:fldCharType="end"/>
      </w:r>
      <w:r w:rsidR="000939FA">
        <w:rPr>
          <w:rFonts w:ascii="Times New Roman" w:hAnsi="Times New Roman" w:cs="Times New Roman"/>
          <w:bCs/>
          <w:sz w:val="24"/>
          <w:szCs w:val="24"/>
          <w:lang w:val="en-US"/>
        </w:rPr>
        <w:t>;</w:t>
      </w:r>
      <w:r w:rsidR="0051384E" w:rsidRPr="00152AE4">
        <w:rPr>
          <w:rFonts w:ascii="Times New Roman" w:hAnsi="Times New Roman" w:cs="Times New Roman"/>
          <w:bCs/>
          <w:sz w:val="24"/>
          <w:szCs w:val="24"/>
          <w:lang w:val="en-US"/>
        </w:rPr>
        <w:t xml:space="preserve"> </w:t>
      </w:r>
      <w:r w:rsidR="00535587" w:rsidRPr="00152AE4">
        <w:rPr>
          <w:rFonts w:ascii="Times New Roman" w:hAnsi="Times New Roman" w:cs="Times New Roman"/>
          <w:bCs/>
          <w:sz w:val="24"/>
          <w:szCs w:val="24"/>
          <w:lang w:val="en-US"/>
        </w:rPr>
        <w:fldChar w:fldCharType="begin"/>
      </w:r>
      <w:r w:rsidR="0051384E" w:rsidRPr="00152AE4">
        <w:rPr>
          <w:rFonts w:ascii="Times New Roman" w:hAnsi="Times New Roman" w:cs="Times New Roman"/>
          <w:bCs/>
          <w:sz w:val="24"/>
          <w:szCs w:val="24"/>
          <w:lang w:val="en-US"/>
        </w:rPr>
        <w:instrText xml:space="preserve"> ADDIN ZOTERO_ITEM CSL_CITATION {"citationID":"H9y7Q1w8","properties":{"formattedCitation":"(Mustofa n.d.)","plainCitation":"(Mustofa n.d.)","noteIndex":0},"citationItems":[{"id":95,"uris":["http://zotero.org/users/local/PffUC8mv/items/BPB5SPUS"],"uri":["http://zotero.org/users/local/PffUC8mv/items/BPB5SPUS"],"itemData":{"id":95,"type":"article-journal","title":"PENGARUH PEMAHAMAN PERATURAN PERPAJAKAN, TARIF PAJAK DAN ASAS KEADILAN TERHADAP KEPATUHAN WAJIB PAJAK","page":"7","source":"Zotero","abstract":"This study is to determine whether there is influence understanding of tax laws, the tax rate and the principle of fairness on tax compliance, Micro, Small and Medium Enterprises after the enactment of Government Regulation No. 46 Year 2013. This study uses three independent variables (understanding of tax laws, the tax rate and the principle of justice ) and one independent variable (tax compliance). Research takes a place in the working area Pratama Batu Tax Office. This type of research is explanatory research with a quantitative approach. 2107 population of taxpayers are using the Slovin formula and geting the number of 95 respondents. The sampling technique using cluster random sampling. Analysis of data using multiple linear regression. The study found that the variable understanding of tax laws and the principle of fairness is partially significant effect on tax compliance, whereas no significant effect on the tax rate on tax compliance. Results of the study simultaneously all independent variables have a significant effect on tax compliance.","language":"id","author":[{"family":"Mustofa","given":"Fauzi Achmad"}]}}],"schema":"https://github.com/citation-style-language/schema/raw/master/csl-citation.json"} </w:instrText>
      </w:r>
      <w:r w:rsidR="00535587" w:rsidRPr="00152AE4">
        <w:rPr>
          <w:rFonts w:ascii="Times New Roman" w:hAnsi="Times New Roman" w:cs="Times New Roman"/>
          <w:bCs/>
          <w:sz w:val="24"/>
          <w:szCs w:val="24"/>
          <w:lang w:val="en-US"/>
        </w:rPr>
        <w:fldChar w:fldCharType="separate"/>
      </w:r>
      <w:r w:rsidR="0051384E" w:rsidRPr="00152AE4">
        <w:rPr>
          <w:rFonts w:ascii="Times New Roman" w:hAnsi="Times New Roman" w:cs="Times New Roman"/>
          <w:sz w:val="24"/>
        </w:rPr>
        <w:t xml:space="preserve">Mustofa </w:t>
      </w:r>
      <w:r w:rsidR="00A1476A">
        <w:rPr>
          <w:rFonts w:ascii="Times New Roman" w:hAnsi="Times New Roman" w:cs="Times New Roman"/>
          <w:sz w:val="24"/>
          <w:lang w:val="en-US"/>
        </w:rPr>
        <w:t>(</w:t>
      </w:r>
      <w:r w:rsidR="0051384E" w:rsidRPr="00152AE4">
        <w:rPr>
          <w:rFonts w:ascii="Times New Roman" w:hAnsi="Times New Roman" w:cs="Times New Roman"/>
          <w:sz w:val="24"/>
          <w:lang w:val="en-US"/>
        </w:rPr>
        <w:t>2016</w:t>
      </w:r>
      <w:r w:rsidR="0051384E" w:rsidRPr="00152AE4">
        <w:rPr>
          <w:rFonts w:ascii="Times New Roman" w:hAnsi="Times New Roman" w:cs="Times New Roman"/>
          <w:sz w:val="24"/>
        </w:rPr>
        <w:t>.)</w:t>
      </w:r>
      <w:r w:rsidR="00535587" w:rsidRPr="00152AE4">
        <w:rPr>
          <w:rFonts w:ascii="Times New Roman" w:hAnsi="Times New Roman" w:cs="Times New Roman"/>
          <w:bCs/>
          <w:sz w:val="24"/>
          <w:szCs w:val="24"/>
          <w:lang w:val="en-US"/>
        </w:rPr>
        <w:fldChar w:fldCharType="end"/>
      </w:r>
      <w:r w:rsidR="000939FA">
        <w:rPr>
          <w:rFonts w:ascii="Times New Roman" w:hAnsi="Times New Roman" w:cs="Times New Roman"/>
          <w:bCs/>
          <w:sz w:val="24"/>
          <w:szCs w:val="24"/>
          <w:lang w:val="en-US"/>
        </w:rPr>
        <w:t>;</w:t>
      </w:r>
      <w:r w:rsidR="0051384E" w:rsidRPr="00152AE4">
        <w:rPr>
          <w:rFonts w:ascii="Times New Roman" w:hAnsi="Times New Roman" w:cs="Times New Roman"/>
          <w:bCs/>
          <w:sz w:val="24"/>
          <w:szCs w:val="24"/>
          <w:lang w:val="en-US"/>
        </w:rPr>
        <w:t xml:space="preserve"> </w:t>
      </w:r>
      <w:r w:rsidR="00535587" w:rsidRPr="00152AE4">
        <w:rPr>
          <w:rFonts w:ascii="Times New Roman" w:hAnsi="Times New Roman" w:cs="Times New Roman"/>
          <w:bCs/>
          <w:sz w:val="24"/>
          <w:szCs w:val="24"/>
          <w:lang w:val="en-US"/>
        </w:rPr>
        <w:fldChar w:fldCharType="begin"/>
      </w:r>
      <w:r w:rsidR="0051384E" w:rsidRPr="00152AE4">
        <w:rPr>
          <w:rFonts w:ascii="Times New Roman" w:hAnsi="Times New Roman" w:cs="Times New Roman"/>
          <w:bCs/>
          <w:sz w:val="24"/>
          <w:szCs w:val="24"/>
          <w:lang w:val="en-US"/>
        </w:rPr>
        <w:instrText xml:space="preserve"> ADDIN ZOTERO_ITEM CSL_CITATION {"citationID":"XfvVzSGX","properties":{"formattedCitation":"(Ananda, Kumadji, and Husaini 2015)","plainCitation":"(Ananda, Kumadji, and Husaini 2015)","noteIndex":0},"citationItems":[{"id":103,"uris":["http://zotero.org/users/local/PffUC8mv/items/BCVKQMSD"],"uri":["http://zotero.org/users/local/PffUC8mv/items/BCVKQMSD"],"itemData":{"id":103,"type":"article-journal","title":"PENGARUH SOSIALISASI PERPAJAKAN, TARIF PAJAK, DAN PEMAHAMAN PERPAJAKAN TERHADAP KEPATUHAN WAJIB PAJAK","page":"9","source":"Zotero","language":"id","author":[{"family":"Ananda","given":"Pasca Rizki Dwi"},{"family":"Kumadji","given":"Srikandi"},{"family":"Husaini","given":"Achmad"}],"issued":{"date-parts":[["2015"]]}}}],"schema":"https://github.com/citation-style-language/schema/raw/master/csl-citation.json"} </w:instrText>
      </w:r>
      <w:r w:rsidR="00535587" w:rsidRPr="00152AE4">
        <w:rPr>
          <w:rFonts w:ascii="Times New Roman" w:hAnsi="Times New Roman" w:cs="Times New Roman"/>
          <w:bCs/>
          <w:sz w:val="24"/>
          <w:szCs w:val="24"/>
          <w:lang w:val="en-US"/>
        </w:rPr>
        <w:fldChar w:fldCharType="separate"/>
      </w:r>
      <w:r w:rsidR="0051384E" w:rsidRPr="00152AE4">
        <w:rPr>
          <w:rFonts w:ascii="Times New Roman" w:hAnsi="Times New Roman" w:cs="Times New Roman"/>
          <w:sz w:val="24"/>
        </w:rPr>
        <w:t xml:space="preserve">Ananda, </w:t>
      </w:r>
      <w:r w:rsidR="0051384E" w:rsidRPr="00152AE4">
        <w:rPr>
          <w:rFonts w:ascii="Times New Roman" w:hAnsi="Times New Roman" w:cs="Times New Roman"/>
          <w:sz w:val="24"/>
          <w:lang w:val="en-US"/>
        </w:rPr>
        <w:t xml:space="preserve">dkk </w:t>
      </w:r>
      <w:r w:rsidR="00A1476A">
        <w:rPr>
          <w:rFonts w:ascii="Times New Roman" w:hAnsi="Times New Roman" w:cs="Times New Roman"/>
          <w:sz w:val="24"/>
          <w:lang w:val="en-US"/>
        </w:rPr>
        <w:t>(</w:t>
      </w:r>
      <w:r w:rsidR="0051384E" w:rsidRPr="00152AE4">
        <w:rPr>
          <w:rFonts w:ascii="Times New Roman" w:hAnsi="Times New Roman" w:cs="Times New Roman"/>
          <w:sz w:val="24"/>
          <w:lang w:val="en-US"/>
        </w:rPr>
        <w:t>2015)</w:t>
      </w:r>
      <w:r w:rsidR="000939FA">
        <w:rPr>
          <w:rFonts w:ascii="Times New Roman" w:hAnsi="Times New Roman" w:cs="Times New Roman"/>
          <w:sz w:val="24"/>
          <w:lang w:val="en-US"/>
        </w:rPr>
        <w:t>;</w:t>
      </w:r>
      <w:r w:rsidR="0051384E" w:rsidRPr="00152AE4">
        <w:rPr>
          <w:rFonts w:ascii="Times New Roman" w:hAnsi="Times New Roman" w:cs="Times New Roman"/>
          <w:sz w:val="24"/>
          <w:lang w:val="en-US"/>
        </w:rPr>
        <w:t xml:space="preserve"> </w:t>
      </w:r>
      <w:r w:rsidR="00535587" w:rsidRPr="00152AE4">
        <w:rPr>
          <w:rFonts w:ascii="Times New Roman" w:hAnsi="Times New Roman" w:cs="Times New Roman"/>
          <w:bCs/>
          <w:sz w:val="24"/>
          <w:szCs w:val="24"/>
          <w:lang w:val="en-US"/>
        </w:rPr>
        <w:fldChar w:fldCharType="end"/>
      </w:r>
      <w:r w:rsidR="0051384E" w:rsidRPr="00152AE4">
        <w:rPr>
          <w:rFonts w:ascii="Times New Roman" w:hAnsi="Times New Roman" w:cs="Times New Roman"/>
          <w:bCs/>
          <w:sz w:val="24"/>
          <w:szCs w:val="24"/>
          <w:lang w:val="en-US"/>
        </w:rPr>
        <w:t xml:space="preserve"> </w:t>
      </w:r>
      <w:r w:rsidR="00535587" w:rsidRPr="00152AE4">
        <w:rPr>
          <w:rFonts w:ascii="Times New Roman" w:hAnsi="Times New Roman" w:cs="Times New Roman"/>
          <w:bCs/>
          <w:sz w:val="24"/>
          <w:szCs w:val="24"/>
          <w:lang w:val="en-US"/>
        </w:rPr>
        <w:fldChar w:fldCharType="begin"/>
      </w:r>
      <w:r w:rsidR="0051384E" w:rsidRPr="00152AE4">
        <w:rPr>
          <w:rFonts w:ascii="Times New Roman" w:hAnsi="Times New Roman" w:cs="Times New Roman"/>
          <w:bCs/>
          <w:sz w:val="24"/>
          <w:szCs w:val="24"/>
          <w:lang w:val="en-US"/>
        </w:rPr>
        <w:instrText xml:space="preserve"> ADDIN ZOTERO_ITEM CSL_CITATION {"citationID":"HKcynYmF","properties":{"formattedCitation":"(Suyanto and Kholifah 2016)","plainCitation":"(Suyanto and Kholifah 2016)","noteIndex":0},"citationItems":[{"id":85,"uris":["http://zotero.org/users/local/PffUC8mv/items/99TYPWJ8"],"uri":["http://zotero.org/users/local/PffUC8mv/items/99TYPWJ8"],"itemData":{"id":85,"type":"article-journal","title":"PENGARUH PEMAHAMAN, KUALITAS PELAYANAN, DAN SANKSI PERPAJAKAN TERHADAP KEPATUHAN WP PELAKU UMKM SESUDAH PENERAPAN PP NO.46 TAHUN 2013 (Survey Kantor Pelayanan Pajak Pratama Wonosari )","container-title":"Jurnal Akuntansi","volume":"3","issue":"2","source":"DOI.org (Crossref)","abstract":"This study was conducted to examine the effect of omprehension, quality of service, and tax penalties to the level of i taxpayer compliance UMKM in KPP Pratama Wonosari. While this study was conducted to examine the effect of comprehension, quality of service, and tax penalties simultaneousuly level of taxpayer compliance UMKM in KPP Pratama Wonosari . This study uses the dependent variable is tax compliance while independent variable are of comprehension, quality of service, and tax penalties. The sampling technique that is taken sksidental sampling. Aksidental sampling is technique determination sample based spontaneity factor, meaning anyone inadertently meet with investigators and accordance with characteristics (traits) than that person is used as s sample.","URL":"http://jurnalfe.ustjogja.ac.id/index.php/akuntansi/article/view/48","DOI":"10.24964/ja.v3i2.48","ISSN":"2540-9646, 2088-768X","journalAbbreviation":"JA","language":"id","author":[{"family":"Suyanto","given":"Suyanto"},{"family":"Kholifah","given":"Diana Alim"}],"issued":{"date-parts":[["2016",9,20]]},"accessed":{"date-parts":[["2019",8,10]]}}}],"schema":"https://github.com/citation-style-language/schema/raw/master/csl-citation.json"} </w:instrText>
      </w:r>
      <w:r w:rsidR="00535587" w:rsidRPr="00152AE4">
        <w:rPr>
          <w:rFonts w:ascii="Times New Roman" w:hAnsi="Times New Roman" w:cs="Times New Roman"/>
          <w:bCs/>
          <w:sz w:val="24"/>
          <w:szCs w:val="24"/>
          <w:lang w:val="en-US"/>
        </w:rPr>
        <w:fldChar w:fldCharType="separate"/>
      </w:r>
      <w:r w:rsidR="0051384E" w:rsidRPr="00152AE4">
        <w:rPr>
          <w:rFonts w:ascii="Times New Roman" w:hAnsi="Times New Roman" w:cs="Times New Roman"/>
          <w:sz w:val="24"/>
        </w:rPr>
        <w:t xml:space="preserve">Suyanto </w:t>
      </w:r>
      <w:r w:rsidR="00A1476A">
        <w:rPr>
          <w:rFonts w:ascii="Times New Roman" w:hAnsi="Times New Roman" w:cs="Times New Roman"/>
          <w:sz w:val="24"/>
          <w:lang w:val="en-US"/>
        </w:rPr>
        <w:t>(</w:t>
      </w:r>
      <w:r w:rsidR="0051384E" w:rsidRPr="00152AE4">
        <w:rPr>
          <w:rFonts w:ascii="Times New Roman" w:hAnsi="Times New Roman" w:cs="Times New Roman"/>
          <w:sz w:val="24"/>
        </w:rPr>
        <w:t>2016)</w:t>
      </w:r>
      <w:r w:rsidR="00535587" w:rsidRPr="00152AE4">
        <w:rPr>
          <w:rFonts w:ascii="Times New Roman" w:hAnsi="Times New Roman" w:cs="Times New Roman"/>
          <w:bCs/>
          <w:sz w:val="24"/>
          <w:szCs w:val="24"/>
          <w:lang w:val="en-US"/>
        </w:rPr>
        <w:fldChar w:fldCharType="end"/>
      </w:r>
      <w:r w:rsidR="000939FA">
        <w:rPr>
          <w:rFonts w:ascii="Times New Roman" w:hAnsi="Times New Roman" w:cs="Times New Roman"/>
          <w:bCs/>
          <w:sz w:val="24"/>
          <w:szCs w:val="24"/>
          <w:lang w:val="en-US"/>
        </w:rPr>
        <w:t>;</w:t>
      </w:r>
      <w:r w:rsidRPr="00152AE4">
        <w:rPr>
          <w:rFonts w:ascii="Times New Roman" w:hAnsi="Times New Roman" w:cs="Times New Roman"/>
          <w:bCs/>
          <w:sz w:val="24"/>
          <w:szCs w:val="24"/>
          <w:lang w:val="en-US"/>
        </w:rPr>
        <w:t xml:space="preserve"> dan </w:t>
      </w:r>
      <w:r w:rsidR="00535587" w:rsidRPr="00152AE4">
        <w:rPr>
          <w:rFonts w:ascii="Times New Roman" w:hAnsi="Times New Roman" w:cs="Times New Roman"/>
          <w:bCs/>
          <w:sz w:val="24"/>
          <w:szCs w:val="24"/>
          <w:lang w:val="en-US"/>
        </w:rPr>
        <w:fldChar w:fldCharType="begin"/>
      </w:r>
      <w:r w:rsidR="0051384E" w:rsidRPr="00152AE4">
        <w:rPr>
          <w:rFonts w:ascii="Times New Roman" w:hAnsi="Times New Roman" w:cs="Times New Roman"/>
          <w:bCs/>
          <w:sz w:val="24"/>
          <w:szCs w:val="24"/>
          <w:lang w:val="en-US"/>
        </w:rPr>
        <w:instrText xml:space="preserve"> ADDIN ZOTERO_ITEM CSL_CITATION {"citationID":"EZmNRvcm","properties":{"formattedCitation":"(Mir\\uc0\\u8217{}atusholihah, dkk 2014)","plainCitation":"(Mir’atusholihah, dkk 2014)","noteIndex":0},"citationItems":[{"id":116,"uris":["http://zotero.org/users/local/PffUC8mv/items/HXBZ2WVF"],"uri":["http://zotero.org/users/local/PffUC8mv/items/HXBZ2WVF"],"itemData":{"id":116,"type":"article-journal","title":"PENGARUH PENGETAHUAN PERPAJAKAN, KUALITAS PELAYANAN FISKUS DAN TARIF PAJAK TERHADAP KEPATUHAN WAJIB PAJAK (STUDI PADA WAJIB PAJAK UMKM DI KANTOR PELAYANAN PAJAK PRATAMA MALANG UTARA)","author":[{"family":"Mir’atusholihah, dkk","given":""}],"issued":{"date-parts":[["2014"]]}}}],"schema":"https://github.com/citation-style-language/schema/raw/master/csl-citation.json"} </w:instrText>
      </w:r>
      <w:r w:rsidR="00535587" w:rsidRPr="00152AE4">
        <w:rPr>
          <w:rFonts w:ascii="Times New Roman" w:hAnsi="Times New Roman" w:cs="Times New Roman"/>
          <w:bCs/>
          <w:sz w:val="24"/>
          <w:szCs w:val="24"/>
          <w:lang w:val="en-US"/>
        </w:rPr>
        <w:fldChar w:fldCharType="separate"/>
      </w:r>
      <w:r w:rsidR="00CF355E">
        <w:rPr>
          <w:rFonts w:ascii="Times New Roman" w:hAnsi="Times New Roman" w:cs="Times New Roman"/>
          <w:sz w:val="24"/>
          <w:szCs w:val="24"/>
        </w:rPr>
        <w:t xml:space="preserve">Mir’atusholihah </w:t>
      </w:r>
      <w:r w:rsidR="00CF355E" w:rsidRPr="00CF355E">
        <w:rPr>
          <w:rFonts w:ascii="Times New Roman" w:hAnsi="Times New Roman" w:cs="Times New Roman"/>
          <w:i/>
          <w:sz w:val="24"/>
          <w:szCs w:val="24"/>
        </w:rPr>
        <w:t>et al.</w:t>
      </w:r>
      <w:r w:rsidR="0051384E" w:rsidRPr="00152AE4">
        <w:rPr>
          <w:rFonts w:ascii="Times New Roman" w:hAnsi="Times New Roman" w:cs="Times New Roman"/>
          <w:sz w:val="24"/>
          <w:szCs w:val="24"/>
        </w:rPr>
        <w:t xml:space="preserve"> </w:t>
      </w:r>
      <w:r w:rsidR="00A1476A">
        <w:rPr>
          <w:rFonts w:ascii="Times New Roman" w:hAnsi="Times New Roman" w:cs="Times New Roman"/>
          <w:sz w:val="24"/>
          <w:szCs w:val="24"/>
          <w:lang w:val="en-US"/>
        </w:rPr>
        <w:t>(</w:t>
      </w:r>
      <w:r w:rsidR="0051384E" w:rsidRPr="00152AE4">
        <w:rPr>
          <w:rFonts w:ascii="Times New Roman" w:hAnsi="Times New Roman" w:cs="Times New Roman"/>
          <w:sz w:val="24"/>
          <w:szCs w:val="24"/>
        </w:rPr>
        <w:t>2014)</w:t>
      </w:r>
      <w:r w:rsidR="00535587" w:rsidRPr="00152AE4">
        <w:rPr>
          <w:rFonts w:ascii="Times New Roman" w:hAnsi="Times New Roman" w:cs="Times New Roman"/>
          <w:bCs/>
          <w:sz w:val="24"/>
          <w:szCs w:val="24"/>
          <w:lang w:val="en-US"/>
        </w:rPr>
        <w:fldChar w:fldCharType="end"/>
      </w:r>
      <w:r w:rsidRPr="00152AE4">
        <w:rPr>
          <w:rFonts w:ascii="Times New Roman" w:hAnsi="Times New Roman" w:cs="Times New Roman"/>
          <w:bCs/>
          <w:sz w:val="24"/>
          <w:szCs w:val="24"/>
          <w:lang w:val="en-US"/>
        </w:rPr>
        <w:t xml:space="preserve"> men</w:t>
      </w:r>
      <w:r w:rsidR="004966AE">
        <w:rPr>
          <w:rFonts w:ascii="Times New Roman" w:hAnsi="Times New Roman" w:cs="Times New Roman"/>
          <w:bCs/>
          <w:sz w:val="24"/>
          <w:szCs w:val="24"/>
          <w:lang w:val="en-US"/>
        </w:rPr>
        <w:t>emu</w:t>
      </w:r>
      <w:r w:rsidRPr="00152AE4">
        <w:rPr>
          <w:rFonts w:ascii="Times New Roman" w:hAnsi="Times New Roman" w:cs="Times New Roman"/>
          <w:bCs/>
          <w:sz w:val="24"/>
          <w:szCs w:val="24"/>
          <w:lang w:val="en-US"/>
        </w:rPr>
        <w:t xml:space="preserve">kan bahwa pemahaman perpajakan berpengaruh signifikan terhadap kepatuhan </w:t>
      </w:r>
      <w:r w:rsidR="00613EFE">
        <w:rPr>
          <w:rFonts w:ascii="Times New Roman" w:hAnsi="Times New Roman" w:cs="Times New Roman"/>
          <w:sz w:val="24"/>
          <w:szCs w:val="24"/>
          <w:lang w:val="en-US"/>
        </w:rPr>
        <w:t>w</w:t>
      </w:r>
      <w:r w:rsidR="00613EFE" w:rsidRPr="00152AE4">
        <w:rPr>
          <w:rFonts w:ascii="Times New Roman" w:hAnsi="Times New Roman" w:cs="Times New Roman"/>
          <w:sz w:val="24"/>
          <w:szCs w:val="24"/>
          <w:lang w:val="en-US"/>
        </w:rPr>
        <w:t xml:space="preserve">ajib </w:t>
      </w:r>
      <w:r w:rsidR="00613EFE">
        <w:rPr>
          <w:rFonts w:ascii="Times New Roman" w:hAnsi="Times New Roman" w:cs="Times New Roman"/>
          <w:sz w:val="24"/>
          <w:szCs w:val="24"/>
          <w:lang w:val="en-US"/>
        </w:rPr>
        <w:t>pajak</w:t>
      </w:r>
      <w:r w:rsidRPr="00152AE4">
        <w:rPr>
          <w:rFonts w:ascii="Times New Roman" w:hAnsi="Times New Roman" w:cs="Times New Roman"/>
          <w:bCs/>
          <w:sz w:val="24"/>
          <w:szCs w:val="24"/>
          <w:lang w:val="en-US"/>
        </w:rPr>
        <w:t xml:space="preserve">. </w:t>
      </w:r>
      <w:r w:rsidR="00D74A1A">
        <w:rPr>
          <w:rFonts w:ascii="Times New Roman" w:hAnsi="Times New Roman" w:cs="Times New Roman"/>
          <w:bCs/>
          <w:sz w:val="24"/>
          <w:szCs w:val="24"/>
          <w:lang w:val="en-US"/>
        </w:rPr>
        <w:t xml:space="preserve">Sedangkan </w:t>
      </w:r>
      <w:r w:rsidR="000939FA">
        <w:rPr>
          <w:rFonts w:ascii="Times New Roman" w:hAnsi="Times New Roman" w:cs="Times New Roman"/>
          <w:bCs/>
          <w:sz w:val="24"/>
          <w:szCs w:val="24"/>
          <w:lang w:val="en-US"/>
        </w:rPr>
        <w:t xml:space="preserve">hasil sebaliknya </w:t>
      </w:r>
      <w:r w:rsidRPr="00152AE4">
        <w:rPr>
          <w:rFonts w:ascii="Times New Roman" w:hAnsi="Times New Roman" w:cs="Times New Roman"/>
          <w:sz w:val="24"/>
          <w:szCs w:val="24"/>
          <w:lang w:val="en-US"/>
        </w:rPr>
        <w:t xml:space="preserve">oleh </w:t>
      </w:r>
      <w:r w:rsidR="00535587" w:rsidRPr="00152AE4">
        <w:rPr>
          <w:rFonts w:ascii="Times New Roman" w:hAnsi="Times New Roman" w:cs="Times New Roman"/>
          <w:sz w:val="24"/>
          <w:szCs w:val="24"/>
          <w:lang w:val="en-US"/>
        </w:rPr>
        <w:fldChar w:fldCharType="begin"/>
      </w:r>
      <w:r w:rsidR="0051384E" w:rsidRPr="00152AE4">
        <w:rPr>
          <w:rFonts w:ascii="Times New Roman" w:hAnsi="Times New Roman" w:cs="Times New Roman"/>
          <w:sz w:val="24"/>
          <w:szCs w:val="24"/>
          <w:lang w:val="en-US"/>
        </w:rPr>
        <w:instrText xml:space="preserve"> ADDIN ZOTERO_ITEM CSL_CITATION {"citationID":"xqnruJ3y","properties":{"formattedCitation":"(Pranadata 2014)","plainCitation":"(Pranadata 2014)","noteIndex":0},"citationItems":[{"id":121,"uris":["http://zotero.org/users/local/PffUC8mv/items/E7HHPTI5"],"uri":["http://zotero.org/users/local/PffUC8mv/items/E7HHPTI5"],"itemData":{"id":121,"type":"article-journal","title":"ENGARUH PEMAHAMAN WAJIB PAJAK, KUALITAS PELAYANAN PERPAJAKAN, DAN PELAKSANAAN SANKSI PAJAK, TERHADAP KEPATUHAN WAJIB PAJAK ORANG PRIBADI PADA KPP PRATAMA BATU","author":[{"family":"Pranadata","given":"I.G.P"}],"issued":{"date-parts":[["2014"]]}}}],"schema":"https://github.com/citation-style-language/schema/raw/master/csl-citation.json"}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51384E" w:rsidRPr="00152AE4">
        <w:rPr>
          <w:rFonts w:ascii="Times New Roman" w:hAnsi="Times New Roman" w:cs="Times New Roman"/>
          <w:sz w:val="24"/>
        </w:rPr>
        <w:t xml:space="preserve">Pranadata </w:t>
      </w:r>
      <w:r w:rsidR="00A1476A">
        <w:rPr>
          <w:rFonts w:ascii="Times New Roman" w:hAnsi="Times New Roman" w:cs="Times New Roman"/>
          <w:sz w:val="24"/>
          <w:lang w:val="en-US"/>
        </w:rPr>
        <w:t>(</w:t>
      </w:r>
      <w:r w:rsidR="0051384E" w:rsidRPr="00152AE4">
        <w:rPr>
          <w:rFonts w:ascii="Times New Roman" w:hAnsi="Times New Roman" w:cs="Times New Roman"/>
          <w:sz w:val="24"/>
        </w:rPr>
        <w:t>2014)</w:t>
      </w:r>
      <w:r w:rsidR="00535587" w:rsidRPr="00152AE4">
        <w:rPr>
          <w:rFonts w:ascii="Times New Roman" w:hAnsi="Times New Roman" w:cs="Times New Roman"/>
          <w:sz w:val="24"/>
          <w:szCs w:val="24"/>
          <w:lang w:val="en-US"/>
        </w:rPr>
        <w:fldChar w:fldCharType="end"/>
      </w:r>
      <w:r w:rsidR="00D74A1A">
        <w:rPr>
          <w:rFonts w:ascii="Times New Roman" w:hAnsi="Times New Roman" w:cs="Times New Roman"/>
          <w:sz w:val="24"/>
          <w:szCs w:val="24"/>
          <w:lang w:val="en-US"/>
        </w:rPr>
        <w:t>.</w:t>
      </w:r>
    </w:p>
    <w:p w14:paraId="448CCAFC" w14:textId="4272532E" w:rsidR="00DD6E43" w:rsidRPr="00DD6E43" w:rsidRDefault="00DD6E43" w:rsidP="00043892">
      <w:pPr>
        <w:pStyle w:val="ListParagraph"/>
        <w:spacing w:after="0" w:line="360" w:lineRule="auto"/>
        <w:ind w:left="-90" w:firstLine="720"/>
        <w:jc w:val="both"/>
        <w:rPr>
          <w:rFonts w:ascii="Times New Roman" w:hAnsi="Times New Roman" w:cs="Times New Roman"/>
          <w:sz w:val="24"/>
          <w:szCs w:val="24"/>
        </w:rPr>
      </w:pPr>
      <w:r w:rsidRPr="00194869">
        <w:rPr>
          <w:rFonts w:ascii="Times New Roman" w:hAnsi="Times New Roman" w:cs="Times New Roman"/>
          <w:sz w:val="24"/>
          <w:szCs w:val="24"/>
        </w:rPr>
        <w:lastRenderedPageBreak/>
        <w:t xml:space="preserve">Pelayanan  sektor perpajakan dapat diartikan sebagai layanan yang diberikan kepada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Pr="00194869">
        <w:rPr>
          <w:rFonts w:ascii="Times New Roman" w:hAnsi="Times New Roman" w:cs="Times New Roman"/>
          <w:sz w:val="24"/>
          <w:szCs w:val="24"/>
        </w:rPr>
        <w:t xml:space="preserve">oleh Direktorat Jendral Pajak </w:t>
      </w:r>
      <w:r>
        <w:rPr>
          <w:rFonts w:ascii="Times New Roman" w:hAnsi="Times New Roman" w:cs="Times New Roman"/>
          <w:sz w:val="24"/>
          <w:szCs w:val="24"/>
          <w:lang w:val="en-US"/>
        </w:rPr>
        <w:t xml:space="preserve">(DJP) </w:t>
      </w:r>
      <w:r w:rsidRPr="00194869">
        <w:rPr>
          <w:rFonts w:ascii="Times New Roman" w:hAnsi="Times New Roman" w:cs="Times New Roman"/>
          <w:sz w:val="24"/>
          <w:szCs w:val="24"/>
        </w:rPr>
        <w:t xml:space="preserve">untuk membantu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Pr="00194869">
        <w:rPr>
          <w:rFonts w:ascii="Times New Roman" w:hAnsi="Times New Roman" w:cs="Times New Roman"/>
          <w:sz w:val="24"/>
          <w:szCs w:val="24"/>
        </w:rPr>
        <w:t xml:space="preserve">memenuhi kewajiban perpajakannya. </w:t>
      </w:r>
      <w:r w:rsidRPr="00DD6E43">
        <w:rPr>
          <w:rFonts w:ascii="Times New Roman" w:hAnsi="Times New Roman" w:cs="Times New Roman"/>
          <w:sz w:val="24"/>
          <w:szCs w:val="24"/>
          <w:lang w:val="en-US"/>
        </w:rPr>
        <w:t>K</w:t>
      </w:r>
      <w:r w:rsidRPr="00DD6E43">
        <w:rPr>
          <w:rFonts w:ascii="Times New Roman" w:hAnsi="Times New Roman" w:cs="Times New Roman"/>
          <w:sz w:val="24"/>
          <w:szCs w:val="24"/>
        </w:rPr>
        <w:t xml:space="preserve">ualitas pelayanan pajak adalah suatu kondisi yang berhubungan dengan produk dan jasa perpajakan yang memenuhi harapan dari wajib pajak. Surat Edaran Direktur Jenderal Pajak Nomor: SE-55/PJ/2008 mengharuskan peningkatan kualitas pelayanan pada kantor pajak yang menuntut kepuasan wajib pajak dalam hal persyaratan, prosedur layanan dan standar waktu layanan dan pencantuman bebas biaya layanan pada setiap bagian di kantor pajak. Surat </w:t>
      </w:r>
      <w:r>
        <w:rPr>
          <w:rFonts w:ascii="Times New Roman" w:hAnsi="Times New Roman" w:cs="Times New Roman"/>
          <w:sz w:val="24"/>
          <w:szCs w:val="24"/>
          <w:lang w:val="en-US"/>
        </w:rPr>
        <w:t>E</w:t>
      </w:r>
      <w:r w:rsidRPr="00DD6E43">
        <w:rPr>
          <w:rFonts w:ascii="Times New Roman" w:hAnsi="Times New Roman" w:cs="Times New Roman"/>
          <w:sz w:val="24"/>
          <w:szCs w:val="24"/>
        </w:rPr>
        <w:t xml:space="preserve">daran ini diperkuat dengan Surat Edaran Direktur Jenderal Pajak Nomor: SE-84/PJ/2011 tentang maksud pelayanan prima pada kantor pajak yang menjelaskan bahwa pelayanan yang baik adalah sentra dan indikator utama dalam membangun citra DJP, sehingga kualitas pelayanan harus terus menerus ditingkatkan dalam rangka mewujudkan harapan dan membangun kepercayaan </w:t>
      </w:r>
      <w:r w:rsidRPr="00DD6E43">
        <w:rPr>
          <w:rFonts w:ascii="Times New Roman" w:hAnsi="Times New Roman" w:cs="Times New Roman"/>
          <w:i/>
          <w:sz w:val="24"/>
          <w:szCs w:val="24"/>
        </w:rPr>
        <w:t xml:space="preserve">stakeholder </w:t>
      </w:r>
      <w:r w:rsidRPr="00DD6E43">
        <w:rPr>
          <w:rFonts w:ascii="Times New Roman" w:hAnsi="Times New Roman" w:cs="Times New Roman"/>
          <w:sz w:val="24"/>
          <w:szCs w:val="24"/>
        </w:rPr>
        <w:t xml:space="preserve">perpajakan. </w:t>
      </w:r>
      <w:r w:rsidR="00C250EC" w:rsidRPr="00152AE4">
        <w:rPr>
          <w:rFonts w:ascii="Times New Roman" w:hAnsi="Times New Roman" w:cs="Times New Roman"/>
          <w:sz w:val="24"/>
          <w:szCs w:val="24"/>
          <w:lang w:val="en-US"/>
        </w:rPr>
        <w:fldChar w:fldCharType="begin"/>
      </w:r>
      <w:r w:rsidR="00C250EC"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C250EC" w:rsidRPr="00152AE4">
        <w:rPr>
          <w:rFonts w:ascii="Times New Roman" w:hAnsi="Times New Roman" w:cs="Times New Roman"/>
          <w:sz w:val="24"/>
          <w:szCs w:val="24"/>
          <w:lang w:val="en-US"/>
        </w:rPr>
        <w:fldChar w:fldCharType="separate"/>
      </w:r>
      <w:r w:rsidR="00C250EC">
        <w:rPr>
          <w:rFonts w:ascii="Times New Roman" w:hAnsi="Times New Roman" w:cs="Times New Roman"/>
          <w:sz w:val="24"/>
          <w:lang w:val="en-US"/>
        </w:rPr>
        <w:t xml:space="preserve">Karanta </w:t>
      </w:r>
      <w:r w:rsidR="00C250EC" w:rsidRPr="00C250EC">
        <w:rPr>
          <w:rFonts w:ascii="Times New Roman" w:hAnsi="Times New Roman" w:cs="Times New Roman"/>
          <w:i/>
          <w:sz w:val="24"/>
          <w:lang w:val="en-US"/>
        </w:rPr>
        <w:t>et el</w:t>
      </w:r>
      <w:r w:rsidR="00C250EC">
        <w:rPr>
          <w:rFonts w:ascii="Times New Roman" w:hAnsi="Times New Roman" w:cs="Times New Roman"/>
          <w:sz w:val="24"/>
          <w:lang w:val="en-US"/>
        </w:rPr>
        <w:t>.</w:t>
      </w:r>
      <w:r w:rsidR="00C250EC">
        <w:rPr>
          <w:rFonts w:ascii="Times New Roman" w:hAnsi="Times New Roman" w:cs="Times New Roman"/>
          <w:sz w:val="24"/>
        </w:rPr>
        <w:t xml:space="preserve"> </w:t>
      </w:r>
      <w:r w:rsidR="00C250EC">
        <w:rPr>
          <w:rFonts w:ascii="Times New Roman" w:hAnsi="Times New Roman" w:cs="Times New Roman"/>
          <w:sz w:val="24"/>
          <w:lang w:val="en-US"/>
        </w:rPr>
        <w:t>(</w:t>
      </w:r>
      <w:r w:rsidR="00C250EC">
        <w:rPr>
          <w:rFonts w:ascii="Times New Roman" w:hAnsi="Times New Roman" w:cs="Times New Roman"/>
          <w:sz w:val="24"/>
        </w:rPr>
        <w:t>20</w:t>
      </w:r>
      <w:r w:rsidR="00C250EC">
        <w:rPr>
          <w:rFonts w:ascii="Times New Roman" w:hAnsi="Times New Roman" w:cs="Times New Roman"/>
          <w:sz w:val="24"/>
          <w:lang w:val="en-US"/>
        </w:rPr>
        <w:t>00</w:t>
      </w:r>
      <w:r w:rsidR="00C250EC" w:rsidRPr="00152AE4">
        <w:rPr>
          <w:rFonts w:ascii="Times New Roman" w:hAnsi="Times New Roman" w:cs="Times New Roman"/>
          <w:sz w:val="24"/>
        </w:rPr>
        <w:t>)</w:t>
      </w:r>
      <w:r w:rsidR="00C250EC" w:rsidRPr="00152AE4">
        <w:rPr>
          <w:rFonts w:ascii="Times New Roman" w:hAnsi="Times New Roman" w:cs="Times New Roman"/>
          <w:sz w:val="24"/>
          <w:szCs w:val="24"/>
          <w:lang w:val="en-US"/>
        </w:rPr>
        <w:fldChar w:fldCharType="end"/>
      </w:r>
      <w:r w:rsidRPr="00DD6E43">
        <w:rPr>
          <w:rFonts w:ascii="Times New Roman" w:hAnsi="Times New Roman" w:cs="Times New Roman"/>
          <w:sz w:val="24"/>
          <w:szCs w:val="24"/>
        </w:rPr>
        <w:t xml:space="preserve"> menekankan kualitas pelayanan yang dilakukan oleh pemerintah beserta aparat perpajakan merupakan hal yang sangat penting dalam optimalisasi penerimaan pajak.</w:t>
      </w:r>
    </w:p>
    <w:p w14:paraId="06B5B729" w14:textId="49577842" w:rsidR="00D74A1A" w:rsidRPr="00857676" w:rsidRDefault="00D24233" w:rsidP="00043892">
      <w:pPr>
        <w:pStyle w:val="ListParagraph"/>
        <w:spacing w:after="0" w:line="360" w:lineRule="auto"/>
        <w:ind w:left="-90" w:firstLine="720"/>
        <w:jc w:val="both"/>
        <w:rPr>
          <w:rFonts w:ascii="Times New Roman" w:hAnsi="Times New Roman" w:cs="Times New Roman"/>
          <w:color w:val="FF0000"/>
          <w:sz w:val="24"/>
          <w:szCs w:val="24"/>
          <w:lang w:val="en-US"/>
        </w:rPr>
      </w:pPr>
      <w:r w:rsidRPr="00152AE4">
        <w:rPr>
          <w:rFonts w:ascii="Times New Roman" w:hAnsi="Times New Roman" w:cs="Times New Roman"/>
          <w:sz w:val="24"/>
          <w:szCs w:val="24"/>
          <w:lang w:val="en-US"/>
        </w:rPr>
        <w:fldChar w:fldCharType="begin"/>
      </w:r>
      <w:r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Pr="00152AE4">
        <w:rPr>
          <w:rFonts w:ascii="Times New Roman" w:hAnsi="Times New Roman" w:cs="Times New Roman"/>
          <w:sz w:val="24"/>
          <w:szCs w:val="24"/>
          <w:lang w:val="en-US"/>
        </w:rPr>
        <w:fldChar w:fldCharType="separate"/>
      </w:r>
      <w:r>
        <w:rPr>
          <w:rFonts w:ascii="Times New Roman" w:hAnsi="Times New Roman" w:cs="Times New Roman"/>
          <w:sz w:val="24"/>
          <w:lang w:val="en-US"/>
        </w:rPr>
        <w:t>Parasuraman</w:t>
      </w:r>
      <w:r>
        <w:rPr>
          <w:rFonts w:ascii="Times New Roman" w:hAnsi="Times New Roman" w:cs="Times New Roman"/>
          <w:sz w:val="24"/>
        </w:rPr>
        <w:t xml:space="preserve"> </w:t>
      </w:r>
      <w:r>
        <w:rPr>
          <w:rFonts w:ascii="Times New Roman" w:hAnsi="Times New Roman" w:cs="Times New Roman"/>
          <w:sz w:val="24"/>
          <w:lang w:val="en-US"/>
        </w:rPr>
        <w:t>(</w:t>
      </w:r>
      <w:r>
        <w:rPr>
          <w:rFonts w:ascii="Times New Roman" w:hAnsi="Times New Roman" w:cs="Times New Roman"/>
          <w:sz w:val="24"/>
        </w:rPr>
        <w:t>1</w:t>
      </w:r>
      <w:r>
        <w:rPr>
          <w:rFonts w:ascii="Times New Roman" w:hAnsi="Times New Roman" w:cs="Times New Roman"/>
          <w:sz w:val="24"/>
          <w:lang w:val="en-US"/>
        </w:rPr>
        <w:t>988</w:t>
      </w:r>
      <w:r w:rsidRPr="00152AE4">
        <w:rPr>
          <w:rFonts w:ascii="Times New Roman" w:hAnsi="Times New Roman" w:cs="Times New Roman"/>
          <w:sz w:val="24"/>
        </w:rPr>
        <w:t>)</w:t>
      </w:r>
      <w:r w:rsidRPr="00152AE4">
        <w:rPr>
          <w:rFonts w:ascii="Times New Roman" w:hAnsi="Times New Roman" w:cs="Times New Roman"/>
          <w:sz w:val="24"/>
          <w:szCs w:val="24"/>
          <w:lang w:val="en-US"/>
        </w:rPr>
        <w:fldChar w:fldCharType="end"/>
      </w:r>
      <w:r w:rsidR="00DD6E43" w:rsidRPr="00152AE4">
        <w:rPr>
          <w:rFonts w:ascii="Times New Roman" w:hAnsi="Times New Roman" w:cs="Times New Roman"/>
          <w:sz w:val="24"/>
          <w:szCs w:val="24"/>
          <w:lang w:val="en-US"/>
        </w:rPr>
        <w:t xml:space="preserve"> </w:t>
      </w:r>
      <w:r w:rsidR="00DD6E43">
        <w:rPr>
          <w:rFonts w:ascii="Times New Roman" w:hAnsi="Times New Roman" w:cs="Times New Roman"/>
          <w:sz w:val="24"/>
          <w:szCs w:val="24"/>
          <w:lang w:val="en-US"/>
        </w:rPr>
        <w:t>menyatakan a</w:t>
      </w:r>
      <w:r w:rsidR="00767E28" w:rsidRPr="00152AE4">
        <w:rPr>
          <w:rFonts w:ascii="Times New Roman" w:hAnsi="Times New Roman" w:cs="Times New Roman"/>
          <w:sz w:val="24"/>
          <w:szCs w:val="24"/>
          <w:lang w:val="en-US"/>
        </w:rPr>
        <w:t>da lima dimensi kualitas pelayanan jasa yang d</w:t>
      </w:r>
      <w:r w:rsidR="000939FA">
        <w:rPr>
          <w:rFonts w:ascii="Times New Roman" w:hAnsi="Times New Roman" w:cs="Times New Roman"/>
          <w:sz w:val="24"/>
          <w:szCs w:val="24"/>
          <w:lang w:val="en-US"/>
        </w:rPr>
        <w:t>apat diuraikan sebagai berikut</w:t>
      </w:r>
      <w:r w:rsidR="00767E28" w:rsidRPr="00152AE4">
        <w:rPr>
          <w:rFonts w:ascii="Times New Roman" w:hAnsi="Times New Roman" w:cs="Times New Roman"/>
          <w:sz w:val="24"/>
          <w:szCs w:val="24"/>
          <w:lang w:val="en-US"/>
        </w:rPr>
        <w:t xml:space="preserve">: </w:t>
      </w:r>
      <w:r w:rsidR="00767E28" w:rsidRPr="00152AE4">
        <w:rPr>
          <w:rFonts w:ascii="Times New Roman" w:hAnsi="Times New Roman" w:cs="Times New Roman"/>
          <w:i/>
          <w:sz w:val="24"/>
          <w:szCs w:val="24"/>
          <w:lang w:val="en-US"/>
        </w:rPr>
        <w:t>tangibles</w:t>
      </w:r>
      <w:r w:rsidR="00767E28" w:rsidRPr="00152AE4">
        <w:rPr>
          <w:rFonts w:ascii="Times New Roman" w:hAnsi="Times New Roman" w:cs="Times New Roman"/>
          <w:sz w:val="24"/>
          <w:szCs w:val="24"/>
          <w:lang w:val="en-US"/>
        </w:rPr>
        <w:t xml:space="preserve">, atau bukti fisik, </w:t>
      </w:r>
      <w:r w:rsidR="00767E28" w:rsidRPr="00152AE4">
        <w:rPr>
          <w:rFonts w:ascii="Times New Roman" w:hAnsi="Times New Roman" w:cs="Times New Roman"/>
          <w:i/>
          <w:sz w:val="24"/>
          <w:szCs w:val="24"/>
          <w:lang w:val="en-US"/>
        </w:rPr>
        <w:t>reliability</w:t>
      </w:r>
      <w:r w:rsidR="00767E28" w:rsidRPr="00152AE4">
        <w:rPr>
          <w:rFonts w:ascii="Times New Roman" w:hAnsi="Times New Roman" w:cs="Times New Roman"/>
          <w:sz w:val="24"/>
          <w:szCs w:val="24"/>
          <w:lang w:val="en-US"/>
        </w:rPr>
        <w:t xml:space="preserve">, atau keandalan, </w:t>
      </w:r>
      <w:r w:rsidR="00767E28" w:rsidRPr="00152AE4">
        <w:rPr>
          <w:rFonts w:ascii="Times New Roman" w:hAnsi="Times New Roman" w:cs="Times New Roman"/>
          <w:i/>
          <w:sz w:val="24"/>
          <w:szCs w:val="24"/>
          <w:lang w:val="en-US"/>
        </w:rPr>
        <w:t>responbility</w:t>
      </w:r>
      <w:r w:rsidR="00767E28" w:rsidRPr="00152AE4">
        <w:rPr>
          <w:rFonts w:ascii="Times New Roman" w:hAnsi="Times New Roman" w:cs="Times New Roman"/>
          <w:sz w:val="24"/>
          <w:szCs w:val="24"/>
          <w:lang w:val="en-US"/>
        </w:rPr>
        <w:t xml:space="preserve"> atau ketanggapan, </w:t>
      </w:r>
      <w:r w:rsidR="00767E28" w:rsidRPr="00152AE4">
        <w:rPr>
          <w:rFonts w:ascii="Times New Roman" w:hAnsi="Times New Roman" w:cs="Times New Roman"/>
          <w:i/>
          <w:sz w:val="24"/>
          <w:szCs w:val="24"/>
          <w:lang w:val="en-US"/>
        </w:rPr>
        <w:t>assurance</w:t>
      </w:r>
      <w:r w:rsidR="00767E28" w:rsidRPr="00152AE4">
        <w:rPr>
          <w:rFonts w:ascii="Times New Roman" w:hAnsi="Times New Roman" w:cs="Times New Roman"/>
          <w:sz w:val="24"/>
          <w:szCs w:val="24"/>
          <w:lang w:val="en-US"/>
        </w:rPr>
        <w:t xml:space="preserve">, atau jaminan dan </w:t>
      </w:r>
      <w:r w:rsidR="00767E28" w:rsidRPr="00152AE4">
        <w:rPr>
          <w:rFonts w:ascii="Times New Roman" w:hAnsi="Times New Roman" w:cs="Times New Roman"/>
          <w:i/>
          <w:sz w:val="24"/>
          <w:szCs w:val="24"/>
          <w:lang w:val="en-US"/>
        </w:rPr>
        <w:t>empathy</w:t>
      </w:r>
      <w:r w:rsidR="00767E28" w:rsidRPr="00152AE4">
        <w:rPr>
          <w:rFonts w:ascii="Times New Roman" w:hAnsi="Times New Roman" w:cs="Times New Roman"/>
          <w:sz w:val="24"/>
          <w:szCs w:val="24"/>
          <w:lang w:val="en-US"/>
        </w:rPr>
        <w:t>, yaitu memberikan yang tulus dan bersifat individual atau pribadi</w:t>
      </w:r>
      <w:r w:rsidR="00DD6E43" w:rsidRPr="00DD6E43">
        <w:rPr>
          <w:rFonts w:ascii="Times New Roman" w:hAnsi="Times New Roman" w:cs="Times New Roman"/>
          <w:sz w:val="24"/>
          <w:szCs w:val="24"/>
          <w:lang w:val="en-US"/>
        </w:rPr>
        <w:t>.</w:t>
      </w:r>
    </w:p>
    <w:p w14:paraId="4F32C59C" w14:textId="5B71A36D" w:rsidR="00D74A1A" w:rsidRDefault="00BD2822" w:rsidP="00043892">
      <w:pPr>
        <w:pStyle w:val="ListParagraph"/>
        <w:spacing w:after="0" w:line="360" w:lineRule="auto"/>
        <w:ind w:left="-86"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prakteknya </w:t>
      </w:r>
      <w:r w:rsidR="00767E28" w:rsidRPr="00152AE4">
        <w:rPr>
          <w:rFonts w:ascii="Times New Roman" w:hAnsi="Times New Roman" w:cs="Times New Roman"/>
          <w:sz w:val="24"/>
          <w:szCs w:val="24"/>
        </w:rPr>
        <w:t xml:space="preserve">DJP perlu meningkatkan layanan pajak </w:t>
      </w:r>
      <w:r w:rsidR="000939FA">
        <w:rPr>
          <w:rFonts w:ascii="Times New Roman" w:hAnsi="Times New Roman" w:cs="Times New Roman"/>
          <w:sz w:val="24"/>
          <w:szCs w:val="24"/>
          <w:lang w:val="en-US"/>
        </w:rPr>
        <w:t>dengan</w:t>
      </w:r>
      <w:r w:rsidR="00767E28" w:rsidRPr="00152AE4">
        <w:rPr>
          <w:rFonts w:ascii="Times New Roman" w:hAnsi="Times New Roman" w:cs="Times New Roman"/>
          <w:sz w:val="24"/>
          <w:szCs w:val="24"/>
        </w:rPr>
        <w:t xml:space="preserve"> baik sesuai ketentuan peraturan perundang-undangan perpajakan yang berlaku, </w:t>
      </w:r>
      <w:r w:rsidR="000939FA">
        <w:rPr>
          <w:rFonts w:ascii="Times New Roman" w:hAnsi="Times New Roman" w:cs="Times New Roman"/>
          <w:sz w:val="24"/>
          <w:szCs w:val="24"/>
          <w:lang w:val="en-US"/>
        </w:rPr>
        <w:t>untuk</w:t>
      </w:r>
      <w:r w:rsidR="00767E28" w:rsidRPr="00152AE4">
        <w:rPr>
          <w:rFonts w:ascii="Times New Roman" w:hAnsi="Times New Roman" w:cs="Times New Roman"/>
          <w:sz w:val="24"/>
          <w:szCs w:val="24"/>
        </w:rPr>
        <w:t xml:space="preserve"> menunjang kepatuhan </w:t>
      </w:r>
      <w:r w:rsidR="00F57DEE">
        <w:rPr>
          <w:rFonts w:ascii="Times New Roman" w:hAnsi="Times New Roman" w:cs="Times New Roman"/>
          <w:sz w:val="24"/>
          <w:szCs w:val="24"/>
          <w:lang w:val="en-ID"/>
        </w:rPr>
        <w:t>w</w:t>
      </w:r>
      <w:r w:rsidR="0048183A">
        <w:rPr>
          <w:rFonts w:ascii="Times New Roman" w:hAnsi="Times New Roman" w:cs="Times New Roman"/>
          <w:sz w:val="24"/>
          <w:szCs w:val="24"/>
          <w:lang w:val="en-ID"/>
        </w:rPr>
        <w:t xml:space="preserve">ajib </w:t>
      </w:r>
      <w:r w:rsidR="00F57DEE">
        <w:rPr>
          <w:rFonts w:ascii="Times New Roman" w:hAnsi="Times New Roman" w:cs="Times New Roman"/>
          <w:sz w:val="24"/>
          <w:szCs w:val="24"/>
          <w:lang w:val="en-ID"/>
        </w:rPr>
        <w:t>p</w:t>
      </w:r>
      <w:r w:rsidR="0048183A">
        <w:rPr>
          <w:rFonts w:ascii="Times New Roman" w:hAnsi="Times New Roman" w:cs="Times New Roman"/>
          <w:sz w:val="24"/>
          <w:szCs w:val="24"/>
          <w:lang w:val="en-ID"/>
        </w:rPr>
        <w:t>ajak</w:t>
      </w:r>
      <w:r w:rsidR="00767E28" w:rsidRPr="00152AE4">
        <w:rPr>
          <w:rFonts w:ascii="Times New Roman" w:hAnsi="Times New Roman" w:cs="Times New Roman"/>
          <w:sz w:val="24"/>
          <w:szCs w:val="24"/>
        </w:rPr>
        <w:t xml:space="preserve"> dalam memenuhi kewajiban perpajakan, dan tercapainya tujuan pemerintah untuk melaksanakan pembangunan dan roda pemerintah berjalan dengan baik</w:t>
      </w:r>
      <w:r w:rsidR="000939FA">
        <w:rPr>
          <w:rFonts w:ascii="Times New Roman" w:hAnsi="Times New Roman" w:cs="Times New Roman"/>
          <w:sz w:val="24"/>
          <w:szCs w:val="24"/>
          <w:lang w:val="en-US"/>
        </w:rPr>
        <w:t xml:space="preserve"> (</w:t>
      </w:r>
      <w:r w:rsidR="000939FA" w:rsidRPr="00152AE4">
        <w:rPr>
          <w:rFonts w:ascii="Times New Roman" w:hAnsi="Times New Roman" w:cs="Times New Roman"/>
          <w:sz w:val="24"/>
          <w:szCs w:val="24"/>
        </w:rPr>
        <w:fldChar w:fldCharType="begin"/>
      </w:r>
      <w:r w:rsidR="000939FA" w:rsidRPr="00152AE4">
        <w:rPr>
          <w:rFonts w:ascii="Times New Roman" w:hAnsi="Times New Roman" w:cs="Times New Roman"/>
          <w:sz w:val="24"/>
          <w:szCs w:val="24"/>
        </w:rPr>
        <w:instrText xml:space="preserve"> ADDIN ZOTERO_ITEM CSL_CITATION {"citationID":"6R8oIMqs","properties":{"formattedCitation":"(Risnawati dan Suhayati (2009), 2009)","plainCitation":"(Risnawati dan Suhayati (2009), 2009)","noteIndex":0},"citationItems":[{"id":118,"uris":["http://zotero.org/users/local/PffUC8mv/items/LRIWMCT8"],"uri":["http://zotero.org/users/local/PffUC8mv/items/LRIWMCT8"],"itemData":{"id":118,"type":"article-journal","title":"Pengaruh Kualitas Pelayanan Pajak Terhadap Kepatuhan Wajib Pajak Pengahsilan Orang Pribadi Pada KPP Pratama Bandung Cibeunying","author":[{"family":"Risnawati dan Suhayati (2009),","given":"Suhayati"}],"issued":{"date-parts":[["2009"]]}}}],"schema":"https://github.com/citation-style-language/schema/raw/master/csl-citation.json"} </w:instrText>
      </w:r>
      <w:r w:rsidR="000939FA" w:rsidRPr="00152AE4">
        <w:rPr>
          <w:rFonts w:ascii="Times New Roman" w:hAnsi="Times New Roman" w:cs="Times New Roman"/>
          <w:sz w:val="24"/>
          <w:szCs w:val="24"/>
        </w:rPr>
        <w:fldChar w:fldCharType="separate"/>
      </w:r>
      <w:r w:rsidR="000939FA" w:rsidRPr="00152AE4">
        <w:rPr>
          <w:rFonts w:ascii="Times New Roman" w:hAnsi="Times New Roman" w:cs="Times New Roman"/>
          <w:sz w:val="24"/>
        </w:rPr>
        <w:t>Ris</w:t>
      </w:r>
      <w:r w:rsidR="00CF355E">
        <w:rPr>
          <w:rFonts w:ascii="Times New Roman" w:hAnsi="Times New Roman" w:cs="Times New Roman"/>
          <w:sz w:val="24"/>
          <w:lang w:val="en-US"/>
        </w:rPr>
        <w:t xml:space="preserve">tiyanti dan </w:t>
      </w:r>
      <w:r w:rsidR="00EB7F3D">
        <w:rPr>
          <w:rFonts w:ascii="Times New Roman" w:hAnsi="Times New Roman" w:cs="Times New Roman"/>
          <w:sz w:val="24"/>
          <w:lang w:val="en-US"/>
        </w:rPr>
        <w:t>Kristanto,</w:t>
      </w:r>
      <w:r w:rsidR="000939FA">
        <w:rPr>
          <w:rFonts w:ascii="Times New Roman" w:hAnsi="Times New Roman" w:cs="Times New Roman"/>
          <w:sz w:val="24"/>
          <w:lang w:val="en-US"/>
        </w:rPr>
        <w:t xml:space="preserve"> </w:t>
      </w:r>
      <w:r w:rsidR="000939FA" w:rsidRPr="00152AE4">
        <w:rPr>
          <w:rFonts w:ascii="Times New Roman" w:hAnsi="Times New Roman" w:cs="Times New Roman"/>
          <w:sz w:val="24"/>
        </w:rPr>
        <w:t>20</w:t>
      </w:r>
      <w:r w:rsidR="00EB7F3D">
        <w:rPr>
          <w:rFonts w:ascii="Times New Roman" w:hAnsi="Times New Roman" w:cs="Times New Roman"/>
          <w:sz w:val="24"/>
          <w:lang w:val="en-US"/>
        </w:rPr>
        <w:t>15</w:t>
      </w:r>
      <w:r w:rsidR="000939FA" w:rsidRPr="00152AE4">
        <w:rPr>
          <w:rFonts w:ascii="Times New Roman" w:hAnsi="Times New Roman" w:cs="Times New Roman"/>
          <w:sz w:val="24"/>
        </w:rPr>
        <w:t>)</w:t>
      </w:r>
      <w:r w:rsidR="000939FA" w:rsidRPr="00152AE4">
        <w:rPr>
          <w:rFonts w:ascii="Times New Roman" w:hAnsi="Times New Roman" w:cs="Times New Roman"/>
          <w:sz w:val="24"/>
          <w:szCs w:val="24"/>
        </w:rPr>
        <w:fldChar w:fldCharType="end"/>
      </w:r>
      <w:r w:rsidR="00767E28" w:rsidRPr="00152AE4">
        <w:rPr>
          <w:rFonts w:ascii="Times New Roman" w:hAnsi="Times New Roman" w:cs="Times New Roman"/>
          <w:sz w:val="24"/>
          <w:szCs w:val="24"/>
        </w:rPr>
        <w:t>.</w:t>
      </w:r>
      <w:r w:rsidR="00767E28" w:rsidRPr="004D18FE">
        <w:rPr>
          <w:rFonts w:ascii="Times New Roman" w:hAnsi="Times New Roman" w:cs="Times New Roman"/>
          <w:sz w:val="24"/>
          <w:szCs w:val="24"/>
        </w:rPr>
        <w:t xml:space="preserve"> </w:t>
      </w:r>
      <w:r w:rsidR="00D74A1A">
        <w:rPr>
          <w:rFonts w:ascii="Times New Roman" w:hAnsi="Times New Roman" w:cs="Times New Roman"/>
          <w:sz w:val="24"/>
          <w:szCs w:val="24"/>
          <w:lang w:val="en-ID"/>
        </w:rPr>
        <w:t>P</w:t>
      </w:r>
      <w:r w:rsidR="00767E28" w:rsidRPr="004D18FE">
        <w:rPr>
          <w:rFonts w:ascii="Times New Roman" w:hAnsi="Times New Roman" w:cs="Times New Roman"/>
          <w:sz w:val="24"/>
          <w:szCs w:val="24"/>
        </w:rPr>
        <w:t>enelitian</w:t>
      </w:r>
      <w:r w:rsidR="00857676">
        <w:rPr>
          <w:rFonts w:ascii="Times New Roman" w:hAnsi="Times New Roman" w:cs="Times New Roman"/>
          <w:sz w:val="24"/>
          <w:szCs w:val="24"/>
          <w:lang w:val="en-US"/>
        </w:rPr>
        <w:t xml:space="preserve"> tentang layanan pajak dilakukan oleh</w:t>
      </w:r>
      <w:r w:rsidR="00767E28" w:rsidRPr="004D18FE">
        <w:rPr>
          <w:rFonts w:ascii="Times New Roman" w:hAnsi="Times New Roman" w:cs="Times New Roman"/>
          <w:sz w:val="24"/>
          <w:szCs w:val="24"/>
        </w:rPr>
        <w:t xml:space="preserve"> </w:t>
      </w:r>
      <w:r w:rsidR="00535587" w:rsidRPr="00152AE4">
        <w:rPr>
          <w:rFonts w:ascii="Times New Roman" w:hAnsi="Times New Roman" w:cs="Times New Roman"/>
          <w:sz w:val="24"/>
          <w:szCs w:val="24"/>
          <w:lang w:val="en-US"/>
        </w:rPr>
        <w:fldChar w:fldCharType="begin"/>
      </w:r>
      <w:r w:rsidR="00BD1D8B" w:rsidRPr="004D18FE">
        <w:rPr>
          <w:rFonts w:ascii="Times New Roman" w:hAnsi="Times New Roman" w:cs="Times New Roman"/>
          <w:sz w:val="24"/>
          <w:szCs w:val="24"/>
        </w:rPr>
        <w:instrText xml:space="preserve"> ADDIN ZOTERO_ITEM CSL_CITATION {"citationID":"Mnba0Vsd","properties":{"formattedCitation":"(Oktaviani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Tambakrejo,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rPr>
        <w:t xml:space="preserve">Oktaviani </w:t>
      </w:r>
      <w:r w:rsidR="00D1458D" w:rsidRPr="004D18FE">
        <w:rPr>
          <w:rFonts w:ascii="Times New Roman" w:hAnsi="Times New Roman" w:cs="Times New Roman"/>
          <w:sz w:val="24"/>
        </w:rPr>
        <w:t>(</w:t>
      </w:r>
      <w:r w:rsidR="00BD1D8B" w:rsidRPr="00152AE4">
        <w:rPr>
          <w:rFonts w:ascii="Times New Roman" w:hAnsi="Times New Roman" w:cs="Times New Roman"/>
          <w:sz w:val="24"/>
        </w:rPr>
        <w:t>2016)</w:t>
      </w:r>
      <w:r w:rsidR="00535587" w:rsidRPr="00152AE4">
        <w:rPr>
          <w:rFonts w:ascii="Times New Roman" w:hAnsi="Times New Roman" w:cs="Times New Roman"/>
          <w:sz w:val="24"/>
          <w:szCs w:val="24"/>
          <w:lang w:val="en-US"/>
        </w:rPr>
        <w:fldChar w:fldCharType="end"/>
      </w:r>
      <w:r w:rsidR="000939FA">
        <w:rPr>
          <w:rFonts w:ascii="Times New Roman" w:hAnsi="Times New Roman" w:cs="Times New Roman"/>
          <w:sz w:val="24"/>
          <w:szCs w:val="24"/>
        </w:rPr>
        <w:t xml:space="preserve">; </w:t>
      </w:r>
      <w:r w:rsidR="00535587" w:rsidRPr="00152AE4">
        <w:rPr>
          <w:rFonts w:ascii="Times New Roman" w:hAnsi="Times New Roman" w:cs="Times New Roman"/>
          <w:sz w:val="24"/>
          <w:szCs w:val="24"/>
          <w:lang w:val="en-US"/>
        </w:rPr>
        <w:fldChar w:fldCharType="begin"/>
      </w:r>
      <w:r w:rsidR="00BD1D8B" w:rsidRPr="00152AE4">
        <w:rPr>
          <w:rFonts w:ascii="Times New Roman" w:hAnsi="Times New Roman" w:cs="Times New Roman"/>
          <w:sz w:val="24"/>
          <w:szCs w:val="24"/>
          <w:lang w:val="en-US"/>
        </w:rPr>
        <w:instrText xml:space="preserve"> ADDIN ZOTERO_ITEM CSL_CITATION {"citationID":"y6cDHX8C","properties":{"formattedCitation":"(Suyanto and Kholifah 2016)","plainCitation":"(Suyanto and Kholifah 2016)","noteIndex":0},"citationItems":[{"id":85,"uris":["http://zotero.org/users/local/PffUC8mv/items/99TYPWJ8"],"uri":["http://zotero.org/users/local/PffUC8mv/items/99TYPWJ8"],"itemData":{"id":85,"type":"article-journal","title":"PENGARUH PEMAHAMAN, KUALITAS PELAYANAN, DAN SANKSI PERPAJAKAN TERHADAP KEPATUHAN WP PELAKU UMKM SESUDAH PENERAPAN PP NO.46 TAHUN 2013 (Survey Kantor Pelayanan Pajak Pratama Wonosari )","container-title":"Jurnal Akuntansi","volume":"3","issue":"2","source":"DOI.org (Crossref)","abstract":"This study was conducted to examine the effect of omprehension, quality of service, and tax penalties to the level of i taxpayer compliance UMKM in KPP Pratama Wonosari. While this study was conducted to examine the effect of comprehension, quality of service, and tax penalties simultaneousuly level of taxpayer compliance UMKM in KPP Pratama Wonosari . This study uses the dependent variable is tax compliance while independent variable are of comprehension, quality of service, and tax penalties. The sampling technique that is taken sksidental sampling. Aksidental sampling is technique determination sample based spontaneity factor, meaning anyone inadertently meet with investigators and accordance with characteristics (traits) than that person is used as s sample.","URL":"http://jurnalfe.ustjogja.ac.id/index.php/akuntansi/article/view/48","DOI":"10.24964/ja.v3i2.48","ISSN":"2540-9646, 2088-768X","journalAbbreviation":"JA","language":"id","author":[{"family":"Suyanto","given":"Suyanto"},{"family":"Kholifah","given":"Diana Alim"}],"issued":{"date-parts":[["2016",9,20]]},"accessed":{"date-parts":[["2019",8,10]]}}}],"schema":"https://github.com/citation-style-language/schema/raw/master/csl-citation.json"}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rPr>
        <w:t xml:space="preserve">Suyanto </w:t>
      </w:r>
      <w:r w:rsidR="00D1458D">
        <w:rPr>
          <w:rFonts w:ascii="Times New Roman" w:hAnsi="Times New Roman" w:cs="Times New Roman"/>
          <w:sz w:val="24"/>
          <w:lang w:val="en-US"/>
        </w:rPr>
        <w:t>(</w:t>
      </w:r>
      <w:r w:rsidR="00BD1D8B" w:rsidRPr="00152AE4">
        <w:rPr>
          <w:rFonts w:ascii="Times New Roman" w:hAnsi="Times New Roman" w:cs="Times New Roman"/>
          <w:sz w:val="24"/>
        </w:rPr>
        <w:t>2016)</w:t>
      </w:r>
      <w:r w:rsidR="00535587" w:rsidRPr="00152AE4">
        <w:rPr>
          <w:rFonts w:ascii="Times New Roman" w:hAnsi="Times New Roman" w:cs="Times New Roman"/>
          <w:sz w:val="24"/>
          <w:szCs w:val="24"/>
          <w:lang w:val="en-US"/>
        </w:rPr>
        <w:fldChar w:fldCharType="end"/>
      </w:r>
      <w:r w:rsidR="000939FA">
        <w:rPr>
          <w:rFonts w:ascii="Times New Roman" w:hAnsi="Times New Roman" w:cs="Times New Roman"/>
          <w:sz w:val="24"/>
          <w:szCs w:val="24"/>
          <w:lang w:val="en-US"/>
        </w:rPr>
        <w:t xml:space="preserve">; </w:t>
      </w:r>
      <w:r w:rsidR="00767E28" w:rsidRPr="00152AE4">
        <w:rPr>
          <w:rFonts w:ascii="Times New Roman" w:hAnsi="Times New Roman" w:cs="Times New Roman"/>
          <w:sz w:val="24"/>
          <w:szCs w:val="24"/>
          <w:lang w:val="en-US"/>
        </w:rPr>
        <w:t xml:space="preserve">dan </w:t>
      </w:r>
      <w:r w:rsidR="00535587" w:rsidRPr="00152AE4">
        <w:rPr>
          <w:rFonts w:ascii="Times New Roman" w:hAnsi="Times New Roman" w:cs="Times New Roman"/>
          <w:sz w:val="24"/>
          <w:szCs w:val="24"/>
          <w:lang w:val="en-US"/>
        </w:rPr>
        <w:fldChar w:fldCharType="begin"/>
      </w:r>
      <w:r w:rsidR="00BD1D8B" w:rsidRPr="00152AE4">
        <w:rPr>
          <w:rFonts w:ascii="Times New Roman" w:hAnsi="Times New Roman" w:cs="Times New Roman"/>
          <w:sz w:val="24"/>
          <w:szCs w:val="24"/>
          <w:lang w:val="en-US"/>
        </w:rPr>
        <w:instrText xml:space="preserve"> ADDIN ZOTERO_ITEM CSL_CITATION {"citationID":"HT9Dwg3z","properties":{"formattedCitation":"(Pranadata 2014)","plainCitation":"(Pranadata 2014)","noteIndex":0},"citationItems":[{"id":121,"uris":["http://zotero.org/users/local/PffUC8mv/items/E7HHPTI5"],"uri":["http://zotero.org/users/local/PffUC8mv/items/E7HHPTI5"],"itemData":{"id":121,"type":"article-journal","title":"ENGARUH PEMAHAMAN WAJIB PAJAK, KUALITAS PELAYANAN PERPAJAKAN, DAN PELAKSANAAN SANKSI PAJAK, TERHADAP KEPATUHAN WAJIB PAJAK ORANG PRIBADI PADA KPP PRATAMA BATU","author":[{"family":"Pranadata","given":"I.G.P"}],"issued":{"date-parts":[["2014"]]}}}],"schema":"https://github.com/citation-style-language/schema/raw/master/csl-citation.json"}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rPr>
        <w:t xml:space="preserve">Pranadata </w:t>
      </w:r>
      <w:r w:rsidR="00D1458D">
        <w:rPr>
          <w:rFonts w:ascii="Times New Roman" w:hAnsi="Times New Roman" w:cs="Times New Roman"/>
          <w:sz w:val="24"/>
          <w:lang w:val="en-US"/>
        </w:rPr>
        <w:t>(</w:t>
      </w:r>
      <w:r w:rsidR="00BD1D8B" w:rsidRPr="00152AE4">
        <w:rPr>
          <w:rFonts w:ascii="Times New Roman" w:hAnsi="Times New Roman" w:cs="Times New Roman"/>
          <w:sz w:val="24"/>
        </w:rPr>
        <w:t>2014)</w:t>
      </w:r>
      <w:r w:rsidR="00535587" w:rsidRPr="00152AE4">
        <w:rPr>
          <w:rFonts w:ascii="Times New Roman" w:hAnsi="Times New Roman" w:cs="Times New Roman"/>
          <w:sz w:val="24"/>
          <w:szCs w:val="24"/>
          <w:lang w:val="en-US"/>
        </w:rPr>
        <w:fldChar w:fldCharType="end"/>
      </w:r>
      <w:r w:rsidR="00767E28" w:rsidRPr="00152AE4">
        <w:rPr>
          <w:rFonts w:ascii="Times New Roman" w:hAnsi="Times New Roman" w:cs="Times New Roman"/>
          <w:sz w:val="24"/>
          <w:szCs w:val="24"/>
          <w:lang w:val="en-US"/>
        </w:rPr>
        <w:t xml:space="preserve"> men</w:t>
      </w:r>
      <w:r w:rsidR="000939FA">
        <w:rPr>
          <w:rFonts w:ascii="Times New Roman" w:hAnsi="Times New Roman" w:cs="Times New Roman"/>
          <w:sz w:val="24"/>
          <w:szCs w:val="24"/>
          <w:lang w:val="en-US"/>
        </w:rPr>
        <w:t>emu</w:t>
      </w:r>
      <w:r w:rsidR="00767E28" w:rsidRPr="00152AE4">
        <w:rPr>
          <w:rFonts w:ascii="Times New Roman" w:hAnsi="Times New Roman" w:cs="Times New Roman"/>
          <w:sz w:val="24"/>
          <w:szCs w:val="24"/>
          <w:lang w:val="en-US"/>
        </w:rPr>
        <w:t xml:space="preserve">kan bahwa kualitas layanan berpengaruh terhadap kepatuhan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pajak</w:t>
      </w:r>
      <w:r w:rsidR="00767E28" w:rsidRPr="00152AE4">
        <w:rPr>
          <w:rFonts w:ascii="Times New Roman" w:hAnsi="Times New Roman" w:cs="Times New Roman"/>
          <w:sz w:val="24"/>
          <w:szCs w:val="24"/>
          <w:lang w:val="en-US"/>
        </w:rPr>
        <w:t xml:space="preserve">. </w:t>
      </w:r>
      <w:r w:rsidR="00D74A1A">
        <w:rPr>
          <w:rFonts w:ascii="Times New Roman" w:hAnsi="Times New Roman" w:cs="Times New Roman"/>
          <w:sz w:val="24"/>
          <w:szCs w:val="24"/>
          <w:lang w:val="en-US"/>
        </w:rPr>
        <w:t>Sedangkan h</w:t>
      </w:r>
      <w:r w:rsidR="00767E28" w:rsidRPr="00152AE4">
        <w:rPr>
          <w:rFonts w:ascii="Times New Roman" w:hAnsi="Times New Roman" w:cs="Times New Roman"/>
          <w:sz w:val="24"/>
          <w:szCs w:val="24"/>
          <w:lang w:val="en-US"/>
        </w:rPr>
        <w:t>asil berbeda di</w:t>
      </w:r>
      <w:r w:rsidR="00D74A1A">
        <w:rPr>
          <w:rFonts w:ascii="Times New Roman" w:hAnsi="Times New Roman" w:cs="Times New Roman"/>
          <w:sz w:val="24"/>
          <w:szCs w:val="24"/>
          <w:lang w:val="en-US"/>
        </w:rPr>
        <w:t>temu</w:t>
      </w:r>
      <w:r w:rsidR="00767E28" w:rsidRPr="00152AE4">
        <w:rPr>
          <w:rFonts w:ascii="Times New Roman" w:hAnsi="Times New Roman" w:cs="Times New Roman"/>
          <w:sz w:val="24"/>
          <w:szCs w:val="24"/>
          <w:lang w:val="en-US"/>
        </w:rPr>
        <w:t>kan oleh</w:t>
      </w:r>
      <w:r w:rsidR="006F7798">
        <w:rPr>
          <w:rFonts w:ascii="Times New Roman" w:hAnsi="Times New Roman" w:cs="Times New Roman"/>
          <w:sz w:val="24"/>
          <w:szCs w:val="24"/>
          <w:lang w:val="en-US"/>
        </w:rPr>
        <w:t xml:space="preserve"> </w:t>
      </w:r>
      <w:r w:rsidR="00A57E15" w:rsidRPr="00152AE4">
        <w:rPr>
          <w:rFonts w:ascii="Times New Roman" w:hAnsi="Times New Roman" w:cs="Times New Roman"/>
          <w:sz w:val="24"/>
          <w:szCs w:val="24"/>
          <w:lang w:val="en-US"/>
        </w:rPr>
        <w:fldChar w:fldCharType="begin"/>
      </w:r>
      <w:r w:rsidR="00A57E15"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A57E15" w:rsidRPr="00152AE4">
        <w:rPr>
          <w:rFonts w:ascii="Times New Roman" w:hAnsi="Times New Roman" w:cs="Times New Roman"/>
          <w:sz w:val="24"/>
          <w:szCs w:val="24"/>
          <w:lang w:val="en-US"/>
        </w:rPr>
        <w:fldChar w:fldCharType="separate"/>
      </w:r>
      <w:r w:rsidR="00A57E15">
        <w:rPr>
          <w:rFonts w:ascii="Times New Roman" w:hAnsi="Times New Roman" w:cs="Times New Roman"/>
          <w:sz w:val="24"/>
          <w:lang w:val="en-US"/>
        </w:rPr>
        <w:t xml:space="preserve">Bahri </w:t>
      </w:r>
      <w:r w:rsidR="00A57E15" w:rsidRPr="00A57E15">
        <w:rPr>
          <w:rFonts w:ascii="Times New Roman" w:hAnsi="Times New Roman" w:cs="Times New Roman"/>
          <w:i/>
          <w:sz w:val="24"/>
          <w:lang w:val="en-US"/>
        </w:rPr>
        <w:t>et al.</w:t>
      </w:r>
      <w:r w:rsidR="00A57E15">
        <w:rPr>
          <w:rFonts w:ascii="Times New Roman" w:hAnsi="Times New Roman" w:cs="Times New Roman"/>
          <w:sz w:val="24"/>
        </w:rPr>
        <w:t xml:space="preserve"> </w:t>
      </w:r>
      <w:r w:rsidR="00A57E15">
        <w:rPr>
          <w:rFonts w:ascii="Times New Roman" w:hAnsi="Times New Roman" w:cs="Times New Roman"/>
          <w:sz w:val="24"/>
          <w:lang w:val="en-US"/>
        </w:rPr>
        <w:t>(</w:t>
      </w:r>
      <w:r w:rsidR="00A57E15">
        <w:rPr>
          <w:rFonts w:ascii="Times New Roman" w:hAnsi="Times New Roman" w:cs="Times New Roman"/>
          <w:sz w:val="24"/>
        </w:rPr>
        <w:t>20</w:t>
      </w:r>
      <w:r w:rsidR="00A57E15">
        <w:rPr>
          <w:rFonts w:ascii="Times New Roman" w:hAnsi="Times New Roman" w:cs="Times New Roman"/>
          <w:sz w:val="24"/>
          <w:lang w:val="en-US"/>
        </w:rPr>
        <w:t>18</w:t>
      </w:r>
      <w:r w:rsidR="00A57E15" w:rsidRPr="00152AE4">
        <w:rPr>
          <w:rFonts w:ascii="Times New Roman" w:hAnsi="Times New Roman" w:cs="Times New Roman"/>
          <w:sz w:val="24"/>
        </w:rPr>
        <w:t>)</w:t>
      </w:r>
      <w:r w:rsidR="00A57E15" w:rsidRPr="00152AE4">
        <w:rPr>
          <w:rFonts w:ascii="Times New Roman" w:hAnsi="Times New Roman" w:cs="Times New Roman"/>
          <w:sz w:val="24"/>
          <w:szCs w:val="24"/>
          <w:lang w:val="en-US"/>
        </w:rPr>
        <w:fldChar w:fldCharType="end"/>
      </w:r>
      <w:r w:rsidR="006F7798">
        <w:rPr>
          <w:rFonts w:ascii="Times New Roman" w:hAnsi="Times New Roman" w:cs="Times New Roman"/>
          <w:sz w:val="24"/>
          <w:szCs w:val="24"/>
          <w:lang w:val="en-US"/>
        </w:rPr>
        <w:t xml:space="preserve">; </w:t>
      </w:r>
      <w:r w:rsidR="00535587" w:rsidRPr="00152AE4">
        <w:rPr>
          <w:rFonts w:ascii="Times New Roman" w:hAnsi="Times New Roman" w:cs="Times New Roman"/>
          <w:sz w:val="24"/>
          <w:szCs w:val="24"/>
          <w:lang w:val="en-US"/>
        </w:rPr>
        <w:fldChar w:fldCharType="begin"/>
      </w:r>
      <w:r w:rsidR="00BD1D8B" w:rsidRPr="00152AE4">
        <w:rPr>
          <w:rFonts w:ascii="Times New Roman" w:hAnsi="Times New Roman" w:cs="Times New Roman"/>
          <w:sz w:val="24"/>
          <w:szCs w:val="24"/>
          <w:lang w:val="en-US"/>
        </w:rPr>
        <w:instrText xml:space="preserve"> ADDIN ZOTERO_ITEM CSL_CITATION {"citationID":"sHeh8wDX","properties":{"formattedCitation":"(Driciyani 2016)","plainCitation":"(Driciyani 2016)","noteIndex":0},"citationItems":[{"id":142,"uris":["http://zotero.org/users/local/PffUC8mv/items/RCDNWRKN"],"uri":["http://zotero.org/users/local/PffUC8mv/items/RCDNWRKN"],"itemData":{"id":142,"type":"article-journal","title":"PENGARUH KUALITAS PELAYANAN DAN PENGETAHUAN PERPAJAKANPADAPERILAKU KEPATUHANWAJIBPAJAK DENGAN NIAT SEBAGAI PEMODERASI","author":[{"family":"Driciyani","given":"Ni Luh Gede Mahayu"}],"issued":{"date-parts":[["2016"]]}}}],"schema":"https://github.com/citation-style-language/schema/raw/master/csl-citation.json"}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rPr>
        <w:t xml:space="preserve">Driciyani </w:t>
      </w:r>
      <w:r w:rsidR="00D1458D">
        <w:rPr>
          <w:rFonts w:ascii="Times New Roman" w:hAnsi="Times New Roman" w:cs="Times New Roman"/>
          <w:sz w:val="24"/>
          <w:lang w:val="en-US"/>
        </w:rPr>
        <w:t>(</w:t>
      </w:r>
      <w:r w:rsidR="00BD1D8B" w:rsidRPr="00152AE4">
        <w:rPr>
          <w:rFonts w:ascii="Times New Roman" w:hAnsi="Times New Roman" w:cs="Times New Roman"/>
          <w:sz w:val="24"/>
        </w:rPr>
        <w:t>2016)</w:t>
      </w:r>
      <w:r w:rsidR="00535587" w:rsidRPr="00152AE4">
        <w:rPr>
          <w:rFonts w:ascii="Times New Roman" w:hAnsi="Times New Roman" w:cs="Times New Roman"/>
          <w:sz w:val="24"/>
          <w:szCs w:val="24"/>
          <w:lang w:val="en-US"/>
        </w:rPr>
        <w:fldChar w:fldCharType="end"/>
      </w:r>
      <w:r w:rsidR="00767E28" w:rsidRPr="00152AE4">
        <w:rPr>
          <w:rFonts w:ascii="Times New Roman" w:hAnsi="Times New Roman" w:cs="Times New Roman"/>
          <w:sz w:val="24"/>
          <w:szCs w:val="24"/>
          <w:lang w:val="en-US"/>
        </w:rPr>
        <w:t xml:space="preserve"> dan </w:t>
      </w:r>
      <w:r w:rsidR="00535587" w:rsidRPr="00152AE4">
        <w:rPr>
          <w:rFonts w:ascii="Times New Roman" w:hAnsi="Times New Roman" w:cs="Times New Roman"/>
          <w:sz w:val="24"/>
          <w:szCs w:val="24"/>
          <w:lang w:val="en-US"/>
        </w:rPr>
        <w:fldChar w:fldCharType="begin"/>
      </w:r>
      <w:r w:rsidR="00BD1D8B" w:rsidRPr="00152AE4">
        <w:rPr>
          <w:rFonts w:ascii="Times New Roman" w:hAnsi="Times New Roman" w:cs="Times New Roman"/>
          <w:sz w:val="24"/>
          <w:szCs w:val="24"/>
          <w:lang w:val="en-US"/>
        </w:rPr>
        <w:instrText xml:space="preserve"> ADDIN ZOTERO_ITEM CSL_CITATION {"citationID":"etCYWgFc","properties":{"formattedCitation":"(Mir\\uc0\\u8217{}atusholihah, dkk 2014)","plainCitation":"(Mir’atusholihah, dkk 2014)","noteIndex":0},"citationItems":[{"id":116,"uris":["http://zotero.org/users/local/PffUC8mv/items/HXBZ2WVF"],"uri":["http://zotero.org/users/local/PffUC8mv/items/HXBZ2WVF"],"itemData":{"id":116,"type":"article-journal","title":"PENGARUH PENGETAHUAN PERPAJAKAN, KUALITAS PELAYANAN FISKUS DAN TARIF PAJAK TERHADAP KEPATUHAN WAJIB PAJAK (STUDI PADA WAJIB PAJAK UMKM DI KANTOR PELAYANAN PAJAK PRATAMA MALANG UTARA)","author":[{"family":"Mir’atusholihah, dkk","given":""}],"issued":{"date-parts":[["2014"]]}}}],"schema":"https://github.com/citation-style-language/schema/raw/master/csl-citation.json"}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szCs w:val="24"/>
        </w:rPr>
        <w:t xml:space="preserve">Mir’atusholihah, </w:t>
      </w:r>
      <w:r w:rsidR="000D24DB" w:rsidRPr="000D24DB">
        <w:rPr>
          <w:rFonts w:ascii="Times New Roman" w:hAnsi="Times New Roman" w:cs="Times New Roman"/>
          <w:i/>
          <w:sz w:val="24"/>
          <w:szCs w:val="24"/>
          <w:lang w:val="en-US"/>
        </w:rPr>
        <w:t>et al</w:t>
      </w:r>
      <w:r w:rsidR="000D24DB">
        <w:rPr>
          <w:rFonts w:ascii="Times New Roman" w:hAnsi="Times New Roman" w:cs="Times New Roman"/>
          <w:sz w:val="24"/>
          <w:szCs w:val="24"/>
          <w:lang w:val="en-US"/>
        </w:rPr>
        <w:t>.</w:t>
      </w:r>
      <w:r w:rsidR="00BD1D8B" w:rsidRPr="00152AE4">
        <w:rPr>
          <w:rFonts w:ascii="Times New Roman" w:hAnsi="Times New Roman" w:cs="Times New Roman"/>
          <w:sz w:val="24"/>
          <w:szCs w:val="24"/>
        </w:rPr>
        <w:t xml:space="preserve"> </w:t>
      </w:r>
      <w:r w:rsidR="00D1458D">
        <w:rPr>
          <w:rFonts w:ascii="Times New Roman" w:hAnsi="Times New Roman" w:cs="Times New Roman"/>
          <w:sz w:val="24"/>
          <w:szCs w:val="24"/>
          <w:lang w:val="en-US"/>
        </w:rPr>
        <w:t>(</w:t>
      </w:r>
      <w:r w:rsidR="00BD1D8B" w:rsidRPr="00152AE4">
        <w:rPr>
          <w:rFonts w:ascii="Times New Roman" w:hAnsi="Times New Roman" w:cs="Times New Roman"/>
          <w:sz w:val="24"/>
          <w:szCs w:val="24"/>
        </w:rPr>
        <w:t>2014)</w:t>
      </w:r>
      <w:r w:rsidR="00535587" w:rsidRPr="00152AE4">
        <w:rPr>
          <w:rFonts w:ascii="Times New Roman" w:hAnsi="Times New Roman" w:cs="Times New Roman"/>
          <w:sz w:val="24"/>
          <w:szCs w:val="24"/>
          <w:lang w:val="en-US"/>
        </w:rPr>
        <w:fldChar w:fldCharType="end"/>
      </w:r>
      <w:r w:rsidR="00D74A1A">
        <w:rPr>
          <w:rFonts w:ascii="Times New Roman" w:hAnsi="Times New Roman" w:cs="Times New Roman"/>
          <w:sz w:val="24"/>
          <w:szCs w:val="24"/>
          <w:lang w:val="en-US"/>
        </w:rPr>
        <w:t xml:space="preserve">. </w:t>
      </w:r>
    </w:p>
    <w:p w14:paraId="3F6E562F" w14:textId="46DFA3B1" w:rsidR="00D44A20" w:rsidRDefault="00D74A1A" w:rsidP="00043892">
      <w:pPr>
        <w:pStyle w:val="ListParagraph"/>
        <w:spacing w:after="0" w:line="360" w:lineRule="auto"/>
        <w:ind w:left="-86" w:firstLine="720"/>
        <w:jc w:val="both"/>
        <w:rPr>
          <w:rFonts w:ascii="Times New Roman" w:hAnsi="Times New Roman" w:cs="Times New Roman"/>
          <w:sz w:val="24"/>
          <w:szCs w:val="24"/>
          <w:lang w:val="en-US"/>
        </w:rPr>
      </w:pPr>
      <w:r>
        <w:rPr>
          <w:rFonts w:ascii="Times New Roman" w:hAnsi="Times New Roman" w:cs="Times New Roman"/>
          <w:sz w:val="24"/>
          <w:szCs w:val="24"/>
          <w:lang w:val="en-ID"/>
        </w:rPr>
        <w:t>S</w:t>
      </w:r>
      <w:r w:rsidR="00767E28" w:rsidRPr="00152AE4">
        <w:rPr>
          <w:rFonts w:ascii="Times New Roman" w:hAnsi="Times New Roman" w:cs="Times New Roman"/>
          <w:sz w:val="24"/>
          <w:szCs w:val="24"/>
        </w:rPr>
        <w:t xml:space="preserve">anksi perpajakan merupakan ketegasan atas jaminan bahwa ketentuan peraturan perundang-undangan perpajakan (norma perpajakan) akan dituruti atau dipatuhi, atau dengan kata lain sanksi perpajakan yang tegas merupakan alat pencegah </w:t>
      </w:r>
      <w:r w:rsidR="00767E28" w:rsidRPr="000939FA">
        <w:rPr>
          <w:rFonts w:ascii="Times New Roman" w:hAnsi="Times New Roman" w:cs="Times New Roman"/>
          <w:sz w:val="24"/>
          <w:szCs w:val="24"/>
        </w:rPr>
        <w:t>(</w:t>
      </w:r>
      <w:r w:rsidR="00767E28" w:rsidRPr="000939FA">
        <w:rPr>
          <w:rFonts w:ascii="Times New Roman" w:hAnsi="Times New Roman" w:cs="Times New Roman"/>
          <w:i/>
          <w:sz w:val="24"/>
          <w:szCs w:val="24"/>
        </w:rPr>
        <w:t>preventif)</w:t>
      </w:r>
      <w:r w:rsidR="00767E28" w:rsidRPr="00152AE4">
        <w:rPr>
          <w:rFonts w:ascii="Times New Roman" w:hAnsi="Times New Roman" w:cs="Times New Roman"/>
          <w:sz w:val="24"/>
          <w:szCs w:val="24"/>
        </w:rPr>
        <w:t xml:space="preserve"> agar wajib pajak tidak melanggar norma perpajakan</w:t>
      </w:r>
      <w:r>
        <w:rPr>
          <w:rFonts w:ascii="Times New Roman" w:hAnsi="Times New Roman" w:cs="Times New Roman"/>
          <w:sz w:val="24"/>
          <w:szCs w:val="24"/>
          <w:lang w:val="en-ID"/>
        </w:rPr>
        <w:t xml:space="preserve"> ( </w:t>
      </w:r>
      <w:r w:rsidRPr="00152AE4">
        <w:rPr>
          <w:rFonts w:ascii="Times New Roman" w:hAnsi="Times New Roman" w:cs="Times New Roman"/>
          <w:sz w:val="24"/>
          <w:szCs w:val="24"/>
          <w:lang w:val="en-US"/>
        </w:rPr>
        <w:fldChar w:fldCharType="begin"/>
      </w:r>
      <w:r w:rsidRPr="004D18FE">
        <w:rPr>
          <w:rFonts w:ascii="Times New Roman" w:hAnsi="Times New Roman" w:cs="Times New Roman"/>
          <w:sz w:val="24"/>
          <w:szCs w:val="24"/>
        </w:rPr>
        <w:instrText xml:space="preserve"> ADDIN ZOTERO_ITEM CSL_CITATION {"citationID":"noHT9Zpq","properties":{"formattedCitation":"(Mardiasmo n.d.)","plainCitation":"(Mardiasmo n.d.)","noteIndex":0},"citationItems":[{"id":120,"uris":["http://zotero.org/users/local/PffUC8mv/items/NP9RDYX3"],"uri":["http://zotero.org/users/local/PffUC8mv/items/NP9RDYX3"],"itemData":{"id":120,"type":"book","title":"Perpajakan Edisi Revisi 2011","publisher":"Andi. 2011.","publisher-place":"Yogyakarta","edition":"2011","event-place":"Yogyakarta","author":[{"family":"Mardiasmo","given":""}]}}],"schema":"https://github.com/citation-style-language/schema/raw/master/csl-citation.json"} </w:instrText>
      </w:r>
      <w:r w:rsidRPr="00152AE4">
        <w:rPr>
          <w:rFonts w:ascii="Times New Roman" w:hAnsi="Times New Roman" w:cs="Times New Roman"/>
          <w:sz w:val="24"/>
          <w:szCs w:val="24"/>
          <w:lang w:val="en-US"/>
        </w:rPr>
        <w:fldChar w:fldCharType="separate"/>
      </w:r>
      <w:r w:rsidRPr="00152AE4">
        <w:rPr>
          <w:rFonts w:ascii="Times New Roman" w:hAnsi="Times New Roman" w:cs="Times New Roman"/>
          <w:sz w:val="24"/>
        </w:rPr>
        <w:t>Mardiasmo</w:t>
      </w:r>
      <w:r>
        <w:rPr>
          <w:rFonts w:ascii="Times New Roman" w:hAnsi="Times New Roman" w:cs="Times New Roman"/>
          <w:sz w:val="24"/>
          <w:lang w:val="en-ID"/>
        </w:rPr>
        <w:t>,</w:t>
      </w:r>
      <w:r w:rsidR="000939FA">
        <w:rPr>
          <w:rFonts w:ascii="Times New Roman" w:hAnsi="Times New Roman" w:cs="Times New Roman"/>
          <w:sz w:val="24"/>
          <w:lang w:val="en-ID"/>
        </w:rPr>
        <w:t xml:space="preserve"> </w:t>
      </w:r>
      <w:r w:rsidRPr="004D18FE">
        <w:rPr>
          <w:rFonts w:ascii="Times New Roman" w:hAnsi="Times New Roman" w:cs="Times New Roman"/>
          <w:sz w:val="24"/>
        </w:rPr>
        <w:t>2011</w:t>
      </w:r>
      <w:r w:rsidRPr="00152AE4">
        <w:rPr>
          <w:rFonts w:ascii="Times New Roman" w:hAnsi="Times New Roman" w:cs="Times New Roman"/>
          <w:sz w:val="24"/>
        </w:rPr>
        <w:t>)</w:t>
      </w:r>
      <w:r w:rsidRPr="00152AE4">
        <w:rPr>
          <w:rFonts w:ascii="Times New Roman" w:hAnsi="Times New Roman" w:cs="Times New Roman"/>
          <w:sz w:val="24"/>
          <w:szCs w:val="24"/>
          <w:lang w:val="en-US"/>
        </w:rPr>
        <w:fldChar w:fldCharType="end"/>
      </w:r>
      <w:r w:rsidR="00767E28" w:rsidRPr="00152AE4">
        <w:rPr>
          <w:rFonts w:ascii="Times New Roman" w:hAnsi="Times New Roman" w:cs="Times New Roman"/>
          <w:sz w:val="24"/>
          <w:szCs w:val="24"/>
        </w:rPr>
        <w:t>.</w:t>
      </w:r>
      <w:r>
        <w:rPr>
          <w:rFonts w:ascii="Times New Roman" w:hAnsi="Times New Roman" w:cs="Times New Roman"/>
          <w:sz w:val="24"/>
          <w:szCs w:val="24"/>
          <w:lang w:val="en-ID"/>
        </w:rPr>
        <w:t xml:space="preserve"> </w:t>
      </w:r>
      <w:r w:rsidR="00767E28" w:rsidRPr="004D18FE">
        <w:rPr>
          <w:rFonts w:ascii="Times New Roman" w:hAnsi="Times New Roman" w:cs="Times New Roman"/>
          <w:sz w:val="24"/>
          <w:szCs w:val="24"/>
        </w:rPr>
        <w:t xml:space="preserve">Sanksi pajak merupakan akibat yang diberikan oleh Kantor Pajak kepada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00767E28" w:rsidRPr="004D18FE">
        <w:rPr>
          <w:rFonts w:ascii="Times New Roman" w:hAnsi="Times New Roman" w:cs="Times New Roman"/>
          <w:sz w:val="24"/>
          <w:szCs w:val="24"/>
        </w:rPr>
        <w:t>yang melanggar peraturan perpajakan.</w:t>
      </w:r>
      <w:r w:rsidR="000939FA">
        <w:rPr>
          <w:rFonts w:ascii="Times New Roman" w:hAnsi="Times New Roman" w:cs="Times New Roman"/>
          <w:sz w:val="24"/>
          <w:szCs w:val="24"/>
          <w:lang w:val="en-US"/>
        </w:rPr>
        <w:t xml:space="preserve"> </w:t>
      </w:r>
      <w:r w:rsidR="00767E28" w:rsidRPr="004D18FE">
        <w:rPr>
          <w:rFonts w:ascii="Times New Roman" w:hAnsi="Times New Roman" w:cs="Times New Roman"/>
          <w:sz w:val="24"/>
          <w:szCs w:val="24"/>
        </w:rPr>
        <w:t>Dalam hal ini sanksi yang diberikan w</w:t>
      </w:r>
      <w:r w:rsidR="002B63E9">
        <w:rPr>
          <w:rFonts w:ascii="Times New Roman" w:hAnsi="Times New Roman" w:cs="Times New Roman"/>
          <w:sz w:val="24"/>
          <w:szCs w:val="24"/>
          <w:lang w:val="en-US"/>
        </w:rPr>
        <w:t xml:space="preserve">ajib </w:t>
      </w:r>
      <w:r w:rsidR="00767E28" w:rsidRPr="004D18FE">
        <w:rPr>
          <w:rFonts w:ascii="Times New Roman" w:hAnsi="Times New Roman" w:cs="Times New Roman"/>
          <w:sz w:val="24"/>
          <w:szCs w:val="24"/>
        </w:rPr>
        <w:t>p</w:t>
      </w:r>
      <w:r w:rsidR="002B63E9">
        <w:rPr>
          <w:rFonts w:ascii="Times New Roman" w:hAnsi="Times New Roman" w:cs="Times New Roman"/>
          <w:sz w:val="24"/>
          <w:szCs w:val="24"/>
          <w:lang w:val="en-US"/>
        </w:rPr>
        <w:t>ajak</w:t>
      </w:r>
      <w:r w:rsidR="00767E28" w:rsidRPr="004D18FE">
        <w:rPr>
          <w:rFonts w:ascii="Times New Roman" w:hAnsi="Times New Roman" w:cs="Times New Roman"/>
          <w:sz w:val="24"/>
          <w:szCs w:val="24"/>
        </w:rPr>
        <w:t xml:space="preserve"> ini tidak dapat mempengaruhi tingkat kepatuhan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00767E28" w:rsidRPr="004D18FE">
        <w:rPr>
          <w:rFonts w:ascii="Times New Roman" w:hAnsi="Times New Roman" w:cs="Times New Roman"/>
          <w:sz w:val="24"/>
          <w:szCs w:val="24"/>
        </w:rPr>
        <w:t>dalam memenuhi kewajiban perpajakan.</w:t>
      </w:r>
      <w:r w:rsidR="000939FA">
        <w:rPr>
          <w:rFonts w:ascii="Times New Roman" w:hAnsi="Times New Roman" w:cs="Times New Roman"/>
          <w:sz w:val="24"/>
          <w:szCs w:val="24"/>
          <w:lang w:val="en-US"/>
        </w:rPr>
        <w:t xml:space="preserve"> </w:t>
      </w:r>
      <w:r w:rsidR="00767E28" w:rsidRPr="004D18FE">
        <w:rPr>
          <w:rFonts w:ascii="Times New Roman" w:hAnsi="Times New Roman" w:cs="Times New Roman"/>
          <w:sz w:val="24"/>
          <w:szCs w:val="24"/>
        </w:rPr>
        <w:t>Hal ini dikarenakan maraknya pegawai pemerintah yang menggelapkan pajak.</w:t>
      </w:r>
      <w:r w:rsidR="000939FA">
        <w:rPr>
          <w:rFonts w:ascii="Times New Roman" w:hAnsi="Times New Roman" w:cs="Times New Roman"/>
          <w:sz w:val="24"/>
          <w:szCs w:val="24"/>
          <w:lang w:val="en-US"/>
        </w:rPr>
        <w:t xml:space="preserve"> </w:t>
      </w:r>
      <w:r w:rsidR="00767E28" w:rsidRPr="004D18FE">
        <w:rPr>
          <w:rFonts w:ascii="Times New Roman" w:hAnsi="Times New Roman" w:cs="Times New Roman"/>
          <w:sz w:val="24"/>
          <w:szCs w:val="24"/>
        </w:rPr>
        <w:t xml:space="preserve">Selanjutnya sanksi pajak yang diberikan bagi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00767E28" w:rsidRPr="004D18FE">
        <w:rPr>
          <w:rFonts w:ascii="Times New Roman" w:hAnsi="Times New Roman" w:cs="Times New Roman"/>
          <w:sz w:val="24"/>
          <w:szCs w:val="24"/>
        </w:rPr>
        <w:lastRenderedPageBreak/>
        <w:t xml:space="preserve">yang melanggar peraturan perpajakan tidak membuat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00767E28" w:rsidRPr="004D18FE">
        <w:rPr>
          <w:rFonts w:ascii="Times New Roman" w:hAnsi="Times New Roman" w:cs="Times New Roman"/>
          <w:sz w:val="24"/>
          <w:szCs w:val="24"/>
        </w:rPr>
        <w:t>jera untuk tidak mengulanginya lagi.</w:t>
      </w:r>
      <w:r w:rsidR="000939FA">
        <w:rPr>
          <w:rFonts w:ascii="Times New Roman" w:hAnsi="Times New Roman" w:cs="Times New Roman"/>
          <w:sz w:val="24"/>
          <w:szCs w:val="24"/>
          <w:lang w:val="en-US"/>
        </w:rPr>
        <w:t xml:space="preserve"> </w:t>
      </w:r>
      <w:r w:rsidR="00767E28" w:rsidRPr="004D18FE">
        <w:rPr>
          <w:rFonts w:ascii="Times New Roman" w:hAnsi="Times New Roman" w:cs="Times New Roman"/>
          <w:sz w:val="24"/>
          <w:szCs w:val="24"/>
        </w:rPr>
        <w:t xml:space="preserve">Hal ini terjadi karena sanksi pajak </w:t>
      </w:r>
      <w:r w:rsidR="000939FA">
        <w:rPr>
          <w:rFonts w:ascii="Times New Roman" w:hAnsi="Times New Roman" w:cs="Times New Roman"/>
          <w:sz w:val="24"/>
          <w:szCs w:val="24"/>
          <w:lang w:val="en-US"/>
        </w:rPr>
        <w:t xml:space="preserve">dipandang </w:t>
      </w:r>
      <w:r w:rsidR="00767E28" w:rsidRPr="004D18FE">
        <w:rPr>
          <w:rFonts w:ascii="Times New Roman" w:hAnsi="Times New Roman" w:cs="Times New Roman"/>
          <w:sz w:val="24"/>
          <w:szCs w:val="24"/>
        </w:rPr>
        <w:t xml:space="preserve">hanya </w:t>
      </w:r>
      <w:r w:rsidR="000939FA">
        <w:rPr>
          <w:rFonts w:ascii="Times New Roman" w:hAnsi="Times New Roman" w:cs="Times New Roman"/>
          <w:sz w:val="24"/>
          <w:szCs w:val="24"/>
          <w:lang w:val="en-US"/>
        </w:rPr>
        <w:t xml:space="preserve">sebagai </w:t>
      </w:r>
      <w:r w:rsidR="00767E28" w:rsidRPr="004D18FE">
        <w:rPr>
          <w:rFonts w:ascii="Times New Roman" w:hAnsi="Times New Roman" w:cs="Times New Roman"/>
          <w:sz w:val="24"/>
          <w:szCs w:val="24"/>
        </w:rPr>
        <w:t>legalitas dalam peraturan</w:t>
      </w:r>
      <w:r w:rsidR="000939FA">
        <w:rPr>
          <w:rFonts w:ascii="Times New Roman" w:hAnsi="Times New Roman" w:cs="Times New Roman"/>
          <w:sz w:val="24"/>
          <w:szCs w:val="24"/>
          <w:lang w:val="en-US"/>
        </w:rPr>
        <w:t>. Sementara</w:t>
      </w:r>
      <w:r w:rsidR="00767E28" w:rsidRPr="004D18FE">
        <w:rPr>
          <w:rFonts w:ascii="Times New Roman" w:hAnsi="Times New Roman" w:cs="Times New Roman"/>
          <w:sz w:val="24"/>
          <w:szCs w:val="24"/>
        </w:rPr>
        <w:t xml:space="preserve"> tindakan atas pelanggaran tersebut belum </w:t>
      </w:r>
      <w:r w:rsidR="000939FA">
        <w:rPr>
          <w:rFonts w:ascii="Times New Roman" w:hAnsi="Times New Roman" w:cs="Times New Roman"/>
          <w:sz w:val="24"/>
          <w:szCs w:val="24"/>
          <w:lang w:val="en-US"/>
        </w:rPr>
        <w:t xml:space="preserve">nampak </w:t>
      </w:r>
      <w:r w:rsidR="005122D8">
        <w:rPr>
          <w:rFonts w:ascii="Times New Roman" w:hAnsi="Times New Roman" w:cs="Times New Roman"/>
          <w:sz w:val="24"/>
          <w:szCs w:val="24"/>
          <w:lang w:val="en-US"/>
        </w:rPr>
        <w:t>penindakan</w:t>
      </w:r>
      <w:r w:rsidR="00767E28" w:rsidRPr="004D18FE">
        <w:rPr>
          <w:rFonts w:ascii="Times New Roman" w:hAnsi="Times New Roman" w:cs="Times New Roman"/>
          <w:sz w:val="24"/>
          <w:szCs w:val="24"/>
        </w:rPr>
        <w:t xml:space="preserve"> secara tegas oleh aparat pemerintah.</w:t>
      </w:r>
      <w:r w:rsidR="005122D8">
        <w:rPr>
          <w:rFonts w:ascii="Times New Roman" w:hAnsi="Times New Roman" w:cs="Times New Roman"/>
          <w:sz w:val="24"/>
          <w:szCs w:val="24"/>
          <w:lang w:val="en-US"/>
        </w:rPr>
        <w:t xml:space="preserve"> </w:t>
      </w:r>
      <w:r w:rsidR="00767E28" w:rsidRPr="004D18FE">
        <w:rPr>
          <w:rFonts w:ascii="Times New Roman" w:hAnsi="Times New Roman" w:cs="Times New Roman"/>
          <w:sz w:val="24"/>
          <w:szCs w:val="24"/>
        </w:rPr>
        <w:t xml:space="preserve">Fenomena itulah yang membuat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00767E28" w:rsidRPr="004D18FE">
        <w:rPr>
          <w:rFonts w:ascii="Times New Roman" w:hAnsi="Times New Roman" w:cs="Times New Roman"/>
          <w:sz w:val="24"/>
          <w:szCs w:val="24"/>
        </w:rPr>
        <w:t xml:space="preserve">beranggapan bahwa sanksi perpajakan hanya sebatas peraturan. </w:t>
      </w:r>
      <w:r w:rsidR="00CA27BC">
        <w:rPr>
          <w:rFonts w:ascii="Times New Roman" w:hAnsi="Times New Roman" w:cs="Times New Roman"/>
          <w:sz w:val="24"/>
          <w:szCs w:val="24"/>
          <w:lang w:val="en-ID"/>
        </w:rPr>
        <w:t>P</w:t>
      </w:r>
      <w:r w:rsidR="00767E28" w:rsidRPr="004D18FE">
        <w:rPr>
          <w:rFonts w:ascii="Times New Roman" w:hAnsi="Times New Roman" w:cs="Times New Roman"/>
          <w:sz w:val="24"/>
          <w:szCs w:val="24"/>
        </w:rPr>
        <w:t xml:space="preserve">enelitian </w:t>
      </w:r>
      <w:r w:rsidR="00535587" w:rsidRPr="00152AE4">
        <w:rPr>
          <w:rFonts w:ascii="Times New Roman" w:hAnsi="Times New Roman" w:cs="Times New Roman"/>
          <w:sz w:val="24"/>
          <w:szCs w:val="24"/>
          <w:lang w:val="en-US"/>
        </w:rPr>
        <w:fldChar w:fldCharType="begin"/>
      </w:r>
      <w:r w:rsidR="00BD1D8B" w:rsidRPr="004D18FE">
        <w:rPr>
          <w:rFonts w:ascii="Times New Roman" w:hAnsi="Times New Roman" w:cs="Times New Roman"/>
          <w:sz w:val="24"/>
          <w:szCs w:val="24"/>
        </w:rPr>
        <w:instrText xml:space="preserve"> ADDIN ZOTERO_ITEM CSL_CITATION {"citationID":"PdaEB1tV","properties":{"formattedCitation":"(Suyanto and Kholifah 2016)","plainCitation":"(Suyanto and Kholifah 2016)","noteIndex":0},"citationItems":[{"id":85,"uris":["http://zotero.org/users/local/PffUC8mv/items/99TYPWJ8"],"uri":["http://zotero.org/users/local/PffUC8mv/items/99TYPWJ8"],"itemData":{"id":85,"type":"article-journal","title":"PENGARUH PEMAHAMAN, KUALITAS PELAYANAN, DAN SANKSI PERPAJAKAN TERHADAP KEPATUHAN WP PELAKU UMKM SESUDAH PENERAPAN PP NO.46 TAHUN 2013 (Survey Kantor Pelayanan Pajak Pratama Wonosari )","container-title":"Jurnal Akuntansi","volume":"3","issue":"2","source":"DOI.org (Crossref)","abstract":"This study was conducted to examine the effect of omprehension, quality of service, and tax penalties to the level of i taxpayer compliance UMKM in KPP Pratama Wonosari. While this study was conducted to examine the effect of comprehension, quality of service, and tax penalties simultaneousuly level of taxpayer compliance UMKM in KPP Pratama Wonosari . This study uses the dependent variable is tax compliance while independent variable are of comprehension, quality of service, and tax penalties. The sampling technique that is taken sksidental sampling. Aksidental sampling is technique determination sample based spontaneity factor, meaning anyone inadertently meet with investigators and accordance with characteristics (traits) than that person is used as s sample.","URL":"http://jurnalfe.ustjogja.ac.id/index.php/akuntansi/article/view/48","DOI":"10.24964/ja.v3i2.48","ISSN":"2540-9646, 2088-768X","journalAbbreviation":"JA","language":"id","author":[{"family":"Suyanto","given":"Suyanto"},{"family":"Kholifah","given":"Diana Alim"}],"issued":{"date-parts":[["2016",9,20]]},"accessed":{"date-parts":[["2019",8,10]]}}}],"schema":"https://github.com/citation-style-language/schema/raw/master/csl-citation.json"}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rPr>
        <w:t xml:space="preserve">Suyanto </w:t>
      </w:r>
      <w:r w:rsidR="00D1458D" w:rsidRPr="004D18FE">
        <w:rPr>
          <w:rFonts w:ascii="Times New Roman" w:hAnsi="Times New Roman" w:cs="Times New Roman"/>
          <w:sz w:val="24"/>
        </w:rPr>
        <w:t>(</w:t>
      </w:r>
      <w:r w:rsidR="00BD1D8B" w:rsidRPr="00152AE4">
        <w:rPr>
          <w:rFonts w:ascii="Times New Roman" w:hAnsi="Times New Roman" w:cs="Times New Roman"/>
          <w:sz w:val="24"/>
        </w:rPr>
        <w:t>2016)</w:t>
      </w:r>
      <w:r w:rsidR="00535587" w:rsidRPr="00152AE4">
        <w:rPr>
          <w:rFonts w:ascii="Times New Roman" w:hAnsi="Times New Roman" w:cs="Times New Roman"/>
          <w:sz w:val="24"/>
          <w:szCs w:val="24"/>
          <w:lang w:val="en-US"/>
        </w:rPr>
        <w:fldChar w:fldCharType="end"/>
      </w:r>
      <w:r w:rsidR="00767E28" w:rsidRPr="004D18FE">
        <w:rPr>
          <w:rFonts w:ascii="Times New Roman" w:hAnsi="Times New Roman" w:cs="Times New Roman"/>
          <w:sz w:val="24"/>
          <w:szCs w:val="24"/>
        </w:rPr>
        <w:t xml:space="preserve"> dan </w:t>
      </w:r>
      <w:r w:rsidR="002B63E9" w:rsidRPr="00152AE4">
        <w:rPr>
          <w:rFonts w:ascii="Times New Roman" w:hAnsi="Times New Roman" w:cs="Times New Roman"/>
          <w:sz w:val="24"/>
          <w:szCs w:val="24"/>
          <w:lang w:val="en-US"/>
        </w:rPr>
        <w:fldChar w:fldCharType="begin"/>
      </w:r>
      <w:r w:rsidR="002B63E9" w:rsidRPr="004D18FE">
        <w:rPr>
          <w:rFonts w:ascii="Times New Roman" w:hAnsi="Times New Roman" w:cs="Times New Roman"/>
          <w:sz w:val="24"/>
          <w:szCs w:val="24"/>
        </w:rPr>
        <w:instrText xml:space="preserve"> ADDIN ZOTERO_ITEM CSL_CITATION {"citationID":"PdaEB1tV","properties":{"formattedCitation":"(Suyanto and Kholifah 2016)","plainCitation":"(Suyanto and Kholifah 2016)","noteIndex":0},"citationItems":[{"id":85,"uris":["http://zotero.org/users/local/PffUC8mv/items/99TYPWJ8"],"uri":["http://zotero.org/users/local/PffUC8mv/items/99TYPWJ8"],"itemData":{"id":85,"type":"article-journal","title":"PENGARUH PEMAHAMAN, KUALITAS PELAYANAN, DAN SANKSI PERPAJAKAN TERHADAP KEPATUHAN WP PELAKU UMKM SESUDAH PENERAPAN PP NO.46 TAHUN 2013 (Survey Kantor Pelayanan Pajak Pratama Wonosari )","container-title":"Jurnal Akuntansi","volume":"3","issue":"2","source":"DOI.org (Crossref)","abstract":"This study was conducted to examine the effect of omprehension, quality of service, and tax penalties to the level of i taxpayer compliance UMKM in KPP Pratama Wonosari. While this study was conducted to examine the effect of comprehension, quality of service, and tax penalties simultaneousuly level of taxpayer compliance UMKM in KPP Pratama Wonosari . This study uses the dependent variable is tax compliance while independent variable are of comprehension, quality of service, and tax penalties. The sampling technique that is taken sksidental sampling. Aksidental sampling is technique determination sample based spontaneity factor, meaning anyone inadertently meet with investigators and accordance with characteristics (traits) than that person is used as s sample.","URL":"http://jurnalfe.ustjogja.ac.id/index.php/akuntansi/article/view/48","DOI":"10.24964/ja.v3i2.48","ISSN":"2540-9646, 2088-768X","journalAbbreviation":"JA","language":"id","author":[{"family":"Suyanto","given":"Suyanto"},{"family":"Kholifah","given":"Diana Alim"}],"issued":{"date-parts":[["2016",9,20]]},"accessed":{"date-parts":[["2019",8,10]]}}}],"schema":"https://github.com/citation-style-language/schema/raw/master/csl-citation.json"} </w:instrText>
      </w:r>
      <w:r w:rsidR="002B63E9" w:rsidRPr="00152AE4">
        <w:rPr>
          <w:rFonts w:ascii="Times New Roman" w:hAnsi="Times New Roman" w:cs="Times New Roman"/>
          <w:sz w:val="24"/>
          <w:szCs w:val="24"/>
          <w:lang w:val="en-US"/>
        </w:rPr>
        <w:fldChar w:fldCharType="separate"/>
      </w:r>
      <w:r w:rsidR="002B63E9">
        <w:rPr>
          <w:rFonts w:ascii="Times New Roman" w:hAnsi="Times New Roman" w:cs="Times New Roman"/>
          <w:sz w:val="24"/>
          <w:lang w:val="en-US"/>
        </w:rPr>
        <w:t>Rahayu</w:t>
      </w:r>
      <w:r w:rsidR="002B63E9" w:rsidRPr="00152AE4">
        <w:rPr>
          <w:rFonts w:ascii="Times New Roman" w:hAnsi="Times New Roman" w:cs="Times New Roman"/>
          <w:sz w:val="24"/>
        </w:rPr>
        <w:t xml:space="preserve"> </w:t>
      </w:r>
      <w:r w:rsidR="002B63E9" w:rsidRPr="004D18FE">
        <w:rPr>
          <w:rFonts w:ascii="Times New Roman" w:hAnsi="Times New Roman" w:cs="Times New Roman"/>
          <w:sz w:val="24"/>
        </w:rPr>
        <w:t>(</w:t>
      </w:r>
      <w:r w:rsidR="002B63E9" w:rsidRPr="00152AE4">
        <w:rPr>
          <w:rFonts w:ascii="Times New Roman" w:hAnsi="Times New Roman" w:cs="Times New Roman"/>
          <w:sz w:val="24"/>
        </w:rPr>
        <w:t>201</w:t>
      </w:r>
      <w:r w:rsidR="002B63E9">
        <w:rPr>
          <w:rFonts w:ascii="Times New Roman" w:hAnsi="Times New Roman" w:cs="Times New Roman"/>
          <w:sz w:val="24"/>
          <w:lang w:val="en-US"/>
        </w:rPr>
        <w:t>7</w:t>
      </w:r>
      <w:r w:rsidR="002B63E9" w:rsidRPr="00152AE4">
        <w:rPr>
          <w:rFonts w:ascii="Times New Roman" w:hAnsi="Times New Roman" w:cs="Times New Roman"/>
          <w:sz w:val="24"/>
        </w:rPr>
        <w:t>)</w:t>
      </w:r>
      <w:r w:rsidR="002B63E9" w:rsidRPr="00152AE4">
        <w:rPr>
          <w:rFonts w:ascii="Times New Roman" w:hAnsi="Times New Roman" w:cs="Times New Roman"/>
          <w:sz w:val="24"/>
          <w:szCs w:val="24"/>
          <w:lang w:val="en-US"/>
        </w:rPr>
        <w:fldChar w:fldCharType="end"/>
      </w:r>
      <w:r w:rsidR="002B63E9">
        <w:rPr>
          <w:rFonts w:ascii="Times New Roman" w:hAnsi="Times New Roman" w:cs="Times New Roman"/>
          <w:sz w:val="24"/>
          <w:szCs w:val="24"/>
          <w:lang w:val="en-US"/>
        </w:rPr>
        <w:t xml:space="preserve"> </w:t>
      </w:r>
      <w:r w:rsidR="00767E28" w:rsidRPr="00152AE4">
        <w:rPr>
          <w:rFonts w:ascii="Times New Roman" w:hAnsi="Times New Roman" w:cs="Times New Roman"/>
          <w:sz w:val="24"/>
          <w:szCs w:val="24"/>
          <w:lang w:val="en-US"/>
        </w:rPr>
        <w:t xml:space="preserve">menunjukan bahwa sanksi pajak tidak berpengaruh signifikan terhadap kepatuhan </w:t>
      </w:r>
      <w:r w:rsidR="002C0BFB">
        <w:rPr>
          <w:rFonts w:ascii="Times New Roman" w:hAnsi="Times New Roman" w:cs="Times New Roman"/>
          <w:sz w:val="24"/>
          <w:szCs w:val="24"/>
          <w:lang w:val="en-US"/>
        </w:rPr>
        <w:t>w</w:t>
      </w:r>
      <w:r w:rsidR="002C0BFB" w:rsidRPr="00152AE4">
        <w:rPr>
          <w:rFonts w:ascii="Times New Roman" w:hAnsi="Times New Roman" w:cs="Times New Roman"/>
          <w:sz w:val="24"/>
          <w:szCs w:val="24"/>
          <w:lang w:val="en-US"/>
        </w:rPr>
        <w:t xml:space="preserve">ajib </w:t>
      </w:r>
      <w:r w:rsidR="002C0BFB">
        <w:rPr>
          <w:rFonts w:ascii="Times New Roman" w:hAnsi="Times New Roman" w:cs="Times New Roman"/>
          <w:sz w:val="24"/>
          <w:szCs w:val="24"/>
          <w:lang w:val="en-US"/>
        </w:rPr>
        <w:t>p</w:t>
      </w:r>
      <w:r w:rsidR="002C0BFB" w:rsidRPr="00152AE4">
        <w:rPr>
          <w:rFonts w:ascii="Times New Roman" w:hAnsi="Times New Roman" w:cs="Times New Roman"/>
          <w:sz w:val="24"/>
          <w:szCs w:val="24"/>
          <w:lang w:val="en-US"/>
        </w:rPr>
        <w:t xml:space="preserve">ajak </w:t>
      </w:r>
      <w:r w:rsidR="00767E28" w:rsidRPr="00152AE4">
        <w:rPr>
          <w:rFonts w:ascii="Times New Roman" w:hAnsi="Times New Roman" w:cs="Times New Roman"/>
          <w:sz w:val="24"/>
          <w:szCs w:val="24"/>
          <w:lang w:val="en-US"/>
        </w:rPr>
        <w:t xml:space="preserve">UMKM. </w:t>
      </w:r>
      <w:r w:rsidR="00767E28" w:rsidRPr="00152AE4">
        <w:rPr>
          <w:rFonts w:ascii="Times New Roman" w:hAnsi="Times New Roman" w:cs="Times New Roman"/>
          <w:bCs/>
          <w:sz w:val="24"/>
          <w:szCs w:val="24"/>
        </w:rPr>
        <w:t xml:space="preserve">Hasil </w:t>
      </w:r>
      <w:r w:rsidR="00767E28" w:rsidRPr="00152AE4">
        <w:rPr>
          <w:rFonts w:ascii="Times New Roman" w:hAnsi="Times New Roman" w:cs="Times New Roman"/>
          <w:bCs/>
          <w:sz w:val="24"/>
          <w:szCs w:val="24"/>
          <w:lang w:val="en-US"/>
        </w:rPr>
        <w:t>berbeda di</w:t>
      </w:r>
      <w:r w:rsidR="00CA27BC">
        <w:rPr>
          <w:rFonts w:ascii="Times New Roman" w:hAnsi="Times New Roman" w:cs="Times New Roman"/>
          <w:bCs/>
          <w:sz w:val="24"/>
          <w:szCs w:val="24"/>
          <w:lang w:val="en-US"/>
        </w:rPr>
        <w:t>temu</w:t>
      </w:r>
      <w:r w:rsidR="00767E28" w:rsidRPr="00152AE4">
        <w:rPr>
          <w:rFonts w:ascii="Times New Roman" w:hAnsi="Times New Roman" w:cs="Times New Roman"/>
          <w:bCs/>
          <w:sz w:val="24"/>
          <w:szCs w:val="24"/>
          <w:lang w:val="en-US"/>
        </w:rPr>
        <w:t xml:space="preserve">kan oleh </w:t>
      </w:r>
      <w:r w:rsidR="00535587" w:rsidRPr="00152AE4">
        <w:rPr>
          <w:rFonts w:ascii="Times New Roman" w:hAnsi="Times New Roman" w:cs="Times New Roman"/>
          <w:sz w:val="24"/>
          <w:szCs w:val="24"/>
          <w:lang w:val="en-US"/>
        </w:rPr>
        <w:fldChar w:fldCharType="begin"/>
      </w:r>
      <w:r w:rsidR="00BD1D8B" w:rsidRPr="00152AE4">
        <w:rPr>
          <w:rFonts w:ascii="Times New Roman" w:hAnsi="Times New Roman" w:cs="Times New Roman"/>
          <w:sz w:val="24"/>
          <w:szCs w:val="24"/>
          <w:lang w:val="en-US"/>
        </w:rPr>
        <w:instrText xml:space="preserve"> ADDIN ZOTERO_ITEM CSL_CITATION {"citationID":"rXqnASHV","properties":{"formattedCitation":"(Andayani 2018)","plainCitation":"(Andayani 2018)","noteIndex":0},"citationItems":[{"id":94,"uris":["http://zotero.org/users/local/PffUC8mv/items/Q4QLUHEA"],"uri":["http://zotero.org/users/local/PffUC8mv/items/Q4QLUHEA"],"itemData":{"id":94,"type":"article-journal","title":"PENGARUH FAKTOR-FAKTOR PELAKSANAAN PP 46 TAHUN 2013 TERHADAP KEPATUHAN WAJIB PAJAK UMKM (STUDI KASUS UMKM PUSAT GROSIR TANAH ABANG JAKARTA PUSAT)","container-title":"Transparansi Jurnal Ilmiah Ilmu Administrasi","page":"12-28","volume":"1","issue":"1","source":"DOI.org (Crossref)","abstract":"This research is an annual background by implementation of PP 46, 2013 to facilitate SMEs Taxpayer with omzet of less than  4,8 M. This research, especialy analyzed the factors’s that effects the complienceness of the implementation of PP 46,2013 on SMEs Taxpayer with variables such as perception of justice, tax knowledge of PP 46, 2013, Tax  Administration, Benefits, Sanctions and Goverment socialization, partially or simultaneously. This research using  quantitative appoach, The data used are primary data, collected using quetionnaires fill by respondents, chosen using non probabilty sampling, and sampling technique by purposive sampling.Data analyzed using multiple linear regression. The population of this study are small business and Enterpreneurships in wholesale center Tanah Abang with annual gross income less than 4,8 M , criteria by gender, education backgrounds, business longevity, incorporated or have a NPWP (Identification Legal Entity Tax Payer Goverment) and monthly average sales . The results of this study indicates that perception of justice of PP 46, 2013, Knowledge of PP 46, 2013, Administration, Benefit, Sanctions and Socialization, takes effect on SMEs tax payer compliance in the wholesale center Tanah Abang . The samples used in this study were 86 respondentsThe results of this  indicates that perception of justice of PP 46, 2013, Knowledge of PP 46, 2013, Administration, Benefit, Sanctions and Socialization, takes effect on SMEs tax payer compliance in the wholesale center Tanah Abang either partially or simultaneously.","DOI":"10.31334/trans.v1i1.137","ISSN":"2622-0253","journalAbbreviation":"Transparansi","language":"id","author":[{"family":"Andayani","given":"Endro"}],"issued":{"date-parts":[["2018",7,31]]}}}],"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rPr>
        <w:t xml:space="preserve">Andayani </w:t>
      </w:r>
      <w:r w:rsidR="00D1458D">
        <w:rPr>
          <w:rFonts w:ascii="Times New Roman" w:hAnsi="Times New Roman" w:cs="Times New Roman"/>
          <w:sz w:val="24"/>
          <w:lang w:val="en-US"/>
        </w:rPr>
        <w:t>(</w:t>
      </w:r>
      <w:r w:rsidR="00BD1D8B" w:rsidRPr="00152AE4">
        <w:rPr>
          <w:rFonts w:ascii="Times New Roman" w:hAnsi="Times New Roman" w:cs="Times New Roman"/>
          <w:sz w:val="24"/>
        </w:rPr>
        <w:t>2018)</w:t>
      </w:r>
      <w:r w:rsidR="00535587" w:rsidRPr="00152AE4">
        <w:rPr>
          <w:rFonts w:ascii="Times New Roman" w:hAnsi="Times New Roman" w:cs="Times New Roman"/>
          <w:sz w:val="24"/>
          <w:szCs w:val="24"/>
          <w:lang w:val="en-US"/>
        </w:rPr>
        <w:fldChar w:fldCharType="end"/>
      </w:r>
      <w:r w:rsidR="005122D8">
        <w:rPr>
          <w:rFonts w:ascii="Times New Roman" w:hAnsi="Times New Roman" w:cs="Times New Roman"/>
          <w:sz w:val="24"/>
          <w:szCs w:val="24"/>
          <w:lang w:val="en-US"/>
        </w:rPr>
        <w:t>;</w:t>
      </w:r>
      <w:r w:rsidR="00767E28" w:rsidRPr="00152AE4">
        <w:rPr>
          <w:rFonts w:ascii="Times New Roman" w:hAnsi="Times New Roman" w:cs="Times New Roman"/>
          <w:sz w:val="24"/>
          <w:szCs w:val="24"/>
          <w:lang w:val="en-US"/>
        </w:rPr>
        <w:t xml:space="preserve"> </w:t>
      </w:r>
      <w:r w:rsidR="00535587" w:rsidRPr="00152AE4">
        <w:rPr>
          <w:rFonts w:ascii="Times New Roman" w:hAnsi="Times New Roman" w:cs="Times New Roman"/>
          <w:sz w:val="24"/>
          <w:szCs w:val="24"/>
          <w:lang w:val="en-US"/>
        </w:rPr>
        <w:fldChar w:fldCharType="begin"/>
      </w:r>
      <w:r w:rsidR="00BD1D8B" w:rsidRPr="00152AE4">
        <w:rPr>
          <w:rFonts w:ascii="Times New Roman" w:hAnsi="Times New Roman" w:cs="Times New Roman"/>
          <w:sz w:val="24"/>
          <w:szCs w:val="24"/>
          <w:lang w:val="en-US"/>
        </w:rPr>
        <w:instrText xml:space="preserve"> ADDIN ZOTERO_ITEM CSL_CITATION {"citationID":"pE7nOiMz","properties":{"formattedCitation":"(Oktaviani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Tambakrejo,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rPr>
        <w:t xml:space="preserve">Oktaviani </w:t>
      </w:r>
      <w:r w:rsidR="00D1458D">
        <w:rPr>
          <w:rFonts w:ascii="Times New Roman" w:hAnsi="Times New Roman" w:cs="Times New Roman"/>
          <w:sz w:val="24"/>
          <w:lang w:val="en-US"/>
        </w:rPr>
        <w:t>(</w:t>
      </w:r>
      <w:r w:rsidR="00BD1D8B" w:rsidRPr="00152AE4">
        <w:rPr>
          <w:rFonts w:ascii="Times New Roman" w:hAnsi="Times New Roman" w:cs="Times New Roman"/>
          <w:sz w:val="24"/>
        </w:rPr>
        <w:t>2016)</w:t>
      </w:r>
      <w:r w:rsidR="00535587" w:rsidRPr="00152AE4">
        <w:rPr>
          <w:rFonts w:ascii="Times New Roman" w:hAnsi="Times New Roman" w:cs="Times New Roman"/>
          <w:sz w:val="24"/>
          <w:szCs w:val="24"/>
          <w:lang w:val="en-US"/>
        </w:rPr>
        <w:fldChar w:fldCharType="end"/>
      </w:r>
      <w:r w:rsidR="005122D8">
        <w:rPr>
          <w:rFonts w:ascii="Times New Roman" w:hAnsi="Times New Roman" w:cs="Times New Roman"/>
          <w:sz w:val="24"/>
          <w:szCs w:val="24"/>
          <w:lang w:val="en-US"/>
        </w:rPr>
        <w:t>;</w:t>
      </w:r>
      <w:r w:rsidR="00BD1D8B" w:rsidRPr="00152AE4">
        <w:rPr>
          <w:rFonts w:ascii="Times New Roman" w:hAnsi="Times New Roman" w:cs="Times New Roman"/>
          <w:sz w:val="24"/>
          <w:szCs w:val="24"/>
          <w:lang w:val="en-US"/>
        </w:rPr>
        <w:t xml:space="preserve"> </w:t>
      </w:r>
      <w:r w:rsidR="00535587" w:rsidRPr="00152AE4">
        <w:rPr>
          <w:rFonts w:ascii="Times New Roman" w:hAnsi="Times New Roman" w:cs="Times New Roman"/>
          <w:sz w:val="24"/>
          <w:szCs w:val="24"/>
          <w:lang w:val="en-US"/>
        </w:rPr>
        <w:fldChar w:fldCharType="begin"/>
      </w:r>
      <w:r w:rsidR="00BD1D8B" w:rsidRPr="00152AE4">
        <w:rPr>
          <w:rFonts w:ascii="Times New Roman" w:hAnsi="Times New Roman" w:cs="Times New Roman"/>
          <w:sz w:val="24"/>
          <w:szCs w:val="24"/>
          <w:lang w:val="en-US"/>
        </w:rPr>
        <w:instrText xml:space="preserve"> ADDIN ZOTERO_ITEM CSL_CITATION {"citationID":"4ZkLVMIA","properties":{"formattedCitation":"(Susmita and Supadmi 2016)","plainCitation":"(Susmita and Supadmi 2016)","noteIndex":0},"citationItems":[{"id":104,"uris":["http://zotero.org/users/local/PffUC8mv/items/GHCLGE2V"],"uri":["http://zotero.org/users/local/PffUC8mv/items/GHCLGE2V"],"itemData":{"id":104,"type":"article-journal","title":"1,2Fakultas Ekonomi dan Bisnis Universitas Udayana (Unud), Bali, Indonesia e-mail: rarasusmita67@yahoo.com","page":"31","source":"Zotero","abstract":"Tax compliance is the behavior of a taxpayer in doing all tax obligations and use taxation rights with still sticking to the legislation perpajakan. Regarding tax compliance is often the case the last few years is the emergence of non-compliance with taxation. This non-compliance will lead to avoidance and tax evasion that will cause a reduction in tax revenue to the state treasury Indonesia. The purpose of this study was to determine the effect of service quality, tax penalties, tax compliance costs, and the implementation of e-filing in compliance WP OP in East Denpasar. The samples used were 100 respondents to the method of determining the sample was accidental sampling. The data collection techniques questionnaire. data analysis technique used is multiple linear regression analysis. The results obtained by the quality of service, tax penalties, and the implementation of e-filing and significant positive effect on compliance WP OP, whereas tax compliance costs and significant negative effect.","language":"id","author":[{"family":"Susmita","given":"Putu Rara"},{"family":"Supadmi","given":"Ni Luh"}],"issued":{"date-parts":[["2016"]]}}}],"schema":"https://github.com/citation-style-language/schema/raw/master/csl-citation.json"}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EB7F3D">
        <w:rPr>
          <w:rFonts w:ascii="Times New Roman" w:hAnsi="Times New Roman" w:cs="Times New Roman"/>
          <w:sz w:val="24"/>
        </w:rPr>
        <w:t>Susmi</w:t>
      </w:r>
      <w:r w:rsidR="00BD1D8B" w:rsidRPr="00152AE4">
        <w:rPr>
          <w:rFonts w:ascii="Times New Roman" w:hAnsi="Times New Roman" w:cs="Times New Roman"/>
          <w:sz w:val="24"/>
        </w:rPr>
        <w:t>a</w:t>
      </w:r>
      <w:r w:rsidR="00EB7F3D">
        <w:rPr>
          <w:rFonts w:ascii="Times New Roman" w:hAnsi="Times New Roman" w:cs="Times New Roman"/>
          <w:sz w:val="24"/>
          <w:lang w:val="en-US"/>
        </w:rPr>
        <w:t>tun</w:t>
      </w:r>
      <w:r w:rsidR="00D1458D">
        <w:rPr>
          <w:rFonts w:ascii="Times New Roman" w:hAnsi="Times New Roman" w:cs="Times New Roman"/>
          <w:sz w:val="24"/>
          <w:lang w:val="en-US"/>
        </w:rPr>
        <w:t xml:space="preserve"> (</w:t>
      </w:r>
      <w:r w:rsidR="00BD1D8B" w:rsidRPr="00152AE4">
        <w:rPr>
          <w:rFonts w:ascii="Times New Roman" w:hAnsi="Times New Roman" w:cs="Times New Roman"/>
          <w:sz w:val="24"/>
        </w:rPr>
        <w:t>201</w:t>
      </w:r>
      <w:r w:rsidR="00EB7F3D">
        <w:rPr>
          <w:rFonts w:ascii="Times New Roman" w:hAnsi="Times New Roman" w:cs="Times New Roman"/>
          <w:sz w:val="24"/>
          <w:lang w:val="en-US"/>
        </w:rPr>
        <w:t>4</w:t>
      </w:r>
      <w:r w:rsidR="00BD1D8B" w:rsidRPr="00152AE4">
        <w:rPr>
          <w:rFonts w:ascii="Times New Roman" w:hAnsi="Times New Roman" w:cs="Times New Roman"/>
          <w:sz w:val="24"/>
        </w:rPr>
        <w:t>)</w:t>
      </w:r>
      <w:r w:rsidR="00535587" w:rsidRPr="00152AE4">
        <w:rPr>
          <w:rFonts w:ascii="Times New Roman" w:hAnsi="Times New Roman" w:cs="Times New Roman"/>
          <w:sz w:val="24"/>
          <w:szCs w:val="24"/>
          <w:lang w:val="en-US"/>
        </w:rPr>
        <w:fldChar w:fldCharType="end"/>
      </w:r>
      <w:r w:rsidR="005122D8">
        <w:rPr>
          <w:rFonts w:ascii="Times New Roman" w:hAnsi="Times New Roman" w:cs="Times New Roman"/>
          <w:sz w:val="24"/>
          <w:szCs w:val="24"/>
          <w:lang w:val="en-US"/>
        </w:rPr>
        <w:t>;</w:t>
      </w:r>
      <w:r w:rsidR="00767E28" w:rsidRPr="00152AE4">
        <w:rPr>
          <w:rFonts w:ascii="Times New Roman" w:hAnsi="Times New Roman" w:cs="Times New Roman"/>
          <w:sz w:val="24"/>
          <w:szCs w:val="24"/>
          <w:lang w:val="en-US"/>
        </w:rPr>
        <w:t xml:space="preserve"> </w:t>
      </w:r>
      <w:r w:rsidR="00535587" w:rsidRPr="00152AE4">
        <w:rPr>
          <w:rFonts w:ascii="Times New Roman" w:hAnsi="Times New Roman" w:cs="Times New Roman"/>
          <w:sz w:val="24"/>
          <w:szCs w:val="24"/>
          <w:lang w:val="en-US"/>
        </w:rPr>
        <w:fldChar w:fldCharType="begin"/>
      </w:r>
      <w:r w:rsidR="00BD1D8B" w:rsidRPr="00152AE4">
        <w:rPr>
          <w:rFonts w:ascii="Times New Roman" w:hAnsi="Times New Roman" w:cs="Times New Roman"/>
          <w:sz w:val="24"/>
          <w:szCs w:val="24"/>
          <w:lang w:val="en-US"/>
        </w:rPr>
        <w:instrText xml:space="preserve"> ADDIN ZOTERO_ITEM CSL_CITATION {"citationID":"XjNvldgg","properties":{"formattedCitation":"(Prawagis n.d.)","plainCitation":"(Prawagis n.d.)","noteIndex":0},"citationItems":[{"id":96,"uris":["http://zotero.org/users/local/PffUC8mv/items/8E4L2FY4"],"uri":["http://zotero.org/users/local/PffUC8mv/items/8E4L2FY4"],"itemData":{"id":96,"type":"article-journal","title":"PENGARUH PEMAHAMAN ATAS MEKANISME PEMBAYARAN PAJAK, PERSEPSI TARIF PAJAK DAN SANKSI PAJAK TERHADAP KEPATUHAN WAJIB PAJAK UMKM","page":"8","source":"Zotero","abstract":"The government of Indonesia is currently developing in the various area, therefore the government of Indonesia requires surplus funds. One of the income countries that give the greatest contribution come from tax sector. Some factors that could increase the obedience of taxpayer particularly in UMKM sector is taxpayer understanding, perception of tax rate and tax sanction. This study use explanatory research method with quantitative approach. The sampling of this study use accidental sampling with the samples to 98 respondents. Analysis of data in this study use desriptive statistic and multiple linear regression analysis with statistic software version 22. The result of this study show that the understanding of tax payment mechanism, perception of tax rate and tax sanction have significant influence either in simultaneous or partially.","language":"id","author":[{"family":"Prawagis","given":"Febirizki Damayanty"}]}}],"schema":"https://github.com/citation-style-language/schema/raw/master/csl-citation.json"}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rPr>
        <w:t xml:space="preserve">Prawagis </w:t>
      </w:r>
      <w:r w:rsidR="00D1458D">
        <w:rPr>
          <w:rFonts w:ascii="Times New Roman" w:hAnsi="Times New Roman" w:cs="Times New Roman"/>
          <w:sz w:val="24"/>
          <w:lang w:val="en-US"/>
        </w:rPr>
        <w:t>(</w:t>
      </w:r>
      <w:r w:rsidR="00BD1D8B" w:rsidRPr="00152AE4">
        <w:rPr>
          <w:rFonts w:ascii="Times New Roman" w:hAnsi="Times New Roman" w:cs="Times New Roman"/>
          <w:sz w:val="24"/>
          <w:lang w:val="en-US"/>
        </w:rPr>
        <w:t>2016</w:t>
      </w:r>
      <w:r w:rsidR="00BD1D8B" w:rsidRPr="00152AE4">
        <w:rPr>
          <w:rFonts w:ascii="Times New Roman" w:hAnsi="Times New Roman" w:cs="Times New Roman"/>
          <w:sz w:val="24"/>
        </w:rPr>
        <w:t>)</w:t>
      </w:r>
      <w:r w:rsidR="00535587" w:rsidRPr="00152AE4">
        <w:rPr>
          <w:rFonts w:ascii="Times New Roman" w:hAnsi="Times New Roman" w:cs="Times New Roman"/>
          <w:sz w:val="24"/>
          <w:szCs w:val="24"/>
          <w:lang w:val="en-US"/>
        </w:rPr>
        <w:fldChar w:fldCharType="end"/>
      </w:r>
      <w:r w:rsidR="005122D8">
        <w:rPr>
          <w:rFonts w:ascii="Times New Roman" w:hAnsi="Times New Roman" w:cs="Times New Roman"/>
          <w:sz w:val="24"/>
          <w:szCs w:val="24"/>
          <w:lang w:val="en-US"/>
        </w:rPr>
        <w:t>;</w:t>
      </w:r>
      <w:r w:rsidR="00767E28" w:rsidRPr="00152AE4">
        <w:rPr>
          <w:rFonts w:ascii="Times New Roman" w:hAnsi="Times New Roman" w:cs="Times New Roman"/>
          <w:sz w:val="24"/>
          <w:szCs w:val="24"/>
          <w:lang w:val="en-US"/>
        </w:rPr>
        <w:t xml:space="preserve"> dan </w:t>
      </w:r>
      <w:r w:rsidR="00535587" w:rsidRPr="00152AE4">
        <w:rPr>
          <w:rFonts w:ascii="Times New Roman" w:hAnsi="Times New Roman" w:cs="Times New Roman"/>
          <w:sz w:val="24"/>
          <w:szCs w:val="24"/>
          <w:lang w:val="en-US"/>
        </w:rPr>
        <w:fldChar w:fldCharType="begin"/>
      </w:r>
      <w:r w:rsidR="00BD1D8B" w:rsidRPr="00152AE4">
        <w:rPr>
          <w:rFonts w:ascii="Times New Roman" w:hAnsi="Times New Roman" w:cs="Times New Roman"/>
          <w:sz w:val="24"/>
          <w:szCs w:val="24"/>
          <w:lang w:val="en-US"/>
        </w:rPr>
        <w:instrText xml:space="preserve"> ADDIN ZOTERO_ITEM CSL_CITATION {"citationID":"hzn5h4wX","properties":{"formattedCitation":"(Pranadata 2014)","plainCitation":"(Pranadata 2014)","noteIndex":0},"citationItems":[{"id":121,"uris":["http://zotero.org/users/local/PffUC8mv/items/E7HHPTI5"],"uri":["http://zotero.org/users/local/PffUC8mv/items/E7HHPTI5"],"itemData":{"id":121,"type":"article-journal","title":"ENGARUH PEMAHAMAN WAJIB PAJAK, KUALITAS PELAYANAN PERPAJAKAN, DAN PELAKSANAAN SANKSI PAJAK, TERHADAP KEPATUHAN WAJIB PAJAK ORANG PRIBADI PADA KPP PRATAMA BATU","author":[{"family":"Pranadata","given":"I.G.P"}],"issued":{"date-parts":[["2014"]]}}}],"schema":"https://github.com/citation-style-language/schema/raw/master/csl-citation.json"}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rPr>
        <w:t xml:space="preserve">Pranadata </w:t>
      </w:r>
      <w:r w:rsidR="00D1458D">
        <w:rPr>
          <w:rFonts w:ascii="Times New Roman" w:hAnsi="Times New Roman" w:cs="Times New Roman"/>
          <w:sz w:val="24"/>
          <w:lang w:val="en-US"/>
        </w:rPr>
        <w:t>(</w:t>
      </w:r>
      <w:r w:rsidR="00BD1D8B" w:rsidRPr="00152AE4">
        <w:rPr>
          <w:rFonts w:ascii="Times New Roman" w:hAnsi="Times New Roman" w:cs="Times New Roman"/>
          <w:sz w:val="24"/>
        </w:rPr>
        <w:t>2014)</w:t>
      </w:r>
      <w:r w:rsidR="00535587" w:rsidRPr="00152AE4">
        <w:rPr>
          <w:rFonts w:ascii="Times New Roman" w:hAnsi="Times New Roman" w:cs="Times New Roman"/>
          <w:sz w:val="24"/>
          <w:szCs w:val="24"/>
          <w:lang w:val="en-US"/>
        </w:rPr>
        <w:fldChar w:fldCharType="end"/>
      </w:r>
      <w:r w:rsidR="00CA27BC">
        <w:rPr>
          <w:rFonts w:ascii="Times New Roman" w:hAnsi="Times New Roman" w:cs="Times New Roman"/>
          <w:sz w:val="24"/>
          <w:szCs w:val="24"/>
          <w:lang w:val="en-US"/>
        </w:rPr>
        <w:t xml:space="preserve">. </w:t>
      </w:r>
    </w:p>
    <w:p w14:paraId="080646C8" w14:textId="1B5C1AA6" w:rsidR="008F76EB" w:rsidRDefault="00D51C1B" w:rsidP="00043892">
      <w:pPr>
        <w:pStyle w:val="ListParagraph"/>
        <w:spacing w:after="0" w:line="360" w:lineRule="auto"/>
        <w:ind w:left="-86" w:firstLine="720"/>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00767E28" w:rsidRPr="004D18FE">
        <w:rPr>
          <w:rFonts w:ascii="Times New Roman" w:hAnsi="Times New Roman" w:cs="Times New Roman"/>
          <w:sz w:val="24"/>
          <w:szCs w:val="24"/>
        </w:rPr>
        <w:t xml:space="preserve">paya </w:t>
      </w:r>
      <w:r>
        <w:rPr>
          <w:rFonts w:ascii="Times New Roman" w:hAnsi="Times New Roman" w:cs="Times New Roman"/>
          <w:sz w:val="24"/>
          <w:szCs w:val="24"/>
          <w:lang w:val="en-US"/>
        </w:rPr>
        <w:t xml:space="preserve">pemerintah dalam </w:t>
      </w:r>
      <w:r w:rsidR="00767E28" w:rsidRPr="004D18FE">
        <w:rPr>
          <w:rFonts w:ascii="Times New Roman" w:hAnsi="Times New Roman" w:cs="Times New Roman"/>
          <w:sz w:val="24"/>
          <w:szCs w:val="24"/>
        </w:rPr>
        <w:t xml:space="preserve">meningkatkan penerimaan pajak secara sukarela, </w:t>
      </w:r>
      <w:r>
        <w:rPr>
          <w:rFonts w:ascii="Times New Roman" w:hAnsi="Times New Roman" w:cs="Times New Roman"/>
          <w:sz w:val="24"/>
          <w:szCs w:val="24"/>
          <w:lang w:val="en-US"/>
        </w:rPr>
        <w:t>dilakukan dengan</w:t>
      </w:r>
      <w:r w:rsidR="00767E28" w:rsidRPr="004D18FE">
        <w:rPr>
          <w:rFonts w:ascii="Times New Roman" w:hAnsi="Times New Roman" w:cs="Times New Roman"/>
          <w:sz w:val="24"/>
          <w:szCs w:val="24"/>
        </w:rPr>
        <w:t xml:space="preserve"> menerbitkan PP No. 46 Tahun 2013.Peraturan ini mempunyai nilai lebih yakni tarif pajak </w:t>
      </w:r>
      <w:r w:rsidR="008F76EB">
        <w:rPr>
          <w:rFonts w:ascii="Times New Roman" w:hAnsi="Times New Roman" w:cs="Times New Roman"/>
          <w:sz w:val="24"/>
          <w:szCs w:val="24"/>
          <w:lang w:val="en-ID"/>
        </w:rPr>
        <w:t xml:space="preserve">final </w:t>
      </w:r>
      <w:r w:rsidR="00767E28" w:rsidRPr="004D18FE">
        <w:rPr>
          <w:rFonts w:ascii="Times New Roman" w:hAnsi="Times New Roman" w:cs="Times New Roman"/>
          <w:sz w:val="24"/>
          <w:szCs w:val="24"/>
        </w:rPr>
        <w:t xml:space="preserve">yaitu 1 % yang dipotong dari </w:t>
      </w:r>
      <w:r w:rsidR="00D44A20">
        <w:rPr>
          <w:rFonts w:ascii="Times New Roman" w:hAnsi="Times New Roman" w:cs="Times New Roman"/>
          <w:sz w:val="24"/>
          <w:szCs w:val="24"/>
          <w:lang w:val="en-ID"/>
        </w:rPr>
        <w:t>omset</w:t>
      </w:r>
      <w:r w:rsidR="00767E28" w:rsidRPr="004D18FE">
        <w:rPr>
          <w:rFonts w:ascii="Times New Roman" w:hAnsi="Times New Roman" w:cs="Times New Roman"/>
          <w:sz w:val="24"/>
          <w:szCs w:val="24"/>
        </w:rPr>
        <w:t xml:space="preserve">. </w:t>
      </w:r>
      <w:r w:rsidR="00767E28" w:rsidRPr="00152AE4">
        <w:rPr>
          <w:rFonts w:ascii="Times New Roman" w:hAnsi="Times New Roman" w:cs="Times New Roman"/>
          <w:sz w:val="24"/>
          <w:szCs w:val="24"/>
          <w:lang w:val="en-US"/>
        </w:rPr>
        <w:t xml:space="preserve">Peraturan ini berlaku baik untuk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00767E28" w:rsidRPr="00152AE4">
        <w:rPr>
          <w:rFonts w:ascii="Times New Roman" w:hAnsi="Times New Roman" w:cs="Times New Roman"/>
          <w:sz w:val="24"/>
          <w:szCs w:val="24"/>
          <w:lang w:val="en-US"/>
        </w:rPr>
        <w:t xml:space="preserve">pribadi maupun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00767E28" w:rsidRPr="00152AE4">
        <w:rPr>
          <w:rFonts w:ascii="Times New Roman" w:hAnsi="Times New Roman" w:cs="Times New Roman"/>
          <w:sz w:val="24"/>
          <w:szCs w:val="24"/>
          <w:lang w:val="en-US"/>
        </w:rPr>
        <w:t xml:space="preserve">badan yang mempunyai pendapatan kotor kurang dari </w:t>
      </w:r>
      <w:r>
        <w:rPr>
          <w:rFonts w:ascii="Times New Roman" w:hAnsi="Times New Roman" w:cs="Times New Roman"/>
          <w:sz w:val="24"/>
          <w:szCs w:val="24"/>
          <w:lang w:val="en-US"/>
        </w:rPr>
        <w:t>Rp.</w:t>
      </w:r>
      <w:r w:rsidR="00767E28" w:rsidRPr="00152AE4">
        <w:rPr>
          <w:rFonts w:ascii="Times New Roman" w:hAnsi="Times New Roman" w:cs="Times New Roman"/>
          <w:sz w:val="24"/>
          <w:szCs w:val="24"/>
          <w:lang w:val="en-US"/>
        </w:rPr>
        <w:t xml:space="preserve">4.800.000,00 yang dibatasi pada penghasilan usaha. </w:t>
      </w:r>
      <w:r w:rsidR="00EB7F3D">
        <w:rPr>
          <w:rFonts w:ascii="Times New Roman" w:hAnsi="Times New Roman" w:cs="Times New Roman"/>
          <w:sz w:val="24"/>
          <w:szCs w:val="24"/>
          <w:lang w:val="en-US"/>
        </w:rPr>
        <w:t xml:space="preserve">Adanya </w:t>
      </w:r>
      <w:r w:rsidR="00767E28" w:rsidRPr="00152AE4">
        <w:rPr>
          <w:rFonts w:ascii="Times New Roman" w:hAnsi="Times New Roman" w:cs="Times New Roman"/>
          <w:sz w:val="24"/>
          <w:szCs w:val="24"/>
          <w:lang w:val="en-US"/>
        </w:rPr>
        <w:t xml:space="preserve">pengenaan </w:t>
      </w:r>
      <w:r w:rsidR="00EB7F3D">
        <w:rPr>
          <w:rFonts w:ascii="Times New Roman" w:hAnsi="Times New Roman" w:cs="Times New Roman"/>
          <w:sz w:val="24"/>
          <w:szCs w:val="24"/>
          <w:lang w:val="en-US"/>
        </w:rPr>
        <w:t xml:space="preserve">tarif </w:t>
      </w:r>
      <w:r w:rsidR="00767E28" w:rsidRPr="00152AE4">
        <w:rPr>
          <w:rFonts w:ascii="Times New Roman" w:hAnsi="Times New Roman" w:cs="Times New Roman"/>
          <w:sz w:val="24"/>
          <w:szCs w:val="24"/>
          <w:lang w:val="en-US"/>
        </w:rPr>
        <w:t>yang rendah dan juga proses yang mudah diharapkan mampu mendorong pelaku UMKM dapat melaksanakan kewajiban</w:t>
      </w:r>
      <w:r w:rsidR="005738CB">
        <w:rPr>
          <w:rFonts w:ascii="Times New Roman" w:hAnsi="Times New Roman" w:cs="Times New Roman"/>
          <w:sz w:val="24"/>
          <w:szCs w:val="24"/>
          <w:lang w:val="en-US"/>
        </w:rPr>
        <w:t xml:space="preserve">nya sebagai warga Negara. </w:t>
      </w:r>
    </w:p>
    <w:p w14:paraId="6D006254" w14:textId="45D3F5A5" w:rsidR="00D51C1B" w:rsidRDefault="00D51C1B" w:rsidP="00043892">
      <w:pPr>
        <w:pStyle w:val="ListParagraph"/>
        <w:spacing w:after="0" w:line="360" w:lineRule="auto"/>
        <w:ind w:left="-86" w:firstLine="720"/>
        <w:jc w:val="both"/>
        <w:rPr>
          <w:rFonts w:ascii="Times New Roman" w:hAnsi="Times New Roman" w:cs="Times New Roman"/>
          <w:sz w:val="24"/>
          <w:szCs w:val="24"/>
          <w:lang w:val="en-US"/>
        </w:rPr>
      </w:pPr>
      <w:r w:rsidRPr="00152AE4">
        <w:rPr>
          <w:rFonts w:ascii="Times New Roman" w:hAnsi="Times New Roman" w:cs="Times New Roman"/>
          <w:sz w:val="24"/>
          <w:szCs w:val="24"/>
          <w:lang w:val="en-US"/>
        </w:rPr>
        <w:t xml:space="preserve">Pada tanggal 1 Juli 2018 Pemerintah menerbitkan kebijakan terbaru di bidang perpajakan. Kebijakan tersebut adalah </w:t>
      </w:r>
      <w:r>
        <w:rPr>
          <w:rFonts w:ascii="Times New Roman" w:hAnsi="Times New Roman" w:cs="Times New Roman"/>
          <w:sz w:val="24"/>
          <w:szCs w:val="24"/>
          <w:lang w:val="en-US"/>
        </w:rPr>
        <w:t>PP</w:t>
      </w:r>
      <w:r w:rsidRPr="00152AE4">
        <w:rPr>
          <w:rFonts w:ascii="Times New Roman" w:hAnsi="Times New Roman" w:cs="Times New Roman"/>
          <w:sz w:val="24"/>
          <w:szCs w:val="24"/>
          <w:lang w:val="en-US"/>
        </w:rPr>
        <w:t xml:space="preserve"> No</w:t>
      </w:r>
      <w:r>
        <w:rPr>
          <w:rFonts w:ascii="Times New Roman" w:hAnsi="Times New Roman" w:cs="Times New Roman"/>
          <w:sz w:val="24"/>
          <w:szCs w:val="24"/>
          <w:lang w:val="en-US"/>
        </w:rPr>
        <w:t>.</w:t>
      </w:r>
      <w:r w:rsidRPr="00152AE4">
        <w:rPr>
          <w:rFonts w:ascii="Times New Roman" w:hAnsi="Times New Roman" w:cs="Times New Roman"/>
          <w:sz w:val="24"/>
          <w:szCs w:val="24"/>
          <w:lang w:val="en-US"/>
        </w:rPr>
        <w:t xml:space="preserve"> 23 Tahun 2018</w:t>
      </w:r>
      <w:r>
        <w:rPr>
          <w:rFonts w:ascii="Times New Roman" w:hAnsi="Times New Roman" w:cs="Times New Roman"/>
          <w:sz w:val="24"/>
          <w:szCs w:val="24"/>
          <w:lang w:val="en-US"/>
        </w:rPr>
        <w:t xml:space="preserve"> tentang Pajak Penghasilan atas p</w:t>
      </w:r>
      <w:r w:rsidRPr="00152AE4">
        <w:rPr>
          <w:rFonts w:ascii="Times New Roman" w:hAnsi="Times New Roman" w:cs="Times New Roman"/>
          <w:sz w:val="24"/>
          <w:szCs w:val="24"/>
          <w:lang w:val="en-US"/>
        </w:rPr>
        <w:t xml:space="preserve">enghasilan dari usaha yang diterima atau diperoleh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Pr="00152AE4">
        <w:rPr>
          <w:rFonts w:ascii="Times New Roman" w:hAnsi="Times New Roman" w:cs="Times New Roman"/>
          <w:sz w:val="24"/>
          <w:szCs w:val="24"/>
          <w:lang w:val="en-US"/>
        </w:rPr>
        <w:t>yang mem</w:t>
      </w:r>
      <w:r w:rsidR="008461CD">
        <w:rPr>
          <w:rFonts w:ascii="Times New Roman" w:hAnsi="Times New Roman" w:cs="Times New Roman"/>
          <w:sz w:val="24"/>
          <w:szCs w:val="24"/>
          <w:lang w:val="en-US"/>
        </w:rPr>
        <w:t>iliki peredaran bruto tertentu. P</w:t>
      </w:r>
      <w:r w:rsidRPr="00152AE4">
        <w:rPr>
          <w:rFonts w:ascii="Times New Roman" w:hAnsi="Times New Roman" w:cs="Times New Roman"/>
          <w:sz w:val="24"/>
          <w:szCs w:val="24"/>
          <w:lang w:val="en-US"/>
        </w:rPr>
        <w:t>eraturan tersebu</w:t>
      </w:r>
      <w:r>
        <w:rPr>
          <w:rFonts w:ascii="Times New Roman" w:hAnsi="Times New Roman" w:cs="Times New Roman"/>
          <w:sz w:val="24"/>
          <w:szCs w:val="24"/>
          <w:lang w:val="en-US"/>
        </w:rPr>
        <w:t>t</w:t>
      </w:r>
      <w:r w:rsidRPr="00152AE4">
        <w:rPr>
          <w:rFonts w:ascii="Times New Roman" w:hAnsi="Times New Roman" w:cs="Times New Roman"/>
          <w:sz w:val="24"/>
          <w:szCs w:val="24"/>
          <w:lang w:val="en-US"/>
        </w:rPr>
        <w:t xml:space="preserve"> diterbitkan untuk menggati </w:t>
      </w:r>
      <w:r>
        <w:rPr>
          <w:rFonts w:ascii="Times New Roman" w:hAnsi="Times New Roman" w:cs="Times New Roman"/>
          <w:sz w:val="24"/>
          <w:szCs w:val="24"/>
          <w:lang w:val="en-US"/>
        </w:rPr>
        <w:t>PP No. 46 tahun 2013</w:t>
      </w:r>
      <w:r w:rsidRPr="00152AE4">
        <w:rPr>
          <w:rFonts w:ascii="Times New Roman" w:hAnsi="Times New Roman" w:cs="Times New Roman"/>
          <w:sz w:val="24"/>
          <w:szCs w:val="24"/>
          <w:lang w:val="en-US"/>
        </w:rPr>
        <w:t xml:space="preserve"> yang memiliki sejumlah kekurangan dan perlu disesuaikan kondisi perekonomian terbaru. Salah satu perubahan penting </w:t>
      </w:r>
      <w:r>
        <w:rPr>
          <w:rFonts w:ascii="Times New Roman" w:hAnsi="Times New Roman" w:cs="Times New Roman"/>
          <w:sz w:val="24"/>
          <w:szCs w:val="24"/>
          <w:lang w:val="en-US"/>
        </w:rPr>
        <w:t>tersebut adalah pengenaan tarif</w:t>
      </w:r>
      <w:r w:rsidRPr="00152AE4">
        <w:rPr>
          <w:rFonts w:ascii="Times New Roman" w:hAnsi="Times New Roman" w:cs="Times New Roman"/>
          <w:sz w:val="24"/>
          <w:szCs w:val="24"/>
          <w:lang w:val="en-US"/>
        </w:rPr>
        <w:t xml:space="preserve"> PPh Final dari sebelumnya sebesar 1% menjadi 0</w:t>
      </w:r>
      <w:r>
        <w:rPr>
          <w:rFonts w:ascii="Times New Roman" w:hAnsi="Times New Roman" w:cs="Times New Roman"/>
          <w:sz w:val="24"/>
          <w:szCs w:val="24"/>
          <w:lang w:val="en-US"/>
        </w:rPr>
        <w:t>,5%. Pemerintah memangkas tarif</w:t>
      </w:r>
      <w:r w:rsidR="008461CD">
        <w:rPr>
          <w:rFonts w:ascii="Times New Roman" w:hAnsi="Times New Roman" w:cs="Times New Roman"/>
          <w:sz w:val="24"/>
          <w:szCs w:val="24"/>
          <w:lang w:val="en-US"/>
        </w:rPr>
        <w:t xml:space="preserve"> PPh </w:t>
      </w:r>
      <w:r w:rsidR="008461CD">
        <w:rPr>
          <w:rFonts w:ascii="Times New Roman" w:hAnsi="Times New Roman" w:cs="Times New Roman"/>
          <w:sz w:val="24"/>
          <w:szCs w:val="24"/>
        </w:rPr>
        <w:t>F</w:t>
      </w:r>
      <w:r w:rsidRPr="00152AE4">
        <w:rPr>
          <w:rFonts w:ascii="Times New Roman" w:hAnsi="Times New Roman" w:cs="Times New Roman"/>
          <w:sz w:val="24"/>
          <w:szCs w:val="24"/>
          <w:lang w:val="en-US"/>
        </w:rPr>
        <w:t>inal dari 1% menjadi 0,5% dengan tujuan membantu bisnis UMKM terus berkembang, menjaga aliran keuangannya (</w:t>
      </w:r>
      <w:r w:rsidRPr="00152AE4">
        <w:rPr>
          <w:rFonts w:ascii="Times New Roman" w:hAnsi="Times New Roman" w:cs="Times New Roman"/>
          <w:i/>
          <w:sz w:val="24"/>
          <w:szCs w:val="24"/>
          <w:lang w:val="en-US"/>
        </w:rPr>
        <w:t>cash flow</w:t>
      </w:r>
      <w:r w:rsidRPr="00152AE4">
        <w:rPr>
          <w:rFonts w:ascii="Times New Roman" w:hAnsi="Times New Roman" w:cs="Times New Roman"/>
          <w:sz w:val="24"/>
          <w:szCs w:val="24"/>
          <w:lang w:val="en-US"/>
        </w:rPr>
        <w:t xml:space="preserve">) sehingga dapat digunakan untuk tambahan modal usaha. </w:t>
      </w:r>
      <w:r w:rsidR="002C0BFB">
        <w:rPr>
          <w:rFonts w:ascii="Times New Roman" w:hAnsi="Times New Roman" w:cs="Times New Roman"/>
          <w:sz w:val="24"/>
          <w:szCs w:val="24"/>
          <w:lang w:val="en-US"/>
        </w:rPr>
        <w:t>Adanya perubahan peraturan i</w:t>
      </w:r>
      <w:r w:rsidRPr="00152AE4">
        <w:rPr>
          <w:rFonts w:ascii="Times New Roman" w:hAnsi="Times New Roman" w:cs="Times New Roman"/>
          <w:sz w:val="24"/>
          <w:szCs w:val="24"/>
          <w:lang w:val="en-US"/>
        </w:rPr>
        <w:t>n</w:t>
      </w:r>
      <w:r w:rsidR="002C0BFB">
        <w:rPr>
          <w:rFonts w:ascii="Times New Roman" w:hAnsi="Times New Roman" w:cs="Times New Roman"/>
          <w:sz w:val="24"/>
          <w:szCs w:val="24"/>
          <w:lang w:val="en-US"/>
        </w:rPr>
        <w:t>i</w:t>
      </w:r>
      <w:r w:rsidRPr="00152AE4">
        <w:rPr>
          <w:rFonts w:ascii="Times New Roman" w:hAnsi="Times New Roman" w:cs="Times New Roman"/>
          <w:sz w:val="24"/>
          <w:szCs w:val="24"/>
          <w:lang w:val="en-US"/>
        </w:rPr>
        <w:t xml:space="preserve"> </w:t>
      </w:r>
      <w:r w:rsidR="002C0BFB">
        <w:rPr>
          <w:rFonts w:ascii="Times New Roman" w:hAnsi="Times New Roman" w:cs="Times New Roman"/>
          <w:sz w:val="24"/>
          <w:szCs w:val="24"/>
          <w:lang w:val="en-US"/>
        </w:rPr>
        <w:t>menjadikan</w:t>
      </w:r>
      <w:r w:rsidRPr="00152AE4">
        <w:rPr>
          <w:rFonts w:ascii="Times New Roman" w:hAnsi="Times New Roman" w:cs="Times New Roman"/>
          <w:sz w:val="24"/>
          <w:szCs w:val="24"/>
          <w:lang w:val="en-US"/>
        </w:rPr>
        <w:t xml:space="preserve"> membayar pajak tidak lagi dianggap sebagai beban.</w:t>
      </w:r>
    </w:p>
    <w:p w14:paraId="5575E327" w14:textId="7E7C3B7B" w:rsidR="00AB24D7" w:rsidRPr="00AB24D7" w:rsidRDefault="00767E28" w:rsidP="00AB24D7">
      <w:pPr>
        <w:pStyle w:val="ListParagraph"/>
        <w:spacing w:after="0" w:line="360" w:lineRule="auto"/>
        <w:ind w:left="-90" w:firstLine="720"/>
        <w:jc w:val="both"/>
        <w:rPr>
          <w:rFonts w:ascii="Times New Roman" w:hAnsi="Times New Roman" w:cs="Times New Roman"/>
          <w:sz w:val="24"/>
          <w:szCs w:val="24"/>
          <w:lang w:val="en-US"/>
        </w:rPr>
      </w:pPr>
      <w:r w:rsidRPr="00152AE4">
        <w:rPr>
          <w:rFonts w:ascii="Times New Roman" w:hAnsi="Times New Roman" w:cs="Times New Roman"/>
          <w:sz w:val="24"/>
          <w:szCs w:val="24"/>
        </w:rPr>
        <w:t xml:space="preserve">Besarnya R/L usaha tidak menjadi pertimbangan dalam penentuan beban pajak sehingga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Pr="00152AE4">
        <w:rPr>
          <w:rFonts w:ascii="Times New Roman" w:hAnsi="Times New Roman" w:cs="Times New Roman"/>
          <w:sz w:val="24"/>
          <w:szCs w:val="24"/>
        </w:rPr>
        <w:t xml:space="preserve">tidak harus memiliki laporan keuangan fiskal dan tidak perlu memikirkan rekonsiliasi fiskal. Dengan tidak diperhitungkannya R/L dalam penentuan beban fiskal, maka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Pr="00152AE4">
        <w:rPr>
          <w:rFonts w:ascii="Times New Roman" w:hAnsi="Times New Roman" w:cs="Times New Roman"/>
          <w:sz w:val="24"/>
          <w:szCs w:val="24"/>
        </w:rPr>
        <w:t>tidak bisa lagi mengkompensasi kerugian tahun berjalan dengan laba tahun berikutnya seperti peraturan sebelumnya.</w:t>
      </w:r>
      <w:r w:rsidR="008F76EB">
        <w:rPr>
          <w:rFonts w:ascii="Times New Roman" w:hAnsi="Times New Roman" w:cs="Times New Roman"/>
          <w:sz w:val="24"/>
          <w:szCs w:val="24"/>
          <w:lang w:val="en-ID"/>
        </w:rPr>
        <w:t xml:space="preserve"> </w:t>
      </w:r>
      <w:r w:rsidR="008F76EB">
        <w:rPr>
          <w:rFonts w:ascii="Times New Roman" w:hAnsi="Times New Roman" w:cs="Times New Roman"/>
          <w:sz w:val="24"/>
          <w:szCs w:val="24"/>
          <w:lang w:val="en-US"/>
        </w:rPr>
        <w:t>Tarif</w:t>
      </w:r>
      <w:r w:rsidR="008F76EB" w:rsidRPr="00152AE4">
        <w:rPr>
          <w:rFonts w:ascii="Times New Roman" w:hAnsi="Times New Roman" w:cs="Times New Roman"/>
          <w:sz w:val="24"/>
          <w:szCs w:val="24"/>
          <w:lang w:val="en-US"/>
        </w:rPr>
        <w:t xml:space="preserve"> merupakan salah satu faktor yang diduga paling erat kaitannya atau berpengaruh terhadap tingkat kepatu</w:t>
      </w:r>
      <w:r w:rsidR="008F76EB">
        <w:rPr>
          <w:rFonts w:ascii="Times New Roman" w:hAnsi="Times New Roman" w:cs="Times New Roman"/>
          <w:sz w:val="24"/>
          <w:szCs w:val="24"/>
          <w:lang w:val="en-US"/>
        </w:rPr>
        <w:t xml:space="preserve">han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pajak.</w:t>
      </w:r>
      <w:r w:rsidR="008F76EB">
        <w:rPr>
          <w:rFonts w:ascii="Times New Roman" w:hAnsi="Times New Roman" w:cs="Times New Roman"/>
          <w:sz w:val="24"/>
          <w:szCs w:val="24"/>
          <w:lang w:val="en-US"/>
        </w:rPr>
        <w:t xml:space="preserve"> Pada saat tari</w:t>
      </w:r>
      <w:r w:rsidR="008F76EB" w:rsidRPr="00152AE4">
        <w:rPr>
          <w:rFonts w:ascii="Times New Roman" w:hAnsi="Times New Roman" w:cs="Times New Roman"/>
          <w:sz w:val="24"/>
          <w:szCs w:val="24"/>
          <w:lang w:val="en-US"/>
        </w:rPr>
        <w:t xml:space="preserve">f rendah, maka akan meningkatkan kepatuhan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002D1C18">
        <w:rPr>
          <w:rFonts w:ascii="Times New Roman" w:hAnsi="Times New Roman" w:cs="Times New Roman"/>
          <w:sz w:val="24"/>
          <w:szCs w:val="24"/>
          <w:lang w:val="en-US"/>
        </w:rPr>
        <w:t>(</w:t>
      </w:r>
      <w:r w:rsidR="008F76EB" w:rsidRPr="00152AE4">
        <w:rPr>
          <w:rFonts w:ascii="Times New Roman" w:hAnsi="Times New Roman" w:cs="Times New Roman"/>
          <w:sz w:val="24"/>
          <w:szCs w:val="24"/>
          <w:lang w:val="en-US"/>
        </w:rPr>
        <w:fldChar w:fldCharType="begin"/>
      </w:r>
      <w:r w:rsidR="008F76EB" w:rsidRPr="00152AE4">
        <w:rPr>
          <w:rFonts w:ascii="Times New Roman" w:hAnsi="Times New Roman" w:cs="Times New Roman"/>
          <w:sz w:val="24"/>
          <w:szCs w:val="24"/>
          <w:lang w:val="en-US"/>
        </w:rPr>
        <w:instrText xml:space="preserve"> ADDIN ZOTERO_ITEM CSL_CITATION {"citationID":"0LnPHPf9","properties":{"formattedCitation":"(Ananda et al. 2015)","plainCitation":"(Ananda et al. 2015)","noteIndex":0},"citationItems":[{"id":103,"uris":["http://zotero.org/users/local/PffUC8mv/items/BCVKQMSD"],"uri":["http://zotero.org/users/local/PffUC8mv/items/BCVKQMSD"],"itemData":{"id":103,"type":"article-journal","title":"PENGARUH SOSIALISASI PERPAJAKAN, TARIF PAJAK, DAN PEMAHAMAN PERPAJAKAN TERHADAP KEPATUHAN WAJIB PAJAK","page":"9","source":"Zotero","language":"id","author":[{"family":"Ananda","given":"Pasca Rizki Dwi"},{"family":"Kumadji","given":"Srikandi"},{"family":"Husaini","given":"Achmad"}],"issued":{"date-parts":[["2015"]]}}}],"schema":"https://github.com/citation-style-language/schema/raw/master/csl-citation.json"} </w:instrText>
      </w:r>
      <w:r w:rsidR="008F76EB" w:rsidRPr="00152AE4">
        <w:rPr>
          <w:rFonts w:ascii="Times New Roman" w:hAnsi="Times New Roman" w:cs="Times New Roman"/>
          <w:sz w:val="24"/>
          <w:szCs w:val="24"/>
          <w:lang w:val="en-US"/>
        </w:rPr>
        <w:fldChar w:fldCharType="separate"/>
      </w:r>
      <w:r w:rsidR="008F76EB" w:rsidRPr="00152AE4">
        <w:rPr>
          <w:rFonts w:ascii="Times New Roman" w:hAnsi="Times New Roman" w:cs="Times New Roman"/>
          <w:sz w:val="24"/>
        </w:rPr>
        <w:t>Ananda</w:t>
      </w:r>
      <w:r w:rsidR="002D1C18">
        <w:rPr>
          <w:rFonts w:ascii="Times New Roman" w:hAnsi="Times New Roman" w:cs="Times New Roman"/>
          <w:sz w:val="24"/>
          <w:lang w:val="en-US"/>
        </w:rPr>
        <w:t xml:space="preserve">, </w:t>
      </w:r>
      <w:r w:rsidR="008F76EB" w:rsidRPr="00152AE4">
        <w:rPr>
          <w:rFonts w:ascii="Times New Roman" w:hAnsi="Times New Roman" w:cs="Times New Roman"/>
          <w:sz w:val="24"/>
        </w:rPr>
        <w:t>2015)</w:t>
      </w:r>
      <w:r w:rsidR="008F76EB" w:rsidRPr="00152AE4">
        <w:rPr>
          <w:rFonts w:ascii="Times New Roman" w:hAnsi="Times New Roman" w:cs="Times New Roman"/>
          <w:sz w:val="24"/>
          <w:szCs w:val="24"/>
          <w:lang w:val="en-US"/>
        </w:rPr>
        <w:fldChar w:fldCharType="end"/>
      </w:r>
      <w:r w:rsidR="008F76EB" w:rsidRPr="00152AE4">
        <w:rPr>
          <w:rFonts w:ascii="Times New Roman" w:hAnsi="Times New Roman" w:cs="Times New Roman"/>
          <w:sz w:val="24"/>
          <w:szCs w:val="24"/>
          <w:lang w:val="en-US"/>
        </w:rPr>
        <w:t>.</w:t>
      </w:r>
      <w:r w:rsidR="00AB24D7">
        <w:rPr>
          <w:rFonts w:ascii="Times New Roman" w:hAnsi="Times New Roman" w:cs="Times New Roman"/>
          <w:sz w:val="24"/>
          <w:szCs w:val="24"/>
          <w:lang w:val="en-US"/>
        </w:rPr>
        <w:t xml:space="preserve"> </w:t>
      </w:r>
      <w:r w:rsidR="00AB24D7" w:rsidRPr="00AB24D7">
        <w:rPr>
          <w:rFonts w:ascii="Times New Roman" w:hAnsi="Times New Roman" w:cs="Times New Roman"/>
          <w:sz w:val="24"/>
          <w:szCs w:val="24"/>
          <w:lang w:val="en-US"/>
        </w:rPr>
        <w:t>P</w:t>
      </w:r>
      <w:r w:rsidR="00AB24D7" w:rsidRPr="00AB24D7">
        <w:rPr>
          <w:rFonts w:ascii="Times New Roman" w:hAnsi="Times New Roman" w:cs="Times New Roman"/>
          <w:bCs/>
          <w:sz w:val="24"/>
          <w:szCs w:val="24"/>
        </w:rPr>
        <w:t xml:space="preserve">enelitian </w:t>
      </w:r>
      <w:r w:rsidR="00AB24D7" w:rsidRPr="00AB24D7">
        <w:rPr>
          <w:rFonts w:ascii="Times New Roman" w:hAnsi="Times New Roman" w:cs="Times New Roman"/>
          <w:sz w:val="24"/>
          <w:szCs w:val="24"/>
          <w:lang w:val="en-US"/>
        </w:rPr>
        <w:fldChar w:fldCharType="begin"/>
      </w:r>
      <w:r w:rsidR="00AB24D7" w:rsidRPr="00AB24D7">
        <w:rPr>
          <w:rFonts w:ascii="Times New Roman" w:hAnsi="Times New Roman" w:cs="Times New Roman"/>
          <w:sz w:val="24"/>
          <w:szCs w:val="24"/>
          <w:lang w:val="en-US"/>
        </w:rPr>
        <w:instrText xml:space="preserve"> ADDIN ZOTERO_ITEM CSL_CITATION {"citationID":"ZVSeXm2s","properties":{"formattedCitation":"(Ramdan n.d.)","plainCitation":"(Ramdan n.d.)","noteIndex":0},"citationItems":[{"id":115,"uris":["http://zotero.org/users/local/PffUC8mv/items/W9E8L6HI"],"uri":["http://zotero.org/users/local/PffUC8mv/items/W9E8L6HI"],"itemData":{"id":115,"type":"article-journal","title":"PENGARUH PERUBAHAN TARIF, METODE PENGHITUNGAN DAN MODERNISASI SISTEM PAJAK TERHADAP KEPATUHAN WAJIB PAJAK UMKM DENGAN KEADILAN PAJAK SEBAGAI VARIABEL MODERASI PADA UMKM DI KOTA MAKASSAR","page":"2017","author":[{"family":"Ramdan","given":"Andi Nurmansyah"}]}}],"schema":"https://github.com/citation-style-language/schema/raw/master/csl-citation.json"} </w:instrText>
      </w:r>
      <w:r w:rsidR="00AB24D7" w:rsidRPr="00AB24D7">
        <w:rPr>
          <w:rFonts w:ascii="Times New Roman" w:hAnsi="Times New Roman" w:cs="Times New Roman"/>
          <w:sz w:val="24"/>
          <w:szCs w:val="24"/>
          <w:lang w:val="en-US"/>
        </w:rPr>
        <w:fldChar w:fldCharType="separate"/>
      </w:r>
      <w:r w:rsidR="00AB24D7" w:rsidRPr="00AB24D7">
        <w:rPr>
          <w:rFonts w:ascii="Times New Roman" w:hAnsi="Times New Roman" w:cs="Times New Roman"/>
          <w:sz w:val="24"/>
          <w:lang w:val="en-US"/>
        </w:rPr>
        <w:t>Endrianto</w:t>
      </w:r>
      <w:r w:rsidR="00AB24D7" w:rsidRPr="00AB24D7">
        <w:rPr>
          <w:rFonts w:ascii="Times New Roman" w:hAnsi="Times New Roman" w:cs="Times New Roman"/>
          <w:sz w:val="24"/>
        </w:rPr>
        <w:t xml:space="preserve"> </w:t>
      </w:r>
      <w:r w:rsidR="00AB24D7" w:rsidRPr="00AB24D7">
        <w:rPr>
          <w:rFonts w:ascii="Times New Roman" w:hAnsi="Times New Roman" w:cs="Times New Roman"/>
          <w:sz w:val="24"/>
          <w:lang w:val="en-US"/>
        </w:rPr>
        <w:t>(2015</w:t>
      </w:r>
      <w:r w:rsidR="00AB24D7" w:rsidRPr="00AB24D7">
        <w:rPr>
          <w:rFonts w:ascii="Times New Roman" w:hAnsi="Times New Roman" w:cs="Times New Roman"/>
          <w:sz w:val="24"/>
        </w:rPr>
        <w:t>)</w:t>
      </w:r>
      <w:r w:rsidR="00AB24D7" w:rsidRPr="00AB24D7">
        <w:rPr>
          <w:rFonts w:ascii="Times New Roman" w:hAnsi="Times New Roman" w:cs="Times New Roman"/>
          <w:sz w:val="24"/>
          <w:szCs w:val="24"/>
          <w:lang w:val="en-US"/>
        </w:rPr>
        <w:fldChar w:fldCharType="end"/>
      </w:r>
      <w:r w:rsidR="00AB24D7" w:rsidRPr="00AB24D7">
        <w:rPr>
          <w:rFonts w:ascii="Times New Roman" w:hAnsi="Times New Roman" w:cs="Times New Roman"/>
          <w:sz w:val="24"/>
          <w:szCs w:val="24"/>
          <w:lang w:val="en-US"/>
        </w:rPr>
        <w:t xml:space="preserve">; </w:t>
      </w:r>
      <w:r w:rsidR="00AB24D7" w:rsidRPr="00AB24D7">
        <w:rPr>
          <w:rFonts w:ascii="Times New Roman" w:hAnsi="Times New Roman" w:cs="Times New Roman"/>
          <w:sz w:val="24"/>
          <w:szCs w:val="24"/>
          <w:lang w:val="en-US"/>
        </w:rPr>
        <w:fldChar w:fldCharType="begin"/>
      </w:r>
      <w:r w:rsidR="00AB24D7" w:rsidRPr="00AB24D7">
        <w:rPr>
          <w:rFonts w:ascii="Times New Roman" w:hAnsi="Times New Roman" w:cs="Times New Roman"/>
          <w:sz w:val="24"/>
          <w:szCs w:val="24"/>
          <w:lang w:val="en-US"/>
        </w:rPr>
        <w:instrText xml:space="preserve"> ADDIN ZOTERO_ITEM CSL_CITATION {"citationID":"59jd56pk","properties":{"formattedCitation":"(Oktaviani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Tambakrejo,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sidR="00AB24D7" w:rsidRPr="00AB24D7">
        <w:rPr>
          <w:rFonts w:ascii="Times New Roman" w:hAnsi="Times New Roman" w:cs="Times New Roman"/>
          <w:sz w:val="24"/>
          <w:szCs w:val="24"/>
          <w:lang w:val="en-US"/>
        </w:rPr>
        <w:fldChar w:fldCharType="separate"/>
      </w:r>
      <w:r w:rsidR="00AB24D7" w:rsidRPr="00AB24D7">
        <w:rPr>
          <w:rFonts w:ascii="Times New Roman" w:hAnsi="Times New Roman" w:cs="Times New Roman"/>
          <w:sz w:val="24"/>
        </w:rPr>
        <w:t xml:space="preserve">Oktaviani </w:t>
      </w:r>
      <w:r w:rsidR="00AB24D7" w:rsidRPr="00AB24D7">
        <w:rPr>
          <w:rFonts w:ascii="Times New Roman" w:hAnsi="Times New Roman" w:cs="Times New Roman"/>
          <w:sz w:val="24"/>
          <w:lang w:val="en-US"/>
        </w:rPr>
        <w:t>(</w:t>
      </w:r>
      <w:r w:rsidR="00AB24D7" w:rsidRPr="00AB24D7">
        <w:rPr>
          <w:rFonts w:ascii="Times New Roman" w:hAnsi="Times New Roman" w:cs="Times New Roman"/>
          <w:sz w:val="24"/>
        </w:rPr>
        <w:t>2016)</w:t>
      </w:r>
      <w:r w:rsidR="00AB24D7" w:rsidRPr="00AB24D7">
        <w:rPr>
          <w:rFonts w:ascii="Times New Roman" w:hAnsi="Times New Roman" w:cs="Times New Roman"/>
          <w:sz w:val="24"/>
          <w:szCs w:val="24"/>
          <w:lang w:val="en-US"/>
        </w:rPr>
        <w:fldChar w:fldCharType="end"/>
      </w:r>
      <w:r w:rsidR="00AB24D7" w:rsidRPr="00AB24D7">
        <w:rPr>
          <w:rFonts w:ascii="Times New Roman" w:hAnsi="Times New Roman" w:cs="Times New Roman"/>
          <w:sz w:val="24"/>
          <w:szCs w:val="24"/>
          <w:lang w:val="en-US"/>
        </w:rPr>
        <w:t xml:space="preserve">; </w:t>
      </w:r>
      <w:r w:rsidR="00AB24D7" w:rsidRPr="00AB24D7">
        <w:rPr>
          <w:rFonts w:ascii="Times New Roman" w:hAnsi="Times New Roman" w:cs="Times New Roman"/>
          <w:sz w:val="24"/>
          <w:szCs w:val="24"/>
          <w:lang w:val="en-US"/>
        </w:rPr>
        <w:fldChar w:fldCharType="begin"/>
      </w:r>
      <w:r w:rsidR="00AB24D7" w:rsidRPr="00AB24D7">
        <w:rPr>
          <w:rFonts w:ascii="Times New Roman" w:hAnsi="Times New Roman" w:cs="Times New Roman"/>
          <w:sz w:val="24"/>
          <w:szCs w:val="24"/>
          <w:lang w:val="en-US"/>
        </w:rPr>
        <w:instrText xml:space="preserve"> ADDIN ZOTERO_ITEM CSL_CITATION {"citationID":"orBZ6bal","properties":{"formattedCitation":"(Susmita and Supadmi 2016)","plainCitation":"(Susmita and Supadmi 2016)","noteIndex":0},"citationItems":[{"id":104,"uris":["http://zotero.org/users/local/PffUC8mv/items/GHCLGE2V"],"uri":["http://zotero.org/users/local/PffUC8mv/items/GHCLGE2V"],"itemData":{"id":104,"type":"article-journal","title":"1,2Fakultas Ekonomi dan Bisnis Universitas Udayana (Unud), Bali, Indonesia e-mail: rarasusmita67@yahoo.com","page":"31","source":"Zotero","abstract":"Tax compliance is the behavior of a taxpayer in doing all tax obligations and use taxation rights with still sticking to the legislation perpajakan. Regarding tax compliance is often the case the last few years is the emergence of non-compliance with taxation. This non-compliance will lead to avoidance and tax evasion that will cause a reduction in tax revenue to the state treasury Indonesia. The purpose of this study was to determine the effect of service quality, tax penalties, tax compliance costs, and the implementation of e-filing in compliance WP OP in East Denpasar. The samples used were 100 respondents to the method of determining the sample was accidental sampling. The data collection techniques questionnaire. data analysis technique used is multiple linear regression analysis. The results obtained by the quality of service, tax penalties, and the implementation of e-filing and significant positive effect on compliance WP OP, whereas tax compliance costs and significant negative effect.","language":"id","author":[{"family":"Susmita","given":"Putu Rara"},{"family":"Supadmi","given":"Ni Luh"}],"issued":{"date-parts":[["2016"]]}}}],"schema":"https://github.com/citation-style-language/schema/raw/master/csl-citation.json"} </w:instrText>
      </w:r>
      <w:r w:rsidR="00AB24D7" w:rsidRPr="00AB24D7">
        <w:rPr>
          <w:rFonts w:ascii="Times New Roman" w:hAnsi="Times New Roman" w:cs="Times New Roman"/>
          <w:sz w:val="24"/>
          <w:szCs w:val="24"/>
          <w:lang w:val="en-US"/>
        </w:rPr>
        <w:fldChar w:fldCharType="separate"/>
      </w:r>
      <w:r w:rsidR="00AB24D7" w:rsidRPr="00AB24D7">
        <w:rPr>
          <w:rFonts w:ascii="Times New Roman" w:hAnsi="Times New Roman" w:cs="Times New Roman"/>
          <w:sz w:val="24"/>
        </w:rPr>
        <w:t>Susmi</w:t>
      </w:r>
      <w:r w:rsidR="00AB24D7" w:rsidRPr="00AB24D7">
        <w:rPr>
          <w:rFonts w:ascii="Times New Roman" w:hAnsi="Times New Roman" w:cs="Times New Roman"/>
          <w:sz w:val="24"/>
          <w:lang w:val="en-US"/>
        </w:rPr>
        <w:t>a</w:t>
      </w:r>
      <w:r w:rsidR="00AB24D7" w:rsidRPr="00AB24D7">
        <w:rPr>
          <w:rFonts w:ascii="Times New Roman" w:hAnsi="Times New Roman" w:cs="Times New Roman"/>
          <w:sz w:val="24"/>
        </w:rPr>
        <w:t>t</w:t>
      </w:r>
      <w:r w:rsidR="00AB24D7" w:rsidRPr="00AB24D7">
        <w:rPr>
          <w:rFonts w:ascii="Times New Roman" w:hAnsi="Times New Roman" w:cs="Times New Roman"/>
          <w:sz w:val="24"/>
          <w:lang w:val="en-US"/>
        </w:rPr>
        <w:t>un</w:t>
      </w:r>
      <w:r w:rsidR="00AB24D7" w:rsidRPr="00AB24D7">
        <w:rPr>
          <w:rFonts w:ascii="Times New Roman" w:hAnsi="Times New Roman" w:cs="Times New Roman"/>
          <w:sz w:val="24"/>
        </w:rPr>
        <w:t xml:space="preserve"> </w:t>
      </w:r>
      <w:r w:rsidR="00AB24D7" w:rsidRPr="00AB24D7">
        <w:rPr>
          <w:rFonts w:ascii="Times New Roman" w:hAnsi="Times New Roman" w:cs="Times New Roman"/>
          <w:sz w:val="24"/>
          <w:lang w:val="en-US"/>
        </w:rPr>
        <w:t>(</w:t>
      </w:r>
      <w:r w:rsidR="00AB24D7" w:rsidRPr="00AB24D7">
        <w:rPr>
          <w:rFonts w:ascii="Times New Roman" w:hAnsi="Times New Roman" w:cs="Times New Roman"/>
          <w:sz w:val="24"/>
        </w:rPr>
        <w:t>201</w:t>
      </w:r>
      <w:r w:rsidR="00AB24D7" w:rsidRPr="00AB24D7">
        <w:rPr>
          <w:rFonts w:ascii="Times New Roman" w:hAnsi="Times New Roman" w:cs="Times New Roman"/>
          <w:sz w:val="24"/>
          <w:lang w:val="en-US"/>
        </w:rPr>
        <w:t>4</w:t>
      </w:r>
      <w:r w:rsidR="00AB24D7" w:rsidRPr="00AB24D7">
        <w:rPr>
          <w:rFonts w:ascii="Times New Roman" w:hAnsi="Times New Roman" w:cs="Times New Roman"/>
          <w:sz w:val="24"/>
        </w:rPr>
        <w:t>)</w:t>
      </w:r>
      <w:r w:rsidR="00AB24D7" w:rsidRPr="00AB24D7">
        <w:rPr>
          <w:rFonts w:ascii="Times New Roman" w:hAnsi="Times New Roman" w:cs="Times New Roman"/>
          <w:sz w:val="24"/>
          <w:szCs w:val="24"/>
          <w:lang w:val="en-US"/>
        </w:rPr>
        <w:fldChar w:fldCharType="end"/>
      </w:r>
      <w:r w:rsidR="00AB24D7" w:rsidRPr="00AB24D7">
        <w:rPr>
          <w:rFonts w:ascii="Times New Roman" w:hAnsi="Times New Roman" w:cs="Times New Roman"/>
          <w:sz w:val="24"/>
          <w:szCs w:val="24"/>
          <w:lang w:val="en-US"/>
        </w:rPr>
        <w:t xml:space="preserve">; </w:t>
      </w:r>
      <w:r w:rsidR="00AB24D7" w:rsidRPr="00AB24D7">
        <w:rPr>
          <w:rFonts w:ascii="Times New Roman" w:hAnsi="Times New Roman" w:cs="Times New Roman"/>
          <w:sz w:val="24"/>
          <w:szCs w:val="24"/>
          <w:lang w:val="en-US"/>
        </w:rPr>
        <w:fldChar w:fldCharType="begin"/>
      </w:r>
      <w:r w:rsidR="00AB24D7" w:rsidRPr="00AB24D7">
        <w:rPr>
          <w:rFonts w:ascii="Times New Roman" w:hAnsi="Times New Roman" w:cs="Times New Roman"/>
          <w:sz w:val="24"/>
          <w:szCs w:val="24"/>
          <w:lang w:val="en-US"/>
        </w:rPr>
        <w:instrText xml:space="preserve"> ADDIN ZOTERO_ITEM CSL_CITATION {"citationID":"ofOkakcP","properties":{"formattedCitation":"(Prawagis n.d.)","plainCitation":"(Prawagis n.d.)","noteIndex":0},"citationItems":[{"id":96,"uris":["http://zotero.org/users/local/PffUC8mv/items/8E4L2FY4"],"uri":["http://zotero.org/users/local/PffUC8mv/items/8E4L2FY4"],"itemData":{"id":96,"type":"article-journal","title":"PENGARUH PEMAHAMAN ATAS MEKANISME PEMBAYARAN PAJAK, PERSEPSI TARIF PAJAK DAN SANKSI PAJAK TERHADAP KEPATUHAN WAJIB PAJAK UMKM","page":"8","source":"Zotero","abstract":"The government of Indonesia is currently developing in the various area, therefore the government of Indonesia requires surplus funds. One of the income countries that give the greatest contribution come from tax sector. Some factors that could increase the obedience of taxpayer particularly in UMKM sector is taxpayer understanding, perception of tax rate and tax sanction. This study use explanatory research method with quantitative approach. The sampling of this study use accidental sampling with the samples to 98 respondents. Analysis of data in this study use desriptive statistic and multiple linear regression analysis with statistic software version 22. The result of this study show that the understanding of tax payment mechanism, perception of tax rate and tax sanction have significant influence either in simultaneous or partially.","language":"id","author":[{"family":"Prawagis","given":"Febirizki Damayanty"}]}}],"schema":"https://github.com/citation-style-language/schema/raw/master/csl-citation.json"} </w:instrText>
      </w:r>
      <w:r w:rsidR="00AB24D7" w:rsidRPr="00AB24D7">
        <w:rPr>
          <w:rFonts w:ascii="Times New Roman" w:hAnsi="Times New Roman" w:cs="Times New Roman"/>
          <w:sz w:val="24"/>
          <w:szCs w:val="24"/>
          <w:lang w:val="en-US"/>
        </w:rPr>
        <w:fldChar w:fldCharType="separate"/>
      </w:r>
      <w:r w:rsidR="00AB24D7" w:rsidRPr="00AB24D7">
        <w:rPr>
          <w:rFonts w:ascii="Times New Roman" w:hAnsi="Times New Roman" w:cs="Times New Roman"/>
          <w:sz w:val="24"/>
        </w:rPr>
        <w:t xml:space="preserve">Prawagis </w:t>
      </w:r>
      <w:r w:rsidR="00AB24D7" w:rsidRPr="00AB24D7">
        <w:rPr>
          <w:rFonts w:ascii="Times New Roman" w:hAnsi="Times New Roman" w:cs="Times New Roman"/>
          <w:sz w:val="24"/>
          <w:lang w:val="en-US"/>
        </w:rPr>
        <w:t>(2016</w:t>
      </w:r>
      <w:r w:rsidR="00AB24D7" w:rsidRPr="00AB24D7">
        <w:rPr>
          <w:rFonts w:ascii="Times New Roman" w:hAnsi="Times New Roman" w:cs="Times New Roman"/>
          <w:sz w:val="24"/>
        </w:rPr>
        <w:t>)</w:t>
      </w:r>
      <w:r w:rsidR="00AB24D7" w:rsidRPr="00AB24D7">
        <w:rPr>
          <w:rFonts w:ascii="Times New Roman" w:hAnsi="Times New Roman" w:cs="Times New Roman"/>
          <w:sz w:val="24"/>
          <w:szCs w:val="24"/>
          <w:lang w:val="en-US"/>
        </w:rPr>
        <w:fldChar w:fldCharType="end"/>
      </w:r>
      <w:r w:rsidR="00AB24D7" w:rsidRPr="00AB24D7">
        <w:rPr>
          <w:rFonts w:ascii="Times New Roman" w:hAnsi="Times New Roman" w:cs="Times New Roman"/>
          <w:sz w:val="24"/>
          <w:szCs w:val="24"/>
          <w:lang w:val="en-US"/>
        </w:rPr>
        <w:t xml:space="preserve">; dan </w:t>
      </w:r>
      <w:r w:rsidR="00AB24D7" w:rsidRPr="00AB24D7">
        <w:rPr>
          <w:rFonts w:ascii="Times New Roman" w:hAnsi="Times New Roman" w:cs="Times New Roman"/>
          <w:sz w:val="24"/>
          <w:szCs w:val="24"/>
          <w:lang w:val="en-US"/>
        </w:rPr>
        <w:fldChar w:fldCharType="begin"/>
      </w:r>
      <w:r w:rsidR="00AB24D7" w:rsidRPr="00AB24D7">
        <w:rPr>
          <w:rFonts w:ascii="Times New Roman" w:hAnsi="Times New Roman" w:cs="Times New Roman"/>
          <w:sz w:val="24"/>
          <w:szCs w:val="24"/>
          <w:lang w:val="en-US"/>
        </w:rPr>
        <w:instrText xml:space="preserve"> ADDIN ZOTERO_ITEM CSL_CITATION {"citationID":"1vd9xyW3","properties":{"formattedCitation":"(Ananda et al. 2015)","plainCitation":"(Ananda et al. 2015)","noteIndex":0},"citationItems":[{"id":103,"uris":["http://zotero.org/users/local/PffUC8mv/items/BCVKQMSD"],"uri":["http://zotero.org/users/local/PffUC8mv/items/BCVKQMSD"],"itemData":{"id":103,"type":"article-journal","title":"PENGARUH SOSIALISASI PERPAJAKAN, TARIF PAJAK, DAN PEMAHAMAN PERPAJAKAN TERHADAP KEPATUHAN WAJIB PAJAK","page":"9","source":"Zotero","language":"id","author":[{"family":"Ananda","given":"Pasca Rizki Dwi"},{"family":"Kumadji","given":"Srikandi"},{"family":"Husaini","given":"Achmad"}],"issued":{"date-parts":[["2015"]]}}}],"schema":"https://github.com/citation-style-language/schema/raw/master/csl-citation.json"} </w:instrText>
      </w:r>
      <w:r w:rsidR="00AB24D7" w:rsidRPr="00AB24D7">
        <w:rPr>
          <w:rFonts w:ascii="Times New Roman" w:hAnsi="Times New Roman" w:cs="Times New Roman"/>
          <w:sz w:val="24"/>
          <w:szCs w:val="24"/>
          <w:lang w:val="en-US"/>
        </w:rPr>
        <w:fldChar w:fldCharType="separate"/>
      </w:r>
      <w:r w:rsidR="00AB24D7" w:rsidRPr="00AB24D7">
        <w:rPr>
          <w:rFonts w:ascii="Times New Roman" w:hAnsi="Times New Roman" w:cs="Times New Roman"/>
          <w:sz w:val="24"/>
        </w:rPr>
        <w:t xml:space="preserve">Ananda </w:t>
      </w:r>
      <w:r w:rsidR="00AB24D7" w:rsidRPr="00AB24D7">
        <w:rPr>
          <w:rFonts w:ascii="Times New Roman" w:hAnsi="Times New Roman" w:cs="Times New Roman"/>
          <w:sz w:val="24"/>
          <w:lang w:val="en-US"/>
        </w:rPr>
        <w:t>(</w:t>
      </w:r>
      <w:r w:rsidR="00AB24D7" w:rsidRPr="00AB24D7">
        <w:rPr>
          <w:rFonts w:ascii="Times New Roman" w:hAnsi="Times New Roman" w:cs="Times New Roman"/>
          <w:sz w:val="24"/>
        </w:rPr>
        <w:t>2015)</w:t>
      </w:r>
      <w:r w:rsidR="00AB24D7" w:rsidRPr="00AB24D7">
        <w:rPr>
          <w:rFonts w:ascii="Times New Roman" w:hAnsi="Times New Roman" w:cs="Times New Roman"/>
          <w:sz w:val="24"/>
          <w:szCs w:val="24"/>
          <w:lang w:val="en-US"/>
        </w:rPr>
        <w:fldChar w:fldCharType="end"/>
      </w:r>
      <w:r w:rsidR="00AB24D7" w:rsidRPr="00AB24D7">
        <w:rPr>
          <w:rFonts w:ascii="Times New Roman" w:hAnsi="Times New Roman" w:cs="Times New Roman"/>
          <w:sz w:val="24"/>
          <w:szCs w:val="24"/>
          <w:lang w:val="en-US"/>
        </w:rPr>
        <w:t xml:space="preserve"> menemukan bahwa </w:t>
      </w:r>
      <w:r w:rsidR="00AB24D7" w:rsidRPr="00AB24D7">
        <w:rPr>
          <w:rFonts w:ascii="Times New Roman" w:hAnsi="Times New Roman" w:cs="Times New Roman"/>
          <w:sz w:val="24"/>
          <w:szCs w:val="24"/>
          <w:lang w:val="en-US"/>
        </w:rPr>
        <w:lastRenderedPageBreak/>
        <w:t xml:space="preserve">tarif pajak berpengaruh signifikan terhadap kepatuhan wajib pajak UMKM. Namun  berbeda temuan oleh </w:t>
      </w:r>
      <w:r w:rsidR="00AB24D7" w:rsidRPr="00AB24D7">
        <w:rPr>
          <w:rFonts w:ascii="Times New Roman" w:hAnsi="Times New Roman" w:cs="Times New Roman"/>
          <w:sz w:val="24"/>
          <w:szCs w:val="24"/>
          <w:lang w:val="en-US"/>
        </w:rPr>
        <w:fldChar w:fldCharType="begin"/>
      </w:r>
      <w:r w:rsidR="00AB24D7" w:rsidRPr="00AB24D7">
        <w:rPr>
          <w:rFonts w:ascii="Times New Roman" w:hAnsi="Times New Roman" w:cs="Times New Roman"/>
          <w:sz w:val="24"/>
          <w:szCs w:val="24"/>
          <w:lang w:val="en-US"/>
        </w:rPr>
        <w:instrText xml:space="preserve"> ADDIN ZOTERO_ITEM CSL_CITATION {"citationID":"MAV4M7xO","properties":{"formattedCitation":"(Mustofa n.d.)","plainCitation":"(Mustofa n.d.)","noteIndex":0},"citationItems":[{"id":95,"uris":["http://zotero.org/users/local/PffUC8mv/items/BPB5SPUS"],"uri":["http://zotero.org/users/local/PffUC8mv/items/BPB5SPUS"],"itemData":{"id":95,"type":"article-journal","title":"PENGARUH PEMAHAMAN PERATURAN PERPAJAKAN, TARIF PAJAK DAN ASAS KEADILAN TERHADAP KEPATUHAN WAJIB PAJAK","page":"7","source":"Zotero","abstract":"This study is to determine whether there is influence understanding of tax laws, the tax rate and the principle of fairness on tax compliance, Micro, Small and Medium Enterprises after the enactment of Government Regulation No. 46 Year 2013. This study uses three independent variables (understanding of tax laws, the tax rate and the principle of justice ) and one independent variable (tax compliance). Research takes a place in the working area Pratama Batu Tax Office. This type of research is explanatory research with a quantitative approach. 2107 population of taxpayers are using the Slovin formula and geting the number of 95 respondents. The sampling technique using cluster random sampling. Analysis of data using multiple linear regression. The study found that the variable understanding of tax laws and the principle of fairness is partially significant effect on tax compliance, whereas no significant effect on the tax rate on tax compliance. Results of the study simultaneously all independent variables have a significant effect on tax compliance.","language":"id","author":[{"family":"Mustofa","given":"Fauzi Achmad"}]}}],"schema":"https://github.com/citation-style-language/schema/raw/master/csl-citation.json"} </w:instrText>
      </w:r>
      <w:r w:rsidR="00AB24D7" w:rsidRPr="00AB24D7">
        <w:rPr>
          <w:rFonts w:ascii="Times New Roman" w:hAnsi="Times New Roman" w:cs="Times New Roman"/>
          <w:sz w:val="24"/>
          <w:szCs w:val="24"/>
          <w:lang w:val="en-US"/>
        </w:rPr>
        <w:fldChar w:fldCharType="separate"/>
      </w:r>
      <w:r w:rsidR="00AB24D7" w:rsidRPr="00AB24D7">
        <w:rPr>
          <w:rFonts w:ascii="Times New Roman" w:hAnsi="Times New Roman" w:cs="Times New Roman"/>
          <w:sz w:val="24"/>
        </w:rPr>
        <w:t xml:space="preserve">Mustofa </w:t>
      </w:r>
      <w:r w:rsidR="00AB24D7" w:rsidRPr="00AB24D7">
        <w:rPr>
          <w:rFonts w:ascii="Times New Roman" w:hAnsi="Times New Roman" w:cs="Times New Roman"/>
          <w:sz w:val="24"/>
          <w:lang w:val="en-US"/>
        </w:rPr>
        <w:t>(2016</w:t>
      </w:r>
      <w:r w:rsidR="00AB24D7" w:rsidRPr="00AB24D7">
        <w:rPr>
          <w:rFonts w:ascii="Times New Roman" w:hAnsi="Times New Roman" w:cs="Times New Roman"/>
          <w:sz w:val="24"/>
        </w:rPr>
        <w:t>)</w:t>
      </w:r>
      <w:r w:rsidR="00AB24D7" w:rsidRPr="00AB24D7">
        <w:rPr>
          <w:rFonts w:ascii="Times New Roman" w:hAnsi="Times New Roman" w:cs="Times New Roman"/>
          <w:sz w:val="24"/>
          <w:szCs w:val="24"/>
          <w:lang w:val="en-US"/>
        </w:rPr>
        <w:fldChar w:fldCharType="end"/>
      </w:r>
      <w:r w:rsidR="00AB24D7" w:rsidRPr="00AB24D7">
        <w:rPr>
          <w:rFonts w:ascii="Times New Roman" w:hAnsi="Times New Roman" w:cs="Times New Roman"/>
          <w:sz w:val="24"/>
          <w:szCs w:val="24"/>
          <w:lang w:val="en-US"/>
        </w:rPr>
        <w:t xml:space="preserve"> dan </w:t>
      </w:r>
      <w:r w:rsidR="00AB24D7" w:rsidRPr="00AB24D7">
        <w:rPr>
          <w:rFonts w:ascii="Times New Roman" w:hAnsi="Times New Roman" w:cs="Times New Roman"/>
          <w:sz w:val="24"/>
          <w:szCs w:val="24"/>
          <w:lang w:val="en-US"/>
        </w:rPr>
        <w:fldChar w:fldCharType="begin"/>
      </w:r>
      <w:r w:rsidR="00AB24D7" w:rsidRPr="00AB24D7">
        <w:rPr>
          <w:rFonts w:ascii="Times New Roman" w:hAnsi="Times New Roman" w:cs="Times New Roman"/>
          <w:sz w:val="24"/>
          <w:szCs w:val="24"/>
          <w:lang w:val="en-US"/>
        </w:rPr>
        <w:instrText xml:space="preserve"> ADDIN ZOTERO_ITEM CSL_CITATION {"citationID":"xqOGC8wi","properties":{"formattedCitation":"(Mir\\uc0\\u8217{}atusholihah, dkk 2014)","plainCitation":"(Mir’atusholihah, dkk 2014)","noteIndex":0},"citationItems":[{"id":116,"uris":["http://zotero.org/users/local/PffUC8mv/items/HXBZ2WVF"],"uri":["http://zotero.org/users/local/PffUC8mv/items/HXBZ2WVF"],"itemData":{"id":116,"type":"article-journal","title":"PENGARUH PENGETAHUAN PERPAJAKAN, KUALITAS PELAYANAN FISKUS DAN TARIF PAJAK TERHADAP KEPATUHAN WAJIB PAJAK (STUDI PADA WAJIB PAJAK UMKM DI KANTOR PELAYANAN PAJAK PRATAMA MALANG UTARA)","author":[{"family":"Mir’atusholihah, dkk","given":""}],"issued":{"date-parts":[["2014"]]}}}],"schema":"https://github.com/citation-style-language/schema/raw/master/csl-citation.json"} </w:instrText>
      </w:r>
      <w:r w:rsidR="00AB24D7" w:rsidRPr="00AB24D7">
        <w:rPr>
          <w:rFonts w:ascii="Times New Roman" w:hAnsi="Times New Roman" w:cs="Times New Roman"/>
          <w:sz w:val="24"/>
          <w:szCs w:val="24"/>
          <w:lang w:val="en-US"/>
        </w:rPr>
        <w:fldChar w:fldCharType="separate"/>
      </w:r>
      <w:r w:rsidR="00AB24D7" w:rsidRPr="00AB24D7">
        <w:rPr>
          <w:rFonts w:ascii="Times New Roman" w:hAnsi="Times New Roman" w:cs="Times New Roman"/>
          <w:sz w:val="24"/>
          <w:szCs w:val="24"/>
        </w:rPr>
        <w:t xml:space="preserve">Mir’atusholihah </w:t>
      </w:r>
      <w:r w:rsidR="00AB24D7" w:rsidRPr="00AB24D7">
        <w:rPr>
          <w:rFonts w:ascii="Times New Roman" w:hAnsi="Times New Roman" w:cs="Times New Roman"/>
          <w:i/>
          <w:sz w:val="24"/>
          <w:szCs w:val="24"/>
        </w:rPr>
        <w:t>et al.</w:t>
      </w:r>
      <w:r w:rsidR="00AB24D7" w:rsidRPr="00AB24D7">
        <w:rPr>
          <w:rFonts w:ascii="Times New Roman" w:hAnsi="Times New Roman" w:cs="Times New Roman"/>
          <w:sz w:val="24"/>
          <w:szCs w:val="24"/>
        </w:rPr>
        <w:t xml:space="preserve"> </w:t>
      </w:r>
      <w:r w:rsidR="00AB24D7" w:rsidRPr="00AB24D7">
        <w:rPr>
          <w:rFonts w:ascii="Times New Roman" w:hAnsi="Times New Roman" w:cs="Times New Roman"/>
          <w:sz w:val="24"/>
          <w:szCs w:val="24"/>
          <w:lang w:val="en-US"/>
        </w:rPr>
        <w:t>(</w:t>
      </w:r>
      <w:r w:rsidR="00AB24D7" w:rsidRPr="00AB24D7">
        <w:rPr>
          <w:rFonts w:ascii="Times New Roman" w:hAnsi="Times New Roman" w:cs="Times New Roman"/>
          <w:sz w:val="24"/>
          <w:szCs w:val="24"/>
        </w:rPr>
        <w:t>2014)</w:t>
      </w:r>
      <w:r w:rsidR="00AB24D7" w:rsidRPr="00AB24D7">
        <w:rPr>
          <w:rFonts w:ascii="Times New Roman" w:hAnsi="Times New Roman" w:cs="Times New Roman"/>
          <w:sz w:val="24"/>
          <w:szCs w:val="24"/>
          <w:lang w:val="en-US"/>
        </w:rPr>
        <w:fldChar w:fldCharType="end"/>
      </w:r>
      <w:r w:rsidR="00AB24D7" w:rsidRPr="00AB24D7">
        <w:rPr>
          <w:rFonts w:ascii="Times New Roman" w:hAnsi="Times New Roman" w:cs="Times New Roman"/>
          <w:sz w:val="24"/>
          <w:szCs w:val="24"/>
          <w:lang w:val="en-US"/>
        </w:rPr>
        <w:t xml:space="preserve">. </w:t>
      </w:r>
    </w:p>
    <w:p w14:paraId="2425B601" w14:textId="73B56983" w:rsidR="008F76EB" w:rsidRDefault="00A75CF6" w:rsidP="00043892">
      <w:pPr>
        <w:pStyle w:val="ListParagraph"/>
        <w:spacing w:after="0" w:line="360" w:lineRule="auto"/>
        <w:ind w:left="-86" w:firstLine="720"/>
        <w:jc w:val="both"/>
        <w:rPr>
          <w:rFonts w:ascii="Times New Roman" w:hAnsi="Times New Roman" w:cs="Times New Roman"/>
          <w:sz w:val="24"/>
          <w:szCs w:val="24"/>
        </w:rPr>
      </w:pPr>
      <w:r w:rsidRPr="00152AE4">
        <w:rPr>
          <w:rFonts w:ascii="Times New Roman" w:hAnsi="Times New Roman" w:cs="Times New Roman"/>
          <w:sz w:val="24"/>
          <w:szCs w:val="24"/>
          <w:lang w:val="en-US"/>
        </w:rPr>
        <w:fldChar w:fldCharType="begin"/>
      </w:r>
      <w:r w:rsidRPr="004D18FE">
        <w:rPr>
          <w:rFonts w:ascii="Times New Roman" w:hAnsi="Times New Roman" w:cs="Times New Roman"/>
          <w:sz w:val="24"/>
          <w:szCs w:val="24"/>
        </w:rPr>
        <w:instrText xml:space="preserve"> ADDIN ZOTERO_ITEM CSL_CITATION {"citationID":"PdaEB1tV","properties":{"formattedCitation":"(Suyanto and Kholifah 2016)","plainCitation":"(Suyanto and Kholifah 2016)","noteIndex":0},"citationItems":[{"id":85,"uris":["http://zotero.org/users/local/PffUC8mv/items/99TYPWJ8"],"uri":["http://zotero.org/users/local/PffUC8mv/items/99TYPWJ8"],"itemData":{"id":85,"type":"article-journal","title":"PENGARUH PEMAHAMAN, KUALITAS PELAYANAN, DAN SANKSI PERPAJAKAN TERHADAP KEPATUHAN WP PELAKU UMKM SESUDAH PENERAPAN PP NO.46 TAHUN 2013 (Survey Kantor Pelayanan Pajak Pratama Wonosari )","container-title":"Jurnal Akuntansi","volume":"3","issue":"2","source":"DOI.org (Crossref)","abstract":"This study was conducted to examine the effect of omprehension, quality of service, and tax penalties to the level of i taxpayer compliance UMKM in KPP Pratama Wonosari. While this study was conducted to examine the effect of comprehension, quality of service, and tax penalties simultaneousuly level of taxpayer compliance UMKM in KPP Pratama Wonosari . This study uses the dependent variable is tax compliance while independent variable are of comprehension, quality of service, and tax penalties. The sampling technique that is taken sksidental sampling. Aksidental sampling is technique determination sample based spontaneity factor, meaning anyone inadertently meet with investigators and accordance with characteristics (traits) than that person is used as s sample.","URL":"http://jurnalfe.ustjogja.ac.id/index.php/akuntansi/article/view/48","DOI":"10.24964/ja.v3i2.48","ISSN":"2540-9646, 2088-768X","journalAbbreviation":"JA","language":"id","author":[{"family":"Suyanto","given":"Suyanto"},{"family":"Kholifah","given":"Diana Alim"}],"issued":{"date-parts":[["2016",9,20]]},"accessed":{"date-parts":[["2019",8,10]]}}}],"schema":"https://github.com/citation-style-language/schema/raw/master/csl-citation.json"} </w:instrText>
      </w:r>
      <w:r w:rsidRPr="00152AE4">
        <w:rPr>
          <w:rFonts w:ascii="Times New Roman" w:hAnsi="Times New Roman" w:cs="Times New Roman"/>
          <w:sz w:val="24"/>
          <w:szCs w:val="24"/>
          <w:lang w:val="en-US"/>
        </w:rPr>
        <w:fldChar w:fldCharType="separate"/>
      </w:r>
      <w:r>
        <w:rPr>
          <w:rFonts w:ascii="Times New Roman" w:hAnsi="Times New Roman" w:cs="Times New Roman"/>
          <w:sz w:val="24"/>
          <w:lang w:val="en-US"/>
        </w:rPr>
        <w:t xml:space="preserve">Mustofa </w:t>
      </w:r>
      <w:r w:rsidRPr="004D18FE">
        <w:rPr>
          <w:rFonts w:ascii="Times New Roman" w:hAnsi="Times New Roman" w:cs="Times New Roman"/>
          <w:sz w:val="24"/>
        </w:rPr>
        <w:t>(</w:t>
      </w:r>
      <w:r w:rsidRPr="00152AE4">
        <w:rPr>
          <w:rFonts w:ascii="Times New Roman" w:hAnsi="Times New Roman" w:cs="Times New Roman"/>
          <w:sz w:val="24"/>
        </w:rPr>
        <w:t>2016)</w:t>
      </w:r>
      <w:r w:rsidRPr="00152AE4">
        <w:rPr>
          <w:rFonts w:ascii="Times New Roman" w:hAnsi="Times New Roman" w:cs="Times New Roman"/>
          <w:sz w:val="24"/>
          <w:szCs w:val="24"/>
          <w:lang w:val="en-US"/>
        </w:rPr>
        <w:fldChar w:fldCharType="end"/>
      </w:r>
      <w:r w:rsidR="00767E28" w:rsidRPr="00993C7C">
        <w:rPr>
          <w:rFonts w:ascii="Times New Roman" w:hAnsi="Times New Roman" w:cs="Times New Roman"/>
          <w:sz w:val="24"/>
          <w:szCs w:val="24"/>
        </w:rPr>
        <w:t xml:space="preserve"> m</w:t>
      </w:r>
      <w:r w:rsidR="00767E28" w:rsidRPr="00152AE4">
        <w:rPr>
          <w:rFonts w:ascii="Times New Roman" w:hAnsi="Times New Roman" w:cs="Times New Roman"/>
          <w:sz w:val="24"/>
          <w:szCs w:val="24"/>
        </w:rPr>
        <w:t xml:space="preserve">enyampaikan bahwa perilaku kepatuhan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00767E28" w:rsidRPr="00152AE4">
        <w:rPr>
          <w:rFonts w:ascii="Times New Roman" w:hAnsi="Times New Roman" w:cs="Times New Roman"/>
          <w:sz w:val="24"/>
          <w:szCs w:val="24"/>
        </w:rPr>
        <w:t>tidak hanya dipengaruhi oleh faktor ekonomi sebagaimana telah banyak dibahas oleh beberapa peneliti, namun juga faktor non ekonomi seperti d</w:t>
      </w:r>
      <w:r w:rsidR="00AB24D7">
        <w:rPr>
          <w:rFonts w:ascii="Times New Roman" w:hAnsi="Times New Roman" w:cs="Times New Roman"/>
          <w:sz w:val="24"/>
          <w:szCs w:val="24"/>
          <w:lang w:val="en-US"/>
        </w:rPr>
        <w:t>i</w:t>
      </w:r>
      <w:r w:rsidR="00767E28" w:rsidRPr="00152AE4">
        <w:rPr>
          <w:rFonts w:ascii="Times New Roman" w:hAnsi="Times New Roman" w:cs="Times New Roman"/>
          <w:sz w:val="24"/>
          <w:szCs w:val="24"/>
        </w:rPr>
        <w:t>mensi keadilan.W</w:t>
      </w:r>
      <w:r w:rsidR="0048183A">
        <w:rPr>
          <w:rFonts w:ascii="Times New Roman" w:hAnsi="Times New Roman" w:cs="Times New Roman"/>
          <w:sz w:val="24"/>
          <w:szCs w:val="24"/>
          <w:lang w:val="en-US"/>
        </w:rPr>
        <w:t xml:space="preserve">ajib </w:t>
      </w:r>
      <w:r w:rsidR="0048183A">
        <w:rPr>
          <w:rFonts w:ascii="Times New Roman" w:hAnsi="Times New Roman" w:cs="Times New Roman"/>
          <w:sz w:val="24"/>
          <w:szCs w:val="24"/>
          <w:lang w:val="en-ID"/>
        </w:rPr>
        <w:t>pajak</w:t>
      </w:r>
      <w:r w:rsidR="00767E28" w:rsidRPr="00152AE4">
        <w:rPr>
          <w:rFonts w:ascii="Times New Roman" w:hAnsi="Times New Roman" w:cs="Times New Roman"/>
          <w:sz w:val="24"/>
          <w:szCs w:val="24"/>
        </w:rPr>
        <w:t xml:space="preserve"> cenderung menghindari membayar pajak jika mereka menganggap bahwa sistem dan prosedur pembayarannya tidak adil. Adanya pro dan kontra dari pelaku ekonomi tentang pemberlakukan </w:t>
      </w:r>
      <w:r w:rsidR="005738CB">
        <w:rPr>
          <w:rFonts w:ascii="Times New Roman" w:hAnsi="Times New Roman" w:cs="Times New Roman"/>
          <w:sz w:val="24"/>
          <w:szCs w:val="24"/>
          <w:lang w:val="en-US"/>
        </w:rPr>
        <w:t xml:space="preserve">PP </w:t>
      </w:r>
      <w:r w:rsidR="00767E28" w:rsidRPr="00152AE4">
        <w:rPr>
          <w:rFonts w:ascii="Times New Roman" w:hAnsi="Times New Roman" w:cs="Times New Roman"/>
          <w:sz w:val="24"/>
          <w:szCs w:val="24"/>
        </w:rPr>
        <w:t>No. 46 Tahun 2013 membuktikan bahwa peraturan pemerintah ini belum sepenuhnya memenuhi asas keadilan bagi pihak-pihak yang terdampak. Aturan tersebut sekilas memang menguntungkan w</w:t>
      </w:r>
      <w:r w:rsidR="00AB24D7">
        <w:rPr>
          <w:rFonts w:ascii="Times New Roman" w:hAnsi="Times New Roman" w:cs="Times New Roman"/>
          <w:sz w:val="24"/>
          <w:szCs w:val="24"/>
          <w:lang w:val="en-US"/>
        </w:rPr>
        <w:t xml:space="preserve">ajib </w:t>
      </w:r>
      <w:r w:rsidR="00767E28" w:rsidRPr="00152AE4">
        <w:rPr>
          <w:rFonts w:ascii="Times New Roman" w:hAnsi="Times New Roman" w:cs="Times New Roman"/>
          <w:sz w:val="24"/>
          <w:szCs w:val="24"/>
        </w:rPr>
        <w:t>p</w:t>
      </w:r>
      <w:r w:rsidR="00AB24D7">
        <w:rPr>
          <w:rFonts w:ascii="Times New Roman" w:hAnsi="Times New Roman" w:cs="Times New Roman"/>
          <w:sz w:val="24"/>
          <w:szCs w:val="24"/>
          <w:lang w:val="en-US"/>
        </w:rPr>
        <w:t>ajak</w:t>
      </w:r>
      <w:r w:rsidR="00767E28" w:rsidRPr="00152AE4">
        <w:rPr>
          <w:rFonts w:ascii="Times New Roman" w:hAnsi="Times New Roman" w:cs="Times New Roman"/>
          <w:sz w:val="24"/>
          <w:szCs w:val="24"/>
        </w:rPr>
        <w:t xml:space="preserve"> karena memberikan kemudahan terhadap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w:t>
      </w:r>
      <w:r w:rsidR="002D1C18" w:rsidRPr="00152AE4">
        <w:rPr>
          <w:rFonts w:ascii="Times New Roman" w:hAnsi="Times New Roman" w:cs="Times New Roman"/>
          <w:sz w:val="24"/>
          <w:szCs w:val="24"/>
          <w:lang w:val="en-US"/>
        </w:rPr>
        <w:t xml:space="preserve">ajak </w:t>
      </w:r>
      <w:r w:rsidR="00767E28" w:rsidRPr="00152AE4">
        <w:rPr>
          <w:rFonts w:ascii="Times New Roman" w:hAnsi="Times New Roman" w:cs="Times New Roman"/>
          <w:sz w:val="24"/>
          <w:szCs w:val="24"/>
        </w:rPr>
        <w:t>dalam menjalankan transaksi</w:t>
      </w:r>
      <w:r w:rsidR="008F76EB">
        <w:rPr>
          <w:rFonts w:ascii="Times New Roman" w:hAnsi="Times New Roman" w:cs="Times New Roman"/>
          <w:sz w:val="24"/>
          <w:szCs w:val="24"/>
          <w:lang w:val="en-ID"/>
        </w:rPr>
        <w:t xml:space="preserve"> </w:t>
      </w:r>
      <w:r w:rsidR="00767E28" w:rsidRPr="00152AE4">
        <w:rPr>
          <w:rFonts w:ascii="Times New Roman" w:hAnsi="Times New Roman" w:cs="Times New Roman"/>
          <w:sz w:val="24"/>
          <w:szCs w:val="24"/>
        </w:rPr>
        <w:t xml:space="preserve">perpajakannya. Namun karena UMKM memiliki rentang margin laba yang berbeda-beda, maka penerapan aturan tersebut berpotensi memunculkan ketidakadilan. </w:t>
      </w:r>
    </w:p>
    <w:p w14:paraId="119DBB2E" w14:textId="553EC395" w:rsidR="00902C31" w:rsidRPr="00D35479" w:rsidRDefault="00902C31" w:rsidP="00043892">
      <w:pPr>
        <w:pStyle w:val="ListParagraph"/>
        <w:spacing w:after="0" w:line="360" w:lineRule="auto"/>
        <w:ind w:left="-86" w:firstLine="720"/>
        <w:jc w:val="both"/>
        <w:rPr>
          <w:rFonts w:ascii="Times New Roman" w:hAnsi="Times New Roman" w:cs="Times New Roman"/>
          <w:sz w:val="24"/>
          <w:szCs w:val="24"/>
          <w:lang w:val="en-US"/>
        </w:rPr>
      </w:pPr>
      <w:r w:rsidRPr="00D35479">
        <w:rPr>
          <w:rFonts w:ascii="Times New Roman" w:hAnsi="Times New Roman" w:cs="Times New Roman"/>
          <w:sz w:val="24"/>
          <w:szCs w:val="24"/>
          <w:lang w:val="en-US"/>
        </w:rPr>
        <w:t>Merujuk pada ajaran Adam Smith, bahwa Undang-Undang pajak disusun harus dapat menjamin pengutan pajak berazas pada prinsip keadilan, kepastian dan kemampuan membayar.</w:t>
      </w:r>
    </w:p>
    <w:p w14:paraId="1805964E" w14:textId="5123F108" w:rsidR="008F76EB" w:rsidRDefault="00902C31" w:rsidP="00902C31">
      <w:pPr>
        <w:pStyle w:val="ListParagraph"/>
        <w:spacing w:after="0" w:line="360" w:lineRule="auto"/>
        <w:ind w:left="-86"/>
        <w:jc w:val="both"/>
        <w:rPr>
          <w:rFonts w:ascii="Times New Roman" w:hAnsi="Times New Roman" w:cs="Times New Roman"/>
          <w:sz w:val="24"/>
          <w:szCs w:val="24"/>
        </w:rPr>
      </w:pPr>
      <w:r w:rsidRPr="00D35479">
        <w:rPr>
          <w:rFonts w:ascii="Times New Roman" w:hAnsi="Times New Roman" w:cs="Times New Roman"/>
          <w:sz w:val="24"/>
          <w:szCs w:val="24"/>
          <w:lang w:val="en-US"/>
        </w:rPr>
        <w:t xml:space="preserve">Adapun </w:t>
      </w:r>
      <w:r w:rsidR="00767E28" w:rsidRPr="00D35479">
        <w:rPr>
          <w:rFonts w:ascii="Times New Roman" w:hAnsi="Times New Roman" w:cs="Times New Roman"/>
          <w:sz w:val="24"/>
          <w:szCs w:val="24"/>
          <w:lang w:val="en-US"/>
        </w:rPr>
        <w:t xml:space="preserve">prinsip-prinsip ajaran Adam Smith, </w:t>
      </w:r>
      <w:r w:rsidRPr="00D35479">
        <w:rPr>
          <w:rFonts w:ascii="Times New Roman" w:hAnsi="Times New Roman" w:cs="Times New Roman"/>
          <w:sz w:val="24"/>
          <w:szCs w:val="24"/>
          <w:lang w:val="en-US"/>
        </w:rPr>
        <w:t xml:space="preserve">menyatakan bahwa pajak yang </w:t>
      </w:r>
      <w:r w:rsidR="00767E28" w:rsidRPr="00D35479">
        <w:rPr>
          <w:rFonts w:ascii="Times New Roman" w:hAnsi="Times New Roman" w:cs="Times New Roman"/>
          <w:sz w:val="24"/>
          <w:szCs w:val="24"/>
          <w:lang w:val="en-US"/>
        </w:rPr>
        <w:t>d</w:t>
      </w:r>
      <w:r w:rsidR="00B4388C" w:rsidRPr="00D35479">
        <w:rPr>
          <w:rFonts w:ascii="Times New Roman" w:hAnsi="Times New Roman" w:cs="Times New Roman"/>
          <w:sz w:val="24"/>
          <w:szCs w:val="24"/>
        </w:rPr>
        <w:t>i</w:t>
      </w:r>
      <w:r w:rsidR="00767E28" w:rsidRPr="00D35479">
        <w:rPr>
          <w:rFonts w:ascii="Times New Roman" w:hAnsi="Times New Roman" w:cs="Times New Roman"/>
          <w:sz w:val="24"/>
          <w:szCs w:val="24"/>
          <w:lang w:val="en-US"/>
        </w:rPr>
        <w:t xml:space="preserve">kenakan sesuai kemampuan membayar </w:t>
      </w:r>
      <w:r w:rsidR="00767E28" w:rsidRPr="00D35479">
        <w:rPr>
          <w:rFonts w:ascii="Times New Roman" w:hAnsi="Times New Roman" w:cs="Times New Roman"/>
          <w:i/>
          <w:sz w:val="24"/>
          <w:szCs w:val="24"/>
          <w:lang w:val="en-US"/>
        </w:rPr>
        <w:t xml:space="preserve">(equality), </w:t>
      </w:r>
      <w:r w:rsidR="00767E28" w:rsidRPr="00D35479">
        <w:rPr>
          <w:rFonts w:ascii="Times New Roman" w:hAnsi="Times New Roman" w:cs="Times New Roman"/>
          <w:sz w:val="24"/>
          <w:szCs w:val="24"/>
          <w:lang w:val="en-US"/>
        </w:rPr>
        <w:t xml:space="preserve">mempunyai kepastian hukum </w:t>
      </w:r>
      <w:r w:rsidR="00767E28" w:rsidRPr="00D35479">
        <w:rPr>
          <w:rFonts w:ascii="Times New Roman" w:hAnsi="Times New Roman" w:cs="Times New Roman"/>
          <w:i/>
          <w:sz w:val="24"/>
          <w:szCs w:val="24"/>
          <w:lang w:val="en-US"/>
        </w:rPr>
        <w:t xml:space="preserve">(certainty), </w:t>
      </w:r>
      <w:r w:rsidR="00767E28" w:rsidRPr="00D35479">
        <w:rPr>
          <w:rFonts w:ascii="Times New Roman" w:hAnsi="Times New Roman" w:cs="Times New Roman"/>
          <w:sz w:val="24"/>
          <w:szCs w:val="24"/>
          <w:lang w:val="en-US"/>
        </w:rPr>
        <w:t>member</w:t>
      </w:r>
      <w:r w:rsidR="00B4388C" w:rsidRPr="00D35479">
        <w:rPr>
          <w:rFonts w:ascii="Times New Roman" w:hAnsi="Times New Roman" w:cs="Times New Roman"/>
          <w:sz w:val="24"/>
          <w:szCs w:val="24"/>
        </w:rPr>
        <w:t>i</w:t>
      </w:r>
      <w:r w:rsidR="00767E28" w:rsidRPr="00D35479">
        <w:rPr>
          <w:rFonts w:ascii="Times New Roman" w:hAnsi="Times New Roman" w:cs="Times New Roman"/>
          <w:sz w:val="24"/>
          <w:szCs w:val="24"/>
          <w:lang w:val="en-US"/>
        </w:rPr>
        <w:t xml:space="preserve"> kemudahan dan dikenakan pada saat yang tidak menyulitkan </w:t>
      </w:r>
      <w:r w:rsidR="00767E28" w:rsidRPr="00D35479">
        <w:rPr>
          <w:rFonts w:ascii="Times New Roman" w:hAnsi="Times New Roman" w:cs="Times New Roman"/>
          <w:i/>
          <w:sz w:val="24"/>
          <w:szCs w:val="24"/>
          <w:lang w:val="en-US"/>
        </w:rPr>
        <w:t>(convenience),</w:t>
      </w:r>
      <w:r w:rsidR="00767E28" w:rsidRPr="00D35479">
        <w:rPr>
          <w:rFonts w:ascii="Times New Roman" w:hAnsi="Times New Roman" w:cs="Times New Roman"/>
          <w:sz w:val="24"/>
          <w:szCs w:val="24"/>
          <w:lang w:val="en-US"/>
        </w:rPr>
        <w:t xml:space="preserve"> </w:t>
      </w:r>
      <w:r w:rsidR="00804984" w:rsidRPr="00D35479">
        <w:rPr>
          <w:rFonts w:ascii="Times New Roman" w:hAnsi="Times New Roman" w:cs="Times New Roman"/>
          <w:sz w:val="24"/>
          <w:szCs w:val="24"/>
          <w:lang w:val="en-US"/>
        </w:rPr>
        <w:t>serta</w:t>
      </w:r>
      <w:r w:rsidR="00767E28" w:rsidRPr="00D35479">
        <w:rPr>
          <w:rFonts w:ascii="Times New Roman" w:hAnsi="Times New Roman" w:cs="Times New Roman"/>
          <w:sz w:val="24"/>
          <w:szCs w:val="24"/>
          <w:lang w:val="en-US"/>
        </w:rPr>
        <w:t xml:space="preserve"> </w:t>
      </w:r>
      <w:r w:rsidR="00804984" w:rsidRPr="00D35479">
        <w:rPr>
          <w:rFonts w:ascii="Times New Roman" w:hAnsi="Times New Roman" w:cs="Times New Roman"/>
          <w:sz w:val="24"/>
          <w:szCs w:val="24"/>
          <w:lang w:val="en-US"/>
        </w:rPr>
        <w:t xml:space="preserve">pengenaan </w:t>
      </w:r>
      <w:r w:rsidR="00767E28" w:rsidRPr="00D35479">
        <w:rPr>
          <w:rFonts w:ascii="Times New Roman" w:hAnsi="Times New Roman" w:cs="Times New Roman"/>
          <w:sz w:val="24"/>
          <w:szCs w:val="24"/>
          <w:lang w:val="en-US"/>
        </w:rPr>
        <w:t xml:space="preserve">biaya pemungutan pajak </w:t>
      </w:r>
      <w:r w:rsidR="00804984" w:rsidRPr="00D35479">
        <w:rPr>
          <w:rFonts w:ascii="Times New Roman" w:hAnsi="Times New Roman" w:cs="Times New Roman"/>
          <w:sz w:val="24"/>
          <w:szCs w:val="24"/>
          <w:lang w:val="en-US"/>
        </w:rPr>
        <w:t xml:space="preserve">yang </w:t>
      </w:r>
      <w:r w:rsidR="00767E28" w:rsidRPr="00D35479">
        <w:rPr>
          <w:rFonts w:ascii="Times New Roman" w:hAnsi="Times New Roman" w:cs="Times New Roman"/>
          <w:sz w:val="24"/>
          <w:szCs w:val="24"/>
          <w:lang w:val="en-US"/>
        </w:rPr>
        <w:t xml:space="preserve">minim </w:t>
      </w:r>
      <w:r w:rsidR="008F76EB" w:rsidRPr="00D35479">
        <w:rPr>
          <w:rFonts w:ascii="Times New Roman" w:hAnsi="Times New Roman" w:cs="Times New Roman"/>
          <w:sz w:val="24"/>
          <w:szCs w:val="24"/>
          <w:lang w:val="en-US"/>
        </w:rPr>
        <w:t>(</w:t>
      </w:r>
      <w:r w:rsidR="008F76EB" w:rsidRPr="00D35479">
        <w:rPr>
          <w:rFonts w:ascii="Times New Roman" w:hAnsi="Times New Roman" w:cs="Times New Roman"/>
          <w:sz w:val="24"/>
          <w:szCs w:val="24"/>
          <w:lang w:val="en-US"/>
        </w:rPr>
        <w:fldChar w:fldCharType="begin"/>
      </w:r>
      <w:r w:rsidR="008F76EB" w:rsidRPr="00D35479">
        <w:rPr>
          <w:rFonts w:ascii="Times New Roman" w:hAnsi="Times New Roman" w:cs="Times New Roman"/>
          <w:sz w:val="24"/>
          <w:szCs w:val="24"/>
          <w:lang w:val="en-US"/>
        </w:rPr>
        <w:instrText xml:space="preserve"> ADDIN ZOTERO_ITEM CSL_CITATION {"citationID":"RblSiUyw","properties":{"formattedCitation":"(Pohan 2014)","plainCitation":"(Pohan 2014)","noteIndex":0},"citationItems":[{"id":124,"uris":["http://zotero.org/users/local/PffUC8mv/items/8UTN95B4"],"uri":["http://zotero.org/users/local/PffUC8mv/items/8UTN95B4"],"itemData":{"id":124,"type":"book","title":"Pembahasan Komprehensif PERPAJAKAN INDONESIA Teori dan Kasus","publisher-place":"Jakarta : Mitra Wacana Media","event-place":"Jakarta : Mitra Wacana Media","author":[{"family":"Pohan","given":"Chairil Anwar"}],"issued":{"date-parts":[["2014"]]}}}],"schema":"https://github.com/citation-style-language/schema/raw/master/csl-citation.json"} </w:instrText>
      </w:r>
      <w:r w:rsidR="008F76EB" w:rsidRPr="00D35479">
        <w:rPr>
          <w:rFonts w:ascii="Times New Roman" w:hAnsi="Times New Roman" w:cs="Times New Roman"/>
          <w:sz w:val="24"/>
          <w:szCs w:val="24"/>
          <w:lang w:val="en-US"/>
        </w:rPr>
        <w:fldChar w:fldCharType="separate"/>
      </w:r>
      <w:r w:rsidR="008F76EB" w:rsidRPr="00D35479">
        <w:rPr>
          <w:rFonts w:ascii="Times New Roman" w:hAnsi="Times New Roman" w:cs="Times New Roman"/>
          <w:sz w:val="24"/>
        </w:rPr>
        <w:t>Pohan</w:t>
      </w:r>
      <w:r w:rsidR="008F76EB" w:rsidRPr="00D35479">
        <w:rPr>
          <w:rFonts w:ascii="Times New Roman" w:hAnsi="Times New Roman" w:cs="Times New Roman"/>
          <w:sz w:val="24"/>
          <w:lang w:val="en-ID"/>
        </w:rPr>
        <w:t xml:space="preserve">, </w:t>
      </w:r>
      <w:r w:rsidR="008F76EB" w:rsidRPr="00D35479">
        <w:rPr>
          <w:rFonts w:ascii="Times New Roman" w:hAnsi="Times New Roman" w:cs="Times New Roman"/>
          <w:sz w:val="24"/>
        </w:rPr>
        <w:t>2014)</w:t>
      </w:r>
      <w:r w:rsidR="008F76EB" w:rsidRPr="00D35479">
        <w:rPr>
          <w:rFonts w:ascii="Times New Roman" w:hAnsi="Times New Roman" w:cs="Times New Roman"/>
          <w:sz w:val="24"/>
          <w:szCs w:val="24"/>
          <w:lang w:val="en-US"/>
        </w:rPr>
        <w:fldChar w:fldCharType="end"/>
      </w:r>
      <w:r w:rsidR="00767E28" w:rsidRPr="00D35479">
        <w:rPr>
          <w:rFonts w:ascii="Times New Roman" w:hAnsi="Times New Roman" w:cs="Times New Roman"/>
          <w:i/>
          <w:sz w:val="24"/>
          <w:szCs w:val="24"/>
          <w:lang w:val="en-US"/>
        </w:rPr>
        <w:t>.</w:t>
      </w:r>
      <w:r w:rsidR="00767E28" w:rsidRPr="00152AE4">
        <w:rPr>
          <w:rFonts w:ascii="Times New Roman" w:hAnsi="Times New Roman" w:cs="Times New Roman"/>
          <w:sz w:val="24"/>
          <w:szCs w:val="24"/>
          <w:lang w:val="en-US"/>
        </w:rPr>
        <w:t xml:space="preserve"> </w:t>
      </w:r>
      <w:r w:rsidR="008F76EB">
        <w:rPr>
          <w:rFonts w:ascii="Times New Roman" w:hAnsi="Times New Roman" w:cs="Times New Roman"/>
          <w:sz w:val="24"/>
          <w:szCs w:val="24"/>
          <w:lang w:val="en-US"/>
        </w:rPr>
        <w:t>P</w:t>
      </w:r>
      <w:r w:rsidR="00767E28" w:rsidRPr="00152AE4">
        <w:rPr>
          <w:rFonts w:ascii="Times New Roman" w:hAnsi="Times New Roman" w:cs="Times New Roman"/>
          <w:sz w:val="24"/>
          <w:szCs w:val="24"/>
          <w:lang w:val="en-US"/>
        </w:rPr>
        <w:t xml:space="preserve">enelitian </w:t>
      </w:r>
      <w:r w:rsidR="00535587" w:rsidRPr="00152AE4">
        <w:rPr>
          <w:rFonts w:ascii="Times New Roman" w:hAnsi="Times New Roman" w:cs="Times New Roman"/>
          <w:sz w:val="24"/>
          <w:szCs w:val="24"/>
          <w:lang w:val="en-US"/>
        </w:rPr>
        <w:fldChar w:fldCharType="begin"/>
      </w:r>
      <w:r w:rsidR="00BD1D8B" w:rsidRPr="00152AE4">
        <w:rPr>
          <w:rFonts w:ascii="Times New Roman" w:hAnsi="Times New Roman" w:cs="Times New Roman"/>
          <w:sz w:val="24"/>
          <w:szCs w:val="24"/>
          <w:lang w:val="en-US"/>
        </w:rPr>
        <w:instrText xml:space="preserve"> ADDIN ZOTERO_ITEM CSL_CITATION {"citationID":"uZGw5U4a","properties":{"formattedCitation":"(Andayani 2018)","plainCitation":"(Andayani 2018)","noteIndex":0},"citationItems":[{"id":94,"uris":["http://zotero.org/users/local/PffUC8mv/items/Q4QLUHEA"],"uri":["http://zotero.org/users/local/PffUC8mv/items/Q4QLUHEA"],"itemData":{"id":94,"type":"article-journal","title":"PENGARUH FAKTOR-FAKTOR PELAKSANAAN PP 46 TAHUN 2013 TERHADAP KEPATUHAN WAJIB PAJAK UMKM (STUDI KASUS UMKM PUSAT GROSIR TANAH ABANG JAKARTA PUSAT)","container-title":"Transparansi Jurnal Ilmiah Ilmu Administrasi","page":"12-28","volume":"1","issue":"1","source":"DOI.org (Crossref)","abstract":"This research is an annual background by implementation of PP 46, 2013 to facilitate SMEs Taxpayer with omzet of less than  4,8 M. This research, especialy analyzed the factors’s that effects the complienceness of the implementation of PP 46,2013 on SMEs Taxpayer with variables such as perception of justice, tax knowledge of PP 46, 2013, Tax  Administration, Benefits, Sanctions and Goverment socialization, partially or simultaneously. This research using  quantitative appoach, The data used are primary data, collected using quetionnaires fill by respondents, chosen using non probabilty sampling, and sampling technique by purposive sampling.Data analyzed using multiple linear regression. The population of this study are small business and Enterpreneurships in wholesale center Tanah Abang with annual gross income less than 4,8 M , criteria by gender, education backgrounds, business longevity, incorporated or have a NPWP (Identification Legal Entity Tax Payer Goverment) and monthly average sales . The results of this study indicates that perception of justice of PP 46, 2013, Knowledge of PP 46, 2013, Administration, Benefit, Sanctions and Socialization, takes effect on SMEs tax payer compliance in the wholesale center Tanah Abang . The samples used in this study were 86 respondentsThe results of this  indicates that perception of justice of PP 46, 2013, Knowledge of PP 46, 2013, Administration, Benefit, Sanctions and Socialization, takes effect on SMEs tax payer compliance in the wholesale center Tanah Abang either partially or simultaneously.","DOI":"10.31334/trans.v1i1.137","ISSN":"2622-0253","journalAbbreviation":"Transparansi","language":"id","author":[{"family":"Andayani","given":"Endro"}],"issued":{"date-parts":[["2018",7,31]]}}}],"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rPr>
        <w:t xml:space="preserve">Andayani </w:t>
      </w:r>
      <w:r w:rsidR="003366A7">
        <w:rPr>
          <w:rFonts w:ascii="Times New Roman" w:hAnsi="Times New Roman" w:cs="Times New Roman"/>
          <w:sz w:val="24"/>
          <w:lang w:val="en-US"/>
        </w:rPr>
        <w:t>(</w:t>
      </w:r>
      <w:r w:rsidR="00BD1D8B" w:rsidRPr="00152AE4">
        <w:rPr>
          <w:rFonts w:ascii="Times New Roman" w:hAnsi="Times New Roman" w:cs="Times New Roman"/>
          <w:sz w:val="24"/>
        </w:rPr>
        <w:t>2018)</w:t>
      </w:r>
      <w:r w:rsidR="00535587" w:rsidRPr="00152AE4">
        <w:rPr>
          <w:rFonts w:ascii="Times New Roman" w:hAnsi="Times New Roman" w:cs="Times New Roman"/>
          <w:sz w:val="24"/>
          <w:szCs w:val="24"/>
          <w:lang w:val="en-US"/>
        </w:rPr>
        <w:fldChar w:fldCharType="end"/>
      </w:r>
      <w:r w:rsidR="00D51C1B">
        <w:rPr>
          <w:rFonts w:ascii="Times New Roman" w:hAnsi="Times New Roman" w:cs="Times New Roman"/>
          <w:sz w:val="24"/>
          <w:szCs w:val="24"/>
          <w:lang w:val="en-US"/>
        </w:rPr>
        <w:t xml:space="preserve">; </w:t>
      </w:r>
      <w:r w:rsidR="00535587" w:rsidRPr="00152AE4">
        <w:rPr>
          <w:rFonts w:ascii="Times New Roman" w:hAnsi="Times New Roman" w:cs="Times New Roman"/>
          <w:sz w:val="24"/>
          <w:szCs w:val="24"/>
          <w:lang w:val="en-US"/>
        </w:rPr>
        <w:fldChar w:fldCharType="begin"/>
      </w:r>
      <w:r w:rsidR="00BD1D8B" w:rsidRPr="00152AE4">
        <w:rPr>
          <w:rFonts w:ascii="Times New Roman" w:hAnsi="Times New Roman" w:cs="Times New Roman"/>
          <w:sz w:val="24"/>
          <w:szCs w:val="24"/>
          <w:lang w:val="en-US"/>
        </w:rPr>
        <w:instrText xml:space="preserve"> ADDIN ZOTERO_ITEM CSL_CITATION {"citationID":"WxSCTw6W","properties":{"formattedCitation":"(Yuliana and Isharijadi 2014)","plainCitation":"(Yuliana and Isharijadi 2014)","noteIndex":0},"citationItems":[{"id":88,"uris":["http://zotero.org/users/local/PffUC8mv/items/TAFSLFLU"],"uri":["http://zotero.org/users/local/PffUC8mv/items/TAFSLFLU"],"itemData":{"id":88,"type":"article-journal","title":"PENGARUH SIKAP, NORMA SUBJEKTIF DAN KEADILAN PAJAK TERHADAP KEPATUHAN WAJIB PAJAK ORANG PRIBADI DI KPP PRATAMA MADIUN","container-title":"Assets: Jurnal Akuntansi dan Pendidikan","page":"164","volume":"3","issue":"2","source":"DOI.org (Crossref)","abstract":"&lt;p&gt;Penelitian ini bertujuan untuk mengetahui pengaruh sikap, norma subjektif dan keadilan pajak orang pribadi secara parsial maupun simultan terhadap kepatuhan wajib pajak dalam membayar pajak penghasilan di KPP PRATAMA Madiun.&lt;/p&gt;&lt;p&gt;Populasi penelitian ini sejumlah 39.390 wajib pajak orang pribadi yang tepat waktu dalam membayar pajak penghasilan orang pribadi  di KPP PRATAMA Madiun. Sampel dalam penelitian berjumlah 482 respoden dengan teknik &lt;em&gt;Random&lt;/em&gt; atau sampel acak&lt;em&gt;&lt;/em&gt;di Kabupaten Madiun dan Kota Madiun.&lt;/p&gt;Hasil penelitian menunjukkan bahwa sikap wajib pajak berpengaruh positif dan signifikan terhadap kepatuhan wajib pajak orang pribadi di KPP Pratama Madiun. Norma subjektif berpengaruh positif dan signifikan terhadap kepatuhan wajib pajak orang pribadi di KPP Pratama madiun. Keadilan pajak berpengaruh positif dan signifikan terhadap kepatuhan wajib pajak orang pribadi di KPP Pratama Madiun. Secara bersama-sama variabel sikap, norma subjektif dan keadilan wajib pajak berpengaruh terhadap kepatuhan wajib pajak orang pribadi di KPP Pratama Madiun","DOI":"10.25273/jap.v3i2.1221","ISSN":"2477-4995, 2302-6251","journalAbbreviation":"JAP","language":"id","author":[{"family":"Yuliana","given":"Rita"},{"family":"Isharijadi","given":"Isharijadi"}],"issued":{"date-parts":[["2014",10,10]]}}}],"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rPr>
        <w:t xml:space="preserve">Yuliana </w:t>
      </w:r>
      <w:r w:rsidR="003366A7">
        <w:rPr>
          <w:rFonts w:ascii="Times New Roman" w:hAnsi="Times New Roman" w:cs="Times New Roman"/>
          <w:sz w:val="24"/>
          <w:lang w:val="en-US"/>
        </w:rPr>
        <w:t>(</w:t>
      </w:r>
      <w:r w:rsidR="00BD1D8B" w:rsidRPr="00152AE4">
        <w:rPr>
          <w:rFonts w:ascii="Times New Roman" w:hAnsi="Times New Roman" w:cs="Times New Roman"/>
          <w:sz w:val="24"/>
        </w:rPr>
        <w:t>2014)</w:t>
      </w:r>
      <w:r w:rsidR="00535587" w:rsidRPr="00152AE4">
        <w:rPr>
          <w:rFonts w:ascii="Times New Roman" w:hAnsi="Times New Roman" w:cs="Times New Roman"/>
          <w:sz w:val="24"/>
          <w:szCs w:val="24"/>
          <w:lang w:val="en-US"/>
        </w:rPr>
        <w:fldChar w:fldCharType="end"/>
      </w:r>
      <w:r w:rsidR="00D51C1B">
        <w:rPr>
          <w:rFonts w:ascii="Times New Roman" w:hAnsi="Times New Roman" w:cs="Times New Roman"/>
          <w:sz w:val="24"/>
          <w:szCs w:val="24"/>
          <w:lang w:val="en-US"/>
        </w:rPr>
        <w:t xml:space="preserve">; </w:t>
      </w:r>
      <w:r w:rsidR="00767E28" w:rsidRPr="00152AE4">
        <w:rPr>
          <w:rFonts w:ascii="Times New Roman" w:hAnsi="Times New Roman" w:cs="Times New Roman"/>
          <w:sz w:val="24"/>
          <w:szCs w:val="24"/>
          <w:lang w:val="en-US"/>
        </w:rPr>
        <w:t xml:space="preserve">dan </w:t>
      </w:r>
      <w:r w:rsidR="00535587" w:rsidRPr="00152AE4">
        <w:rPr>
          <w:rFonts w:ascii="Times New Roman" w:hAnsi="Times New Roman" w:cs="Times New Roman"/>
          <w:sz w:val="24"/>
          <w:szCs w:val="24"/>
          <w:lang w:val="en-US"/>
        </w:rPr>
        <w:fldChar w:fldCharType="begin"/>
      </w:r>
      <w:r w:rsidR="00BD1D8B" w:rsidRPr="00152AE4">
        <w:rPr>
          <w:rFonts w:ascii="Times New Roman" w:hAnsi="Times New Roman" w:cs="Times New Roman"/>
          <w:sz w:val="24"/>
          <w:szCs w:val="24"/>
          <w:lang w:val="en-US"/>
        </w:rPr>
        <w:instrText xml:space="preserve"> ADDIN ZOTERO_ITEM CSL_CITATION {"citationID":"JNA0l9n9","properties":{"formattedCitation":"(Mustofa n.d.)","plainCitation":"(Mustofa n.d.)","noteIndex":0},"citationItems":[{"id":95,"uris":["http://zotero.org/users/local/PffUC8mv/items/BPB5SPUS"],"uri":["http://zotero.org/users/local/PffUC8mv/items/BPB5SPUS"],"itemData":{"id":95,"type":"article-journal","title":"PENGARUH PEMAHAMAN PERATURAN PERPAJAKAN, TARIF PAJAK DAN ASAS KEADILAN TERHADAP KEPATUHAN WAJIB PAJAK","page":"7","source":"Zotero","abstract":"This study is to determine whether there is influence understanding of tax laws, the tax rate and the principle of fairness on tax compliance, Micro, Small and Medium Enterprises after the enactment of Government Regulation No. 46 Year 2013. This study uses three independent variables (understanding of tax laws, the tax rate and the principle of justice ) and one independent variable (tax compliance). Research takes a place in the working area Pratama Batu Tax Office. This type of research is explanatory research with a quantitative approach. 2107 population of taxpayers are using the Slovin formula and geting the number of 95 respondents. The sampling technique using cluster random sampling. Analysis of data using multiple linear regression. The study found that the variable understanding of tax laws and the principle of fairness is partially significant effect on tax compliance, whereas no significant effect on the tax rate on tax compliance. Results of the study simultaneously all independent variables have a significant effect on tax compliance.","language":"id","author":[{"family":"Mustofa","given":"Fauzi Achmad"}]}}],"schema":"https://github.com/citation-style-language/schema/raw/master/csl-citation.json"} </w:instrText>
      </w:r>
      <w:r w:rsidR="00535587" w:rsidRPr="00152AE4">
        <w:rPr>
          <w:rFonts w:ascii="Times New Roman" w:hAnsi="Times New Roman" w:cs="Times New Roman"/>
          <w:sz w:val="24"/>
          <w:szCs w:val="24"/>
          <w:lang w:val="en-US"/>
        </w:rPr>
        <w:fldChar w:fldCharType="separate"/>
      </w:r>
      <w:r w:rsidR="00BD1D8B" w:rsidRPr="00152AE4">
        <w:rPr>
          <w:rFonts w:ascii="Times New Roman" w:hAnsi="Times New Roman" w:cs="Times New Roman"/>
          <w:sz w:val="24"/>
        </w:rPr>
        <w:t xml:space="preserve">Mustofa </w:t>
      </w:r>
      <w:r w:rsidR="003366A7">
        <w:rPr>
          <w:rFonts w:ascii="Times New Roman" w:hAnsi="Times New Roman" w:cs="Times New Roman"/>
          <w:sz w:val="24"/>
          <w:lang w:val="en-US"/>
        </w:rPr>
        <w:t>(</w:t>
      </w:r>
      <w:r w:rsidR="001B22B8" w:rsidRPr="00152AE4">
        <w:rPr>
          <w:rFonts w:ascii="Times New Roman" w:hAnsi="Times New Roman" w:cs="Times New Roman"/>
          <w:sz w:val="24"/>
          <w:lang w:val="en-US"/>
        </w:rPr>
        <w:t>2016</w:t>
      </w:r>
      <w:r w:rsidR="00BD1D8B" w:rsidRPr="00152AE4">
        <w:rPr>
          <w:rFonts w:ascii="Times New Roman" w:hAnsi="Times New Roman" w:cs="Times New Roman"/>
          <w:sz w:val="24"/>
        </w:rPr>
        <w:t>)</w:t>
      </w:r>
      <w:r w:rsidR="00535587" w:rsidRPr="00152AE4">
        <w:rPr>
          <w:rFonts w:ascii="Times New Roman" w:hAnsi="Times New Roman" w:cs="Times New Roman"/>
          <w:sz w:val="24"/>
          <w:szCs w:val="24"/>
          <w:lang w:val="en-US"/>
        </w:rPr>
        <w:fldChar w:fldCharType="end"/>
      </w:r>
      <w:r w:rsidR="00767E28" w:rsidRPr="00152AE4">
        <w:rPr>
          <w:rFonts w:ascii="Times New Roman" w:hAnsi="Times New Roman" w:cs="Times New Roman"/>
          <w:sz w:val="24"/>
          <w:szCs w:val="24"/>
          <w:lang w:val="en-US"/>
        </w:rPr>
        <w:t xml:space="preserve"> menyatakan bahwa keadilan pajak berpengaruh positif terhadap kepatuhan w</w:t>
      </w:r>
      <w:r w:rsidR="00EB7F3D">
        <w:rPr>
          <w:rFonts w:ascii="Times New Roman" w:hAnsi="Times New Roman" w:cs="Times New Roman"/>
          <w:sz w:val="24"/>
          <w:szCs w:val="24"/>
          <w:lang w:val="en-US"/>
        </w:rPr>
        <w:t xml:space="preserve">ajib </w:t>
      </w:r>
      <w:r w:rsidR="00767E28" w:rsidRPr="00152AE4">
        <w:rPr>
          <w:rFonts w:ascii="Times New Roman" w:hAnsi="Times New Roman" w:cs="Times New Roman"/>
          <w:sz w:val="24"/>
          <w:szCs w:val="24"/>
          <w:lang w:val="en-US"/>
        </w:rPr>
        <w:t>p</w:t>
      </w:r>
      <w:r w:rsidR="00EB7F3D">
        <w:rPr>
          <w:rFonts w:ascii="Times New Roman" w:hAnsi="Times New Roman" w:cs="Times New Roman"/>
          <w:sz w:val="24"/>
          <w:szCs w:val="24"/>
          <w:lang w:val="en-US"/>
        </w:rPr>
        <w:t>ajak</w:t>
      </w:r>
      <w:r w:rsidR="00767E28" w:rsidRPr="00152AE4">
        <w:rPr>
          <w:rFonts w:ascii="Times New Roman" w:hAnsi="Times New Roman" w:cs="Times New Roman"/>
          <w:sz w:val="24"/>
          <w:szCs w:val="24"/>
          <w:lang w:val="en-US"/>
        </w:rPr>
        <w:t xml:space="preserve"> UMKM</w:t>
      </w:r>
      <w:r w:rsidR="00767E28" w:rsidRPr="00152AE4">
        <w:rPr>
          <w:rFonts w:ascii="Times New Roman" w:eastAsia="Times New Roman" w:hAnsi="Times New Roman" w:cs="Times New Roman"/>
          <w:sz w:val="24"/>
          <w:szCs w:val="24"/>
        </w:rPr>
        <w:t xml:space="preserve">. </w:t>
      </w:r>
      <w:r w:rsidR="00010579">
        <w:rPr>
          <w:rFonts w:ascii="Times New Roman" w:eastAsia="Times New Roman" w:hAnsi="Times New Roman" w:cs="Times New Roman"/>
          <w:sz w:val="24"/>
          <w:szCs w:val="24"/>
          <w:lang w:val="en-US"/>
        </w:rPr>
        <w:t>Namun</w:t>
      </w:r>
      <w:r w:rsidR="00767E28" w:rsidRPr="00152AE4">
        <w:rPr>
          <w:rFonts w:ascii="Times New Roman" w:eastAsia="Times New Roman" w:hAnsi="Times New Roman" w:cs="Times New Roman"/>
          <w:sz w:val="24"/>
          <w:szCs w:val="24"/>
        </w:rPr>
        <w:t xml:space="preserve"> </w:t>
      </w:r>
      <w:r w:rsidR="00010579">
        <w:rPr>
          <w:rFonts w:ascii="Times New Roman" w:eastAsia="Times New Roman" w:hAnsi="Times New Roman" w:cs="Times New Roman"/>
          <w:sz w:val="24"/>
          <w:szCs w:val="24"/>
          <w:lang w:val="en-US"/>
        </w:rPr>
        <w:t>b</w:t>
      </w:r>
      <w:r w:rsidR="008F76EB">
        <w:rPr>
          <w:rFonts w:ascii="Times New Roman" w:eastAsia="Times New Roman" w:hAnsi="Times New Roman" w:cs="Times New Roman"/>
          <w:sz w:val="24"/>
          <w:szCs w:val="24"/>
          <w:lang w:val="en-ID"/>
        </w:rPr>
        <w:t>erbeda h</w:t>
      </w:r>
      <w:r w:rsidR="00767E28" w:rsidRPr="00FB5C39">
        <w:rPr>
          <w:rFonts w:ascii="Times New Roman" w:eastAsia="Times New Roman" w:hAnsi="Times New Roman" w:cs="Times New Roman"/>
          <w:sz w:val="24"/>
          <w:szCs w:val="24"/>
        </w:rPr>
        <w:t xml:space="preserve">asil oleh </w:t>
      </w:r>
      <w:r w:rsidR="00535587" w:rsidRPr="00152AE4">
        <w:rPr>
          <w:rFonts w:ascii="Times New Roman" w:eastAsia="Times New Roman" w:hAnsi="Times New Roman" w:cs="Times New Roman"/>
          <w:sz w:val="24"/>
          <w:szCs w:val="24"/>
          <w:lang w:val="en-US"/>
        </w:rPr>
        <w:fldChar w:fldCharType="begin"/>
      </w:r>
      <w:r w:rsidR="001B22B8" w:rsidRPr="00FB5C39">
        <w:rPr>
          <w:rFonts w:ascii="Times New Roman" w:eastAsia="Times New Roman" w:hAnsi="Times New Roman" w:cs="Times New Roman"/>
          <w:sz w:val="24"/>
          <w:szCs w:val="24"/>
        </w:rPr>
        <w:instrText xml:space="preserve"> ADDIN ZOTERO_ITEM CSL_CITATION {"citationID":"FyiOrS41","properties":{"formattedCitation":"(Berutu and Harto 2012)","plainCitation":"(Berutu and Harto 2012)","noteIndex":0},"citationItems":[{"id":93,"uris":["http://zotero.org/users/local/PffUC8mv/items/M5F97GTP"],"uri":["http://zotero.org/users/local/PffUC8mv/items/M5F97GTP"],"itemData":{"id":93,"type":"article-journal","title":"PERSEPSI KEADILAN PAJAK TERHADAP PERILAKU KEPATUHAN WAJIB PAJAK ORANG PRIBADI (WPOP)","page":"10","volume":"2","source":"Zotero","abstract":"This research aimed to examine the perception of tax fairness dimensions on tax compliance behaviour of individual tax payer. Richardson and Giligant (2005) identified five of tax fairness dimension: general fairness and distribution of tax burden, exchanges with the government, special provisions, preferred tax rate structure, and self interest towards individual tax payers compliance. This study used a questionnaire survey design as an instrument.","language":"id","author":[{"family":"Berutu","given":"Dian Anggraeni"},{"family":"Harto","given":"Puji"}],"issued":{"date-parts":[["2012"]]}}}],"schema":"https://github.com/citation-style-language/schema/raw/master/csl-citation.json"} </w:instrText>
      </w:r>
      <w:r w:rsidR="00535587" w:rsidRPr="00152AE4">
        <w:rPr>
          <w:rFonts w:ascii="Times New Roman" w:eastAsia="Times New Roman" w:hAnsi="Times New Roman" w:cs="Times New Roman"/>
          <w:sz w:val="24"/>
          <w:szCs w:val="24"/>
          <w:lang w:val="en-US"/>
        </w:rPr>
        <w:fldChar w:fldCharType="separate"/>
      </w:r>
      <w:r w:rsidR="001B22B8" w:rsidRPr="00152AE4">
        <w:rPr>
          <w:rFonts w:ascii="Times New Roman" w:hAnsi="Times New Roman" w:cs="Times New Roman"/>
          <w:sz w:val="24"/>
        </w:rPr>
        <w:t>Berutu</w:t>
      </w:r>
      <w:r w:rsidR="003366A7" w:rsidRPr="002F7E33">
        <w:rPr>
          <w:rFonts w:ascii="Times New Roman" w:hAnsi="Times New Roman" w:cs="Times New Roman"/>
          <w:sz w:val="24"/>
        </w:rPr>
        <w:t xml:space="preserve"> (</w:t>
      </w:r>
      <w:r w:rsidR="001B22B8" w:rsidRPr="00152AE4">
        <w:rPr>
          <w:rFonts w:ascii="Times New Roman" w:hAnsi="Times New Roman" w:cs="Times New Roman"/>
          <w:sz w:val="24"/>
        </w:rPr>
        <w:t>2012)</w:t>
      </w:r>
      <w:r w:rsidR="00535587" w:rsidRPr="00152AE4">
        <w:rPr>
          <w:rFonts w:ascii="Times New Roman" w:eastAsia="Times New Roman" w:hAnsi="Times New Roman" w:cs="Times New Roman"/>
          <w:sz w:val="24"/>
          <w:szCs w:val="24"/>
          <w:lang w:val="en-US"/>
        </w:rPr>
        <w:fldChar w:fldCharType="end"/>
      </w:r>
      <w:r w:rsidR="008F76EB">
        <w:rPr>
          <w:rFonts w:ascii="Times New Roman" w:eastAsia="Times New Roman" w:hAnsi="Times New Roman" w:cs="Times New Roman"/>
          <w:sz w:val="24"/>
          <w:szCs w:val="24"/>
          <w:lang w:val="en-ID"/>
        </w:rPr>
        <w:t xml:space="preserve"> </w:t>
      </w:r>
      <w:r w:rsidR="00767E28" w:rsidRPr="00FB5C39">
        <w:rPr>
          <w:rFonts w:ascii="Times New Roman" w:eastAsia="Times New Roman" w:hAnsi="Times New Roman" w:cs="Times New Roman"/>
          <w:sz w:val="24"/>
          <w:szCs w:val="24"/>
        </w:rPr>
        <w:t xml:space="preserve">bahwa keadilan perpajakan tidak berpengaruh terhadap kepatuhan </w:t>
      </w:r>
      <w:r w:rsidR="002D1C18">
        <w:rPr>
          <w:rFonts w:ascii="Times New Roman" w:hAnsi="Times New Roman" w:cs="Times New Roman"/>
          <w:sz w:val="24"/>
          <w:szCs w:val="24"/>
          <w:lang w:val="en-US"/>
        </w:rPr>
        <w:t>w</w:t>
      </w:r>
      <w:r w:rsidR="002D1C18" w:rsidRPr="00152AE4">
        <w:rPr>
          <w:rFonts w:ascii="Times New Roman" w:hAnsi="Times New Roman" w:cs="Times New Roman"/>
          <w:sz w:val="24"/>
          <w:szCs w:val="24"/>
          <w:lang w:val="en-US"/>
        </w:rPr>
        <w:t xml:space="preserve">ajib </w:t>
      </w:r>
      <w:r w:rsidR="002D1C18">
        <w:rPr>
          <w:rFonts w:ascii="Times New Roman" w:hAnsi="Times New Roman" w:cs="Times New Roman"/>
          <w:sz w:val="24"/>
          <w:szCs w:val="24"/>
          <w:lang w:val="en-US"/>
        </w:rPr>
        <w:t>pajak</w:t>
      </w:r>
      <w:r w:rsidR="00767E28" w:rsidRPr="00FB5C39">
        <w:rPr>
          <w:rFonts w:ascii="Times New Roman" w:eastAsia="Times New Roman" w:hAnsi="Times New Roman" w:cs="Times New Roman"/>
          <w:sz w:val="24"/>
          <w:szCs w:val="24"/>
        </w:rPr>
        <w:t>.</w:t>
      </w:r>
      <w:r w:rsidR="00767E28" w:rsidRPr="00FB5C39">
        <w:rPr>
          <w:rFonts w:ascii="Times New Roman" w:hAnsi="Times New Roman" w:cs="Times New Roman"/>
          <w:sz w:val="24"/>
          <w:szCs w:val="24"/>
        </w:rPr>
        <w:t xml:space="preserve"> </w:t>
      </w:r>
    </w:p>
    <w:p w14:paraId="2ACD4395" w14:textId="35D4C467" w:rsidR="00D97ADD" w:rsidRDefault="008F76EB" w:rsidP="00043892">
      <w:pPr>
        <w:pStyle w:val="ListParagraph"/>
        <w:spacing w:after="0" w:line="360" w:lineRule="auto"/>
        <w:ind w:left="-86" w:firstLine="720"/>
        <w:jc w:val="both"/>
        <w:rPr>
          <w:rFonts w:ascii="Helvetica" w:hAnsi="Helvetica"/>
          <w:color w:val="3B3835"/>
          <w:sz w:val="21"/>
          <w:szCs w:val="21"/>
          <w:shd w:val="clear" w:color="auto" w:fill="EEEEEE"/>
        </w:rPr>
      </w:pPr>
      <w:r>
        <w:rPr>
          <w:rFonts w:ascii="Times New Roman" w:hAnsi="Times New Roman" w:cs="Times New Roman"/>
          <w:sz w:val="24"/>
          <w:szCs w:val="24"/>
          <w:lang w:val="en-ID"/>
        </w:rPr>
        <w:t>P</w:t>
      </w:r>
      <w:r w:rsidR="00E24BC9">
        <w:rPr>
          <w:rFonts w:ascii="Times New Roman" w:hAnsi="Times New Roman" w:cs="Times New Roman"/>
          <w:sz w:val="24"/>
          <w:szCs w:val="24"/>
          <w:lang w:val="en-ID"/>
        </w:rPr>
        <w:t xml:space="preserve">enelitian ini </w:t>
      </w:r>
      <w:r>
        <w:rPr>
          <w:rFonts w:ascii="Times New Roman" w:hAnsi="Times New Roman" w:cs="Times New Roman"/>
          <w:sz w:val="24"/>
          <w:szCs w:val="24"/>
          <w:lang w:val="en-ID"/>
        </w:rPr>
        <w:t xml:space="preserve">bertujuan </w:t>
      </w:r>
      <w:r w:rsidR="00E24BC9">
        <w:rPr>
          <w:rFonts w:ascii="Times New Roman" w:hAnsi="Times New Roman" w:cs="Times New Roman"/>
          <w:sz w:val="24"/>
          <w:szCs w:val="24"/>
          <w:lang w:val="en-ID"/>
        </w:rPr>
        <w:t>m</w:t>
      </w:r>
      <w:r w:rsidR="00AE274F">
        <w:rPr>
          <w:rFonts w:ascii="Times New Roman" w:hAnsi="Times New Roman" w:cs="Times New Roman"/>
          <w:sz w:val="24"/>
          <w:szCs w:val="24"/>
          <w:lang w:val="en-US"/>
        </w:rPr>
        <w:t xml:space="preserve">enguji dan menganalisis </w:t>
      </w:r>
      <w:r w:rsidR="00AE274F" w:rsidRPr="00152AE4">
        <w:rPr>
          <w:rFonts w:ascii="Times New Roman" w:hAnsi="Times New Roman" w:cs="Times New Roman"/>
          <w:sz w:val="24"/>
          <w:szCs w:val="24"/>
        </w:rPr>
        <w:t>pengaruh</w:t>
      </w:r>
      <w:r w:rsidR="00AE274F" w:rsidRPr="00152AE4">
        <w:rPr>
          <w:rFonts w:ascii="Times New Roman" w:hAnsi="Times New Roman" w:cs="Times New Roman"/>
          <w:sz w:val="24"/>
          <w:szCs w:val="24"/>
          <w:lang w:val="en-US"/>
        </w:rPr>
        <w:t xml:space="preserve"> pemahaman perpajakan</w:t>
      </w:r>
      <w:r w:rsidR="00E24BC9">
        <w:rPr>
          <w:rFonts w:ascii="Times New Roman" w:hAnsi="Times New Roman" w:cs="Times New Roman"/>
          <w:sz w:val="24"/>
          <w:szCs w:val="24"/>
          <w:lang w:val="en-US"/>
        </w:rPr>
        <w:t xml:space="preserve">, </w:t>
      </w:r>
      <w:r w:rsidR="000840CB">
        <w:rPr>
          <w:rFonts w:ascii="Times New Roman" w:hAnsi="Times New Roman" w:cs="Times New Roman"/>
          <w:sz w:val="24"/>
          <w:szCs w:val="24"/>
          <w:lang w:val="en-US"/>
        </w:rPr>
        <w:t xml:space="preserve">kualitas </w:t>
      </w:r>
      <w:r w:rsidR="00AE274F" w:rsidRPr="00152AE4">
        <w:rPr>
          <w:rFonts w:ascii="Times New Roman" w:hAnsi="Times New Roman" w:cs="Times New Roman"/>
          <w:sz w:val="24"/>
          <w:szCs w:val="24"/>
          <w:lang w:val="en-US"/>
        </w:rPr>
        <w:t>layanan</w:t>
      </w:r>
      <w:r w:rsidR="00E24BC9">
        <w:rPr>
          <w:rFonts w:ascii="Times New Roman" w:hAnsi="Times New Roman" w:cs="Times New Roman"/>
          <w:sz w:val="24"/>
          <w:szCs w:val="24"/>
          <w:lang w:val="en-US"/>
        </w:rPr>
        <w:t xml:space="preserve">, </w:t>
      </w:r>
      <w:r w:rsidR="00AE274F" w:rsidRPr="00152AE4">
        <w:rPr>
          <w:rFonts w:ascii="Times New Roman" w:hAnsi="Times New Roman" w:cs="Times New Roman"/>
          <w:sz w:val="24"/>
          <w:szCs w:val="24"/>
          <w:lang w:val="en-US"/>
        </w:rPr>
        <w:t xml:space="preserve">tarif pajak terhadap kepatuhan </w:t>
      </w:r>
      <w:r w:rsidR="00D93FF0">
        <w:rPr>
          <w:rFonts w:ascii="Times New Roman" w:hAnsi="Times New Roman" w:cs="Times New Roman"/>
          <w:sz w:val="24"/>
          <w:szCs w:val="24"/>
          <w:lang w:val="en-US"/>
        </w:rPr>
        <w:t>pelaku</w:t>
      </w:r>
      <w:r w:rsidR="00AE274F" w:rsidRPr="00152AE4">
        <w:rPr>
          <w:rFonts w:ascii="Times New Roman" w:hAnsi="Times New Roman" w:cs="Times New Roman"/>
          <w:sz w:val="24"/>
          <w:szCs w:val="24"/>
          <w:lang w:val="en-US"/>
        </w:rPr>
        <w:t xml:space="preserve"> UMKM di Semarang</w:t>
      </w:r>
      <w:r w:rsidR="00E24BC9">
        <w:rPr>
          <w:rFonts w:ascii="Times New Roman" w:hAnsi="Times New Roman" w:cs="Times New Roman"/>
          <w:sz w:val="24"/>
          <w:szCs w:val="24"/>
          <w:lang w:val="en-US"/>
        </w:rPr>
        <w:t xml:space="preserve">. </w:t>
      </w:r>
      <w:r w:rsidR="00857676">
        <w:rPr>
          <w:rFonts w:ascii="Times New Roman" w:hAnsi="Times New Roman" w:cs="Times New Roman"/>
          <w:sz w:val="24"/>
          <w:szCs w:val="24"/>
          <w:lang w:val="en-US"/>
        </w:rPr>
        <w:t>Sebagai bentuk pengembangan pada p</w:t>
      </w:r>
      <w:r w:rsidR="00E24BC9">
        <w:rPr>
          <w:rFonts w:ascii="Times New Roman" w:hAnsi="Times New Roman" w:cs="Times New Roman"/>
          <w:sz w:val="24"/>
          <w:szCs w:val="24"/>
          <w:lang w:val="en-US"/>
        </w:rPr>
        <w:t xml:space="preserve">enelitian ini </w:t>
      </w:r>
      <w:r w:rsidR="00857676">
        <w:rPr>
          <w:rFonts w:ascii="Times New Roman" w:hAnsi="Times New Roman" w:cs="Times New Roman"/>
          <w:sz w:val="24"/>
          <w:szCs w:val="24"/>
          <w:lang w:val="en-US"/>
        </w:rPr>
        <w:t xml:space="preserve">dilakukan dengan menambahkan </w:t>
      </w:r>
      <w:r w:rsidR="00AE274F" w:rsidRPr="00152AE4">
        <w:rPr>
          <w:rFonts w:ascii="Times New Roman" w:hAnsi="Times New Roman" w:cs="Times New Roman"/>
          <w:sz w:val="24"/>
          <w:szCs w:val="24"/>
        </w:rPr>
        <w:t xml:space="preserve">keadilan pajak </w:t>
      </w:r>
      <w:r w:rsidR="00C75E9F">
        <w:rPr>
          <w:rFonts w:ascii="Times New Roman" w:hAnsi="Times New Roman" w:cs="Times New Roman"/>
          <w:sz w:val="24"/>
          <w:szCs w:val="24"/>
          <w:lang w:val="en-US"/>
        </w:rPr>
        <w:t xml:space="preserve">yang berperan </w:t>
      </w:r>
      <w:r w:rsidR="00AE274F" w:rsidRPr="00152AE4">
        <w:rPr>
          <w:rFonts w:ascii="Times New Roman" w:hAnsi="Times New Roman" w:cs="Times New Roman"/>
          <w:sz w:val="24"/>
          <w:szCs w:val="24"/>
        </w:rPr>
        <w:t xml:space="preserve">dalam memoderasi perubahan tarif pajak terhadap kepatuhan </w:t>
      </w:r>
      <w:r w:rsidR="00D93FF0">
        <w:rPr>
          <w:rFonts w:ascii="Times New Roman" w:hAnsi="Times New Roman" w:cs="Times New Roman"/>
          <w:sz w:val="24"/>
          <w:szCs w:val="24"/>
          <w:lang w:val="en-US"/>
        </w:rPr>
        <w:t>pelaku</w:t>
      </w:r>
      <w:r w:rsidR="00AE274F" w:rsidRPr="00152AE4">
        <w:rPr>
          <w:rFonts w:ascii="Times New Roman" w:hAnsi="Times New Roman" w:cs="Times New Roman"/>
          <w:sz w:val="24"/>
          <w:szCs w:val="24"/>
        </w:rPr>
        <w:t xml:space="preserve"> UMKM</w:t>
      </w:r>
      <w:r w:rsidR="00AE274F" w:rsidRPr="00152AE4">
        <w:rPr>
          <w:rFonts w:ascii="Times New Roman" w:hAnsi="Times New Roman" w:cs="Times New Roman"/>
          <w:sz w:val="24"/>
          <w:szCs w:val="24"/>
          <w:lang w:val="en-US"/>
        </w:rPr>
        <w:t xml:space="preserve"> di Semarang</w:t>
      </w:r>
      <w:r w:rsidR="00E24BC9">
        <w:rPr>
          <w:rFonts w:ascii="Times New Roman" w:hAnsi="Times New Roman" w:cs="Times New Roman"/>
          <w:sz w:val="24"/>
          <w:szCs w:val="24"/>
          <w:lang w:val="en-US"/>
        </w:rPr>
        <w:t>.</w:t>
      </w:r>
      <w:r w:rsidR="006F7798">
        <w:rPr>
          <w:rFonts w:ascii="Times New Roman" w:hAnsi="Times New Roman" w:cs="Times New Roman"/>
          <w:sz w:val="24"/>
          <w:szCs w:val="24"/>
          <w:lang w:val="en-US"/>
        </w:rPr>
        <w:t xml:space="preserve"> Penelitian ini menggunakan teknik </w:t>
      </w:r>
      <w:r w:rsidR="006F7798" w:rsidRPr="006F7798">
        <w:rPr>
          <w:rFonts w:ascii="Times New Roman" w:hAnsi="Times New Roman" w:cs="Times New Roman"/>
          <w:i/>
          <w:sz w:val="24"/>
          <w:szCs w:val="24"/>
          <w:lang w:val="en-US"/>
        </w:rPr>
        <w:t>Warp PLS</w:t>
      </w:r>
      <w:r w:rsidR="006F7798">
        <w:rPr>
          <w:rFonts w:ascii="Times New Roman" w:hAnsi="Times New Roman" w:cs="Times New Roman"/>
          <w:sz w:val="24"/>
          <w:szCs w:val="24"/>
          <w:lang w:val="en-US"/>
        </w:rPr>
        <w:t xml:space="preserve"> yang berbeda dengan teknis yan</w:t>
      </w:r>
      <w:r w:rsidR="004C593D">
        <w:rPr>
          <w:rFonts w:ascii="Times New Roman" w:hAnsi="Times New Roman" w:cs="Times New Roman"/>
          <w:sz w:val="24"/>
          <w:szCs w:val="24"/>
          <w:lang w:val="en-US"/>
        </w:rPr>
        <w:t>g digunakan peneliti sebelumnya.</w:t>
      </w:r>
      <w:r w:rsidR="006F7798">
        <w:rPr>
          <w:rFonts w:ascii="Times New Roman" w:hAnsi="Times New Roman" w:cs="Times New Roman"/>
          <w:sz w:val="24"/>
          <w:szCs w:val="24"/>
          <w:lang w:val="en-US"/>
        </w:rPr>
        <w:t xml:space="preserve"> </w:t>
      </w:r>
      <w:r w:rsidR="004C593D">
        <w:rPr>
          <w:rFonts w:ascii="Times New Roman" w:hAnsi="Times New Roman" w:cs="Times New Roman"/>
          <w:sz w:val="24"/>
          <w:szCs w:val="24"/>
          <w:lang w:val="en-US"/>
        </w:rPr>
        <w:t>H</w:t>
      </w:r>
      <w:r w:rsidR="006F7798">
        <w:rPr>
          <w:rFonts w:ascii="Times New Roman" w:hAnsi="Times New Roman" w:cs="Times New Roman"/>
          <w:sz w:val="24"/>
          <w:szCs w:val="24"/>
          <w:lang w:val="en-US"/>
        </w:rPr>
        <w:t xml:space="preserve">al ini dilakukan </w:t>
      </w:r>
      <w:r w:rsidR="004C593D">
        <w:rPr>
          <w:rFonts w:ascii="Times New Roman" w:hAnsi="Times New Roman" w:cs="Times New Roman"/>
          <w:sz w:val="24"/>
          <w:szCs w:val="24"/>
          <w:lang w:val="en-US"/>
        </w:rPr>
        <w:t>peneliti karena teknik tersebut memiliki beberapa kelebihan bahwa</w:t>
      </w:r>
      <w:r w:rsidR="006F7798">
        <w:rPr>
          <w:rFonts w:ascii="Times New Roman" w:hAnsi="Times New Roman" w:cs="Times New Roman"/>
          <w:sz w:val="24"/>
          <w:szCs w:val="24"/>
          <w:lang w:val="en-US"/>
        </w:rPr>
        <w:t xml:space="preserve"> </w:t>
      </w:r>
      <w:r w:rsidR="004C593D" w:rsidRPr="004C593D">
        <w:rPr>
          <w:rFonts w:ascii="Times New Roman" w:hAnsi="Times New Roman" w:cs="Times New Roman"/>
          <w:sz w:val="24"/>
          <w:szCs w:val="24"/>
          <w:lang w:val="en-US"/>
        </w:rPr>
        <w:t xml:space="preserve">teknik tersebut </w:t>
      </w:r>
      <w:r w:rsidR="00D93FF0" w:rsidRPr="004C593D">
        <w:rPr>
          <w:rFonts w:ascii="Times New Roman" w:hAnsi="Times New Roman" w:cs="Times New Roman"/>
          <w:sz w:val="24"/>
          <w:szCs w:val="24"/>
          <w:shd w:val="clear" w:color="auto" w:fill="FFFFFF"/>
        </w:rPr>
        <w:t>dapat mengidentifikasi dan mengestimasi hubungan antar variabel laten apakah hubungan tersebut bersifat linier atau non linier</w:t>
      </w:r>
      <w:r w:rsidR="001C3B2D">
        <w:rPr>
          <w:rFonts w:ascii="Times New Roman" w:hAnsi="Times New Roman" w:cs="Times New Roman"/>
          <w:sz w:val="24"/>
          <w:szCs w:val="24"/>
          <w:shd w:val="clear" w:color="auto" w:fill="FFFFFF"/>
          <w:lang w:val="en-US"/>
        </w:rPr>
        <w:t xml:space="preserve"> </w:t>
      </w:r>
      <w:r w:rsidR="001C3B2D" w:rsidRPr="00152AE4">
        <w:rPr>
          <w:rFonts w:ascii="Times New Roman" w:hAnsi="Times New Roman" w:cs="Times New Roman"/>
          <w:sz w:val="24"/>
          <w:szCs w:val="24"/>
        </w:rPr>
        <w:fldChar w:fldCharType="begin"/>
      </w:r>
      <w:r w:rsidR="001C3B2D" w:rsidRPr="00152AE4">
        <w:rPr>
          <w:rFonts w:ascii="Times New Roman" w:hAnsi="Times New Roman" w:cs="Times New Roman"/>
          <w:sz w:val="24"/>
          <w:szCs w:val="24"/>
        </w:rPr>
        <w:instrText xml:space="preserve"> ADDIN ZOTERO_ITEM CSL_CITATION {"citationID":"3kZGX0F0","properties":{"formattedCitation":"(Mardiasmo n.d.)","plainCitation":"(Mardiasmo n.d.)","noteIndex":0},"citationItems":[{"id":120,"uris":["http://zotero.org/users/local/PffUC8mv/items/NP9RDYX3"],"uri":["http://zotero.org/users/local/PffUC8mv/items/NP9RDYX3"],"itemData":{"id":120,"type":"book","title":"Perpajakan Edisi Revisi 2011","publisher":"Andi. 2011.","publisher-place":"Yogyakarta","edition":"2011","event-place":"Yogyakarta","author":[{"family":"Mardiasmo","given":""}]}}],"schema":"https://github.com/citation-style-language/schema/raw/master/csl-citation.json"} </w:instrText>
      </w:r>
      <w:r w:rsidR="001C3B2D" w:rsidRPr="00152AE4">
        <w:rPr>
          <w:rFonts w:ascii="Times New Roman" w:hAnsi="Times New Roman" w:cs="Times New Roman"/>
          <w:sz w:val="24"/>
          <w:szCs w:val="24"/>
        </w:rPr>
        <w:fldChar w:fldCharType="separate"/>
      </w:r>
      <w:r w:rsidR="001C3B2D">
        <w:rPr>
          <w:rFonts w:ascii="Times New Roman" w:hAnsi="Times New Roman" w:cs="Times New Roman"/>
          <w:sz w:val="24"/>
          <w:lang w:val="en-US"/>
        </w:rPr>
        <w:t>(Mahfud</w:t>
      </w:r>
      <w:r w:rsidR="001C3B2D" w:rsidRPr="00152AE4">
        <w:rPr>
          <w:rFonts w:ascii="Times New Roman" w:hAnsi="Times New Roman" w:cs="Times New Roman"/>
          <w:sz w:val="24"/>
        </w:rPr>
        <w:t xml:space="preserve"> </w:t>
      </w:r>
      <w:r w:rsidR="001C3B2D">
        <w:rPr>
          <w:rFonts w:ascii="Times New Roman" w:hAnsi="Times New Roman" w:cs="Times New Roman"/>
          <w:sz w:val="24"/>
          <w:lang w:val="en-US"/>
        </w:rPr>
        <w:t>(</w:t>
      </w:r>
      <w:r w:rsidR="001C3B2D" w:rsidRPr="00152AE4">
        <w:rPr>
          <w:rFonts w:ascii="Times New Roman" w:hAnsi="Times New Roman" w:cs="Times New Roman"/>
          <w:sz w:val="24"/>
          <w:lang w:val="en-US"/>
        </w:rPr>
        <w:t>201</w:t>
      </w:r>
      <w:r w:rsidR="001C3B2D">
        <w:rPr>
          <w:rFonts w:ascii="Times New Roman" w:hAnsi="Times New Roman" w:cs="Times New Roman"/>
          <w:sz w:val="24"/>
          <w:lang w:val="en-US"/>
        </w:rPr>
        <w:t>3</w:t>
      </w:r>
      <w:r w:rsidR="001C3B2D" w:rsidRPr="00152AE4">
        <w:rPr>
          <w:rFonts w:ascii="Times New Roman" w:hAnsi="Times New Roman" w:cs="Times New Roman"/>
          <w:sz w:val="24"/>
        </w:rPr>
        <w:t>)</w:t>
      </w:r>
      <w:r w:rsidR="001C3B2D" w:rsidRPr="00152AE4">
        <w:rPr>
          <w:rFonts w:ascii="Times New Roman" w:hAnsi="Times New Roman" w:cs="Times New Roman"/>
          <w:sz w:val="24"/>
          <w:szCs w:val="24"/>
        </w:rPr>
        <w:fldChar w:fldCharType="end"/>
      </w:r>
      <w:r w:rsidR="004C593D" w:rsidRPr="004C593D">
        <w:rPr>
          <w:rFonts w:ascii="Times New Roman" w:hAnsi="Times New Roman" w:cs="Times New Roman"/>
          <w:sz w:val="24"/>
          <w:szCs w:val="24"/>
          <w:shd w:val="clear" w:color="auto" w:fill="FFFFFF"/>
          <w:lang w:val="en-US"/>
        </w:rPr>
        <w:t>. Teknik tersebut juga dapat digunakan pada kondisi d</w:t>
      </w:r>
      <w:r w:rsidR="004C593D" w:rsidRPr="004C593D">
        <w:rPr>
          <w:rFonts w:ascii="Times New Roman" w:hAnsi="Times New Roman" w:cs="Times New Roman"/>
          <w:sz w:val="24"/>
          <w:szCs w:val="24"/>
          <w:shd w:val="clear" w:color="auto" w:fill="EEEEEE"/>
        </w:rPr>
        <w:t>ata tidak lengkap (</w:t>
      </w:r>
      <w:r w:rsidR="004C593D" w:rsidRPr="002D1C18">
        <w:rPr>
          <w:rFonts w:ascii="Times New Roman" w:hAnsi="Times New Roman" w:cs="Times New Roman"/>
          <w:i/>
          <w:sz w:val="24"/>
          <w:szCs w:val="24"/>
          <w:shd w:val="clear" w:color="auto" w:fill="EEEEEE"/>
        </w:rPr>
        <w:t>missing values</w:t>
      </w:r>
      <w:r w:rsidR="004C593D" w:rsidRPr="004C593D">
        <w:rPr>
          <w:rFonts w:ascii="Times New Roman" w:hAnsi="Times New Roman" w:cs="Times New Roman"/>
          <w:sz w:val="24"/>
          <w:szCs w:val="24"/>
          <w:shd w:val="clear" w:color="auto" w:fill="EEEEEE"/>
        </w:rPr>
        <w:t>)</w:t>
      </w:r>
      <w:r w:rsidR="004C593D" w:rsidRPr="004C593D">
        <w:rPr>
          <w:rFonts w:ascii="Times New Roman" w:hAnsi="Times New Roman" w:cs="Times New Roman"/>
          <w:sz w:val="24"/>
          <w:szCs w:val="24"/>
          <w:shd w:val="clear" w:color="auto" w:fill="EEEEEE"/>
          <w:lang w:val="en-US"/>
        </w:rPr>
        <w:t xml:space="preserve">. Ketika terdapat </w:t>
      </w:r>
      <w:r w:rsidR="004C593D" w:rsidRPr="002D1C18">
        <w:rPr>
          <w:rFonts w:ascii="Times New Roman" w:hAnsi="Times New Roman" w:cs="Times New Roman"/>
          <w:i/>
          <w:sz w:val="24"/>
          <w:szCs w:val="24"/>
          <w:shd w:val="clear" w:color="auto" w:fill="EEEEEE"/>
          <w:lang w:val="en-US"/>
        </w:rPr>
        <w:t>missing value</w:t>
      </w:r>
      <w:r w:rsidR="004C593D" w:rsidRPr="004C593D">
        <w:rPr>
          <w:rFonts w:ascii="Times New Roman" w:hAnsi="Times New Roman" w:cs="Times New Roman"/>
          <w:sz w:val="24"/>
          <w:szCs w:val="24"/>
          <w:shd w:val="clear" w:color="auto" w:fill="EEEEEE"/>
        </w:rPr>
        <w:t xml:space="preserve"> tetap tidak masalah (</w:t>
      </w:r>
      <w:r w:rsidR="004C593D" w:rsidRPr="002D1C18">
        <w:rPr>
          <w:rFonts w:ascii="Times New Roman" w:hAnsi="Times New Roman" w:cs="Times New Roman"/>
          <w:i/>
          <w:sz w:val="24"/>
          <w:szCs w:val="24"/>
          <w:shd w:val="clear" w:color="auto" w:fill="EEEEEE"/>
        </w:rPr>
        <w:t>robust</w:t>
      </w:r>
      <w:r w:rsidR="004C593D" w:rsidRPr="004C593D">
        <w:rPr>
          <w:rFonts w:ascii="Times New Roman" w:hAnsi="Times New Roman" w:cs="Times New Roman"/>
          <w:sz w:val="24"/>
          <w:szCs w:val="24"/>
          <w:shd w:val="clear" w:color="auto" w:fill="EEEEEE"/>
        </w:rPr>
        <w:t>)</w:t>
      </w:r>
      <w:r w:rsidR="004C593D" w:rsidRPr="004C593D">
        <w:rPr>
          <w:rFonts w:ascii="Times New Roman" w:hAnsi="Times New Roman" w:cs="Times New Roman"/>
          <w:sz w:val="24"/>
          <w:szCs w:val="24"/>
          <w:shd w:val="clear" w:color="auto" w:fill="EEEEEE"/>
          <w:lang w:val="en-US"/>
        </w:rPr>
        <w:t xml:space="preserve">, karena teknik tersebut </w:t>
      </w:r>
      <w:r w:rsidR="004C593D" w:rsidRPr="004C593D">
        <w:rPr>
          <w:rFonts w:ascii="Times New Roman" w:hAnsi="Times New Roman" w:cs="Times New Roman"/>
          <w:sz w:val="24"/>
          <w:szCs w:val="24"/>
          <w:shd w:val="clear" w:color="auto" w:fill="EEEEEE"/>
        </w:rPr>
        <w:t>dapat bekerja dengan missing values max 15% dari total observasi atau 5% per</w:t>
      </w:r>
      <w:r w:rsidR="004C593D" w:rsidRPr="004C593D">
        <w:rPr>
          <w:rFonts w:ascii="Times New Roman" w:hAnsi="Times New Roman" w:cs="Times New Roman"/>
          <w:sz w:val="24"/>
          <w:szCs w:val="24"/>
          <w:shd w:val="clear" w:color="auto" w:fill="EEEEEE"/>
          <w:lang w:val="en-US"/>
        </w:rPr>
        <w:t xml:space="preserve"> </w:t>
      </w:r>
      <w:r w:rsidR="004C593D" w:rsidRPr="004C593D">
        <w:rPr>
          <w:rFonts w:ascii="Times New Roman" w:hAnsi="Times New Roman" w:cs="Times New Roman"/>
          <w:sz w:val="24"/>
          <w:szCs w:val="24"/>
          <w:shd w:val="clear" w:color="auto" w:fill="EEEEEE"/>
        </w:rPr>
        <w:t xml:space="preserve">indikator. </w:t>
      </w:r>
      <w:r w:rsidR="004C593D" w:rsidRPr="004C593D">
        <w:rPr>
          <w:rFonts w:ascii="Times New Roman" w:hAnsi="Times New Roman" w:cs="Times New Roman"/>
          <w:sz w:val="24"/>
          <w:szCs w:val="24"/>
          <w:shd w:val="clear" w:color="auto" w:fill="EEEEEE"/>
          <w:lang w:val="en-US"/>
        </w:rPr>
        <w:t>Warp PLS juga d</w:t>
      </w:r>
      <w:r w:rsidR="004C593D" w:rsidRPr="004C593D">
        <w:rPr>
          <w:rFonts w:ascii="Times New Roman" w:hAnsi="Times New Roman" w:cs="Times New Roman"/>
          <w:sz w:val="24"/>
          <w:szCs w:val="24"/>
          <w:shd w:val="clear" w:color="auto" w:fill="EEEEEE"/>
        </w:rPr>
        <w:t>apat mengestimasi dengan data yang kecil (35-50), data &gt; 250 estimasi semakin tepat.</w:t>
      </w:r>
      <w:r w:rsidR="004C593D" w:rsidRPr="004C593D">
        <w:rPr>
          <w:rFonts w:ascii="Times New Roman" w:hAnsi="Times New Roman" w:cs="Times New Roman"/>
          <w:sz w:val="24"/>
          <w:szCs w:val="24"/>
          <w:shd w:val="clear" w:color="auto" w:fill="EEEEEE"/>
          <w:lang w:val="en-US"/>
        </w:rPr>
        <w:t xml:space="preserve"> </w:t>
      </w:r>
      <w:r w:rsidR="004C593D" w:rsidRPr="004C593D">
        <w:rPr>
          <w:rFonts w:ascii="Times New Roman" w:hAnsi="Times New Roman" w:cs="Times New Roman"/>
          <w:sz w:val="24"/>
          <w:szCs w:val="24"/>
          <w:shd w:val="clear" w:color="auto" w:fill="EEEEEE"/>
        </w:rPr>
        <w:t xml:space="preserve">Tidak </w:t>
      </w:r>
      <w:r w:rsidR="004C593D" w:rsidRPr="004C593D">
        <w:rPr>
          <w:rFonts w:ascii="Times New Roman" w:hAnsi="Times New Roman" w:cs="Times New Roman"/>
          <w:sz w:val="24"/>
          <w:szCs w:val="24"/>
          <w:shd w:val="clear" w:color="auto" w:fill="EEEEEE"/>
        </w:rPr>
        <w:lastRenderedPageBreak/>
        <w:t>mensyaratkan asumsi distribusi data non parametric, d</w:t>
      </w:r>
      <w:r w:rsidR="004C593D" w:rsidRPr="004C593D">
        <w:rPr>
          <w:rFonts w:ascii="Times New Roman" w:hAnsi="Times New Roman" w:cs="Times New Roman"/>
          <w:sz w:val="24"/>
          <w:szCs w:val="24"/>
          <w:shd w:val="clear" w:color="auto" w:fill="EEEEEE"/>
          <w:lang w:val="en-US"/>
        </w:rPr>
        <w:t>a</w:t>
      </w:r>
      <w:r w:rsidR="004C593D" w:rsidRPr="004C593D">
        <w:rPr>
          <w:rFonts w:ascii="Times New Roman" w:hAnsi="Times New Roman" w:cs="Times New Roman"/>
          <w:sz w:val="24"/>
          <w:szCs w:val="24"/>
          <w:shd w:val="clear" w:color="auto" w:fill="EEEEEE"/>
        </w:rPr>
        <w:t>p</w:t>
      </w:r>
      <w:r w:rsidR="004C593D" w:rsidRPr="004C593D">
        <w:rPr>
          <w:rFonts w:ascii="Times New Roman" w:hAnsi="Times New Roman" w:cs="Times New Roman"/>
          <w:sz w:val="24"/>
          <w:szCs w:val="24"/>
          <w:shd w:val="clear" w:color="auto" w:fill="EEEEEE"/>
          <w:lang w:val="en-US"/>
        </w:rPr>
        <w:t>a</w:t>
      </w:r>
      <w:r w:rsidR="004C593D" w:rsidRPr="004C593D">
        <w:rPr>
          <w:rFonts w:ascii="Times New Roman" w:hAnsi="Times New Roman" w:cs="Times New Roman"/>
          <w:sz w:val="24"/>
          <w:szCs w:val="24"/>
          <w:shd w:val="clear" w:color="auto" w:fill="EEEEEE"/>
        </w:rPr>
        <w:t>t bekerja dengan data tidak normal secara ekstrim.</w:t>
      </w:r>
      <w:r w:rsidR="004C593D" w:rsidRPr="004C593D">
        <w:rPr>
          <w:rFonts w:ascii="Helvetica" w:hAnsi="Helvetica"/>
          <w:sz w:val="21"/>
          <w:szCs w:val="21"/>
          <w:shd w:val="clear" w:color="auto" w:fill="EEEEEE"/>
        </w:rPr>
        <w:t xml:space="preserve"> </w:t>
      </w:r>
    </w:p>
    <w:p w14:paraId="432175C4" w14:textId="77777777" w:rsidR="004C593D" w:rsidRDefault="004C593D" w:rsidP="008F76EB">
      <w:pPr>
        <w:pStyle w:val="ListParagraph"/>
        <w:spacing w:after="0" w:line="240" w:lineRule="auto"/>
        <w:ind w:left="-90" w:firstLine="720"/>
        <w:jc w:val="both"/>
        <w:rPr>
          <w:rFonts w:ascii="Times New Roman" w:hAnsi="Times New Roman" w:cs="Times New Roman"/>
          <w:sz w:val="24"/>
          <w:szCs w:val="24"/>
        </w:rPr>
      </w:pPr>
    </w:p>
    <w:p w14:paraId="7D444348" w14:textId="7B69E7AF" w:rsidR="00AE274F" w:rsidRPr="00D97ADD" w:rsidRDefault="00D97ADD" w:rsidP="00043892">
      <w:pPr>
        <w:spacing w:line="360" w:lineRule="auto"/>
        <w:ind w:left="-360"/>
        <w:rPr>
          <w:rFonts w:ascii="Times New Roman" w:hAnsi="Times New Roman" w:cs="Times New Roman"/>
          <w:b/>
          <w:bCs/>
          <w:sz w:val="24"/>
          <w:szCs w:val="24"/>
          <w:lang w:val="en-ID"/>
        </w:rPr>
      </w:pPr>
      <w:bookmarkStart w:id="3" w:name="_Toc16753634"/>
      <w:bookmarkStart w:id="4" w:name="_Toc17059895"/>
      <w:r w:rsidRPr="00D97ADD">
        <w:rPr>
          <w:rFonts w:ascii="Times New Roman" w:hAnsi="Times New Roman" w:cs="Times New Roman"/>
          <w:b/>
          <w:bCs/>
          <w:sz w:val="24"/>
          <w:szCs w:val="24"/>
          <w:lang w:val="en-ID"/>
        </w:rPr>
        <w:t xml:space="preserve">2. </w:t>
      </w:r>
      <w:r>
        <w:rPr>
          <w:rFonts w:ascii="Times New Roman" w:hAnsi="Times New Roman" w:cs="Times New Roman"/>
          <w:b/>
          <w:bCs/>
          <w:sz w:val="24"/>
          <w:szCs w:val="24"/>
          <w:lang w:val="en-ID"/>
        </w:rPr>
        <w:t xml:space="preserve"> </w:t>
      </w:r>
      <w:r w:rsidR="006F7244">
        <w:rPr>
          <w:rFonts w:ascii="Times New Roman" w:hAnsi="Times New Roman" w:cs="Times New Roman"/>
          <w:b/>
          <w:bCs/>
          <w:sz w:val="24"/>
          <w:szCs w:val="24"/>
          <w:lang w:val="en-ID"/>
        </w:rPr>
        <w:t>Landasan</w:t>
      </w:r>
      <w:r w:rsidRPr="00D97ADD">
        <w:rPr>
          <w:rFonts w:ascii="Times New Roman" w:hAnsi="Times New Roman" w:cs="Times New Roman"/>
          <w:b/>
          <w:bCs/>
          <w:sz w:val="24"/>
          <w:szCs w:val="24"/>
          <w:lang w:val="en-ID"/>
        </w:rPr>
        <w:t xml:space="preserve"> Teori</w:t>
      </w:r>
    </w:p>
    <w:p w14:paraId="389C44E8" w14:textId="77777777" w:rsidR="003E4DB8" w:rsidRPr="003E4DB8" w:rsidRDefault="003E4DB8" w:rsidP="00043892">
      <w:pPr>
        <w:spacing w:line="360" w:lineRule="auto"/>
        <w:ind w:left="-90"/>
        <w:jc w:val="both"/>
        <w:rPr>
          <w:rFonts w:ascii="Times New Roman" w:hAnsi="Times New Roman" w:cs="Times New Roman"/>
          <w:b/>
          <w:sz w:val="24"/>
          <w:szCs w:val="24"/>
        </w:rPr>
      </w:pPr>
      <w:bookmarkStart w:id="5" w:name="_Toc16753635"/>
      <w:bookmarkEnd w:id="3"/>
      <w:bookmarkEnd w:id="4"/>
      <w:r w:rsidRPr="003E4DB8">
        <w:rPr>
          <w:rFonts w:ascii="Times New Roman" w:hAnsi="Times New Roman" w:cs="Times New Roman"/>
          <w:b/>
          <w:sz w:val="24"/>
          <w:szCs w:val="24"/>
        </w:rPr>
        <w:t xml:space="preserve">Kepatuhan Wajib Pajak </w:t>
      </w:r>
    </w:p>
    <w:p w14:paraId="232A67B6" w14:textId="2D10BF4B" w:rsidR="003E4DB8" w:rsidRDefault="003E4DB8" w:rsidP="00043892">
      <w:pPr>
        <w:spacing w:line="360" w:lineRule="auto"/>
        <w:ind w:left="-90"/>
        <w:jc w:val="both"/>
        <w:rPr>
          <w:rFonts w:ascii="Times New Roman" w:hAnsi="Times New Roman" w:cs="Times New Roman"/>
          <w:b/>
          <w:sz w:val="24"/>
          <w:szCs w:val="24"/>
          <w:lang w:val="en-ID"/>
        </w:rPr>
      </w:pPr>
      <w:r w:rsidRPr="003E4DB8">
        <w:rPr>
          <w:rFonts w:ascii="Times New Roman" w:hAnsi="Times New Roman" w:cs="Times New Roman"/>
          <w:sz w:val="24"/>
          <w:szCs w:val="24"/>
        </w:rPr>
        <w:t xml:space="preserve">Kepatuhan wajib pajak didefinisikan sebagai suatu keadaan dimana wajib pajak memenuhi semua kewajiban perpajakan dan melaksanakan hak perpajakannya </w:t>
      </w:r>
      <w:r w:rsidR="0005002C" w:rsidRPr="00152AE4">
        <w:rPr>
          <w:rFonts w:ascii="Times New Roman" w:hAnsi="Times New Roman" w:cs="Times New Roman"/>
          <w:sz w:val="24"/>
          <w:szCs w:val="24"/>
        </w:rPr>
        <w:fldChar w:fldCharType="begin"/>
      </w:r>
      <w:r w:rsidR="0005002C"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05002C" w:rsidRPr="00152AE4">
        <w:rPr>
          <w:rFonts w:ascii="Times New Roman" w:hAnsi="Times New Roman" w:cs="Times New Roman"/>
          <w:sz w:val="24"/>
          <w:szCs w:val="24"/>
        </w:rPr>
        <w:fldChar w:fldCharType="separate"/>
      </w:r>
      <w:r w:rsidR="0005002C">
        <w:rPr>
          <w:rFonts w:ascii="Times New Roman" w:hAnsi="Times New Roman" w:cs="Times New Roman"/>
          <w:sz w:val="24"/>
        </w:rPr>
        <w:t>(Rahman, 2010</w:t>
      </w:r>
      <w:r w:rsidR="0005002C" w:rsidRPr="00152AE4">
        <w:rPr>
          <w:rFonts w:ascii="Times New Roman" w:hAnsi="Times New Roman" w:cs="Times New Roman"/>
          <w:sz w:val="24"/>
        </w:rPr>
        <w:t>)</w:t>
      </w:r>
      <w:r w:rsidR="0005002C" w:rsidRPr="00152AE4">
        <w:rPr>
          <w:rFonts w:ascii="Times New Roman" w:hAnsi="Times New Roman" w:cs="Times New Roman"/>
          <w:sz w:val="24"/>
          <w:szCs w:val="24"/>
        </w:rPr>
        <w:fldChar w:fldCharType="end"/>
      </w:r>
      <w:r w:rsidRPr="003E4DB8">
        <w:rPr>
          <w:rFonts w:ascii="Times New Roman" w:hAnsi="Times New Roman" w:cs="Times New Roman"/>
          <w:sz w:val="24"/>
          <w:szCs w:val="24"/>
        </w:rPr>
        <w:t xml:space="preserve">. Menurut </w:t>
      </w:r>
      <w:r w:rsidR="00332DA8" w:rsidRPr="00152AE4">
        <w:rPr>
          <w:rFonts w:ascii="Times New Roman" w:hAnsi="Times New Roman" w:cs="Times New Roman"/>
          <w:sz w:val="24"/>
          <w:szCs w:val="24"/>
        </w:rPr>
        <w:fldChar w:fldCharType="begin"/>
      </w:r>
      <w:r w:rsidR="00332DA8"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332DA8" w:rsidRPr="00152AE4">
        <w:rPr>
          <w:rFonts w:ascii="Times New Roman" w:hAnsi="Times New Roman" w:cs="Times New Roman"/>
          <w:sz w:val="24"/>
          <w:szCs w:val="24"/>
        </w:rPr>
        <w:fldChar w:fldCharType="separate"/>
      </w:r>
      <w:r w:rsidR="00332DA8">
        <w:rPr>
          <w:rFonts w:ascii="Times New Roman" w:hAnsi="Times New Roman" w:cs="Times New Roman"/>
          <w:sz w:val="24"/>
        </w:rPr>
        <w:t>Devano dan Rahayu (2006</w:t>
      </w:r>
      <w:r w:rsidR="00332DA8" w:rsidRPr="00152AE4">
        <w:rPr>
          <w:rFonts w:ascii="Times New Roman" w:hAnsi="Times New Roman" w:cs="Times New Roman"/>
          <w:sz w:val="24"/>
        </w:rPr>
        <w:t>)</w:t>
      </w:r>
      <w:r w:rsidR="00332DA8" w:rsidRPr="00152AE4">
        <w:rPr>
          <w:rFonts w:ascii="Times New Roman" w:hAnsi="Times New Roman" w:cs="Times New Roman"/>
          <w:sz w:val="24"/>
          <w:szCs w:val="24"/>
        </w:rPr>
        <w:fldChar w:fldCharType="end"/>
      </w:r>
      <w:r w:rsidRPr="003E4DB8">
        <w:rPr>
          <w:rFonts w:ascii="Times New Roman" w:hAnsi="Times New Roman" w:cs="Times New Roman"/>
          <w:sz w:val="24"/>
          <w:szCs w:val="24"/>
        </w:rPr>
        <w:t xml:space="preserve"> kepatuhan Wajib Pajak Orang Pribadi adalah keadaan dimana wajib pajak, baik yang bekerja sebagai karyawan maupun yang melakukan kegiatan atau pekerjaan bebas memenuhi semua kewajiban dan hak perpajakannya sesuai dengan peraturan perundang- undangan perpajakan yang berlaku. Kepatuhan dalam perpajakan bersifat formal, yaitu kepatuhan mengenai hak dan kewajiban wajib pajak, prosedur serta sanksi dalam perpajakan. Kepatuhan pajak didefinisikan juga sebagai suatu keadaan di mana wajib pajak dalam memenuhi semua kewajiban dan melaksanakan hak perpajakannya </w:t>
      </w:r>
      <w:r w:rsidR="006819F0" w:rsidRPr="00152AE4">
        <w:rPr>
          <w:rFonts w:ascii="Times New Roman" w:hAnsi="Times New Roman" w:cs="Times New Roman"/>
          <w:sz w:val="24"/>
          <w:szCs w:val="24"/>
        </w:rPr>
        <w:fldChar w:fldCharType="begin"/>
      </w:r>
      <w:r w:rsidR="006819F0"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6819F0" w:rsidRPr="00152AE4">
        <w:rPr>
          <w:rFonts w:ascii="Times New Roman" w:hAnsi="Times New Roman" w:cs="Times New Roman"/>
          <w:sz w:val="24"/>
          <w:szCs w:val="24"/>
        </w:rPr>
        <w:fldChar w:fldCharType="separate"/>
      </w:r>
      <w:r w:rsidR="006819F0">
        <w:rPr>
          <w:rFonts w:ascii="Times New Roman" w:hAnsi="Times New Roman" w:cs="Times New Roman"/>
          <w:sz w:val="24"/>
        </w:rPr>
        <w:t>(Nurmantu, 2010</w:t>
      </w:r>
      <w:r w:rsidR="006819F0" w:rsidRPr="00152AE4">
        <w:rPr>
          <w:rFonts w:ascii="Times New Roman" w:hAnsi="Times New Roman" w:cs="Times New Roman"/>
          <w:sz w:val="24"/>
        </w:rPr>
        <w:t>)</w:t>
      </w:r>
      <w:r w:rsidR="006819F0" w:rsidRPr="00152AE4">
        <w:rPr>
          <w:rFonts w:ascii="Times New Roman" w:hAnsi="Times New Roman" w:cs="Times New Roman"/>
          <w:sz w:val="24"/>
          <w:szCs w:val="24"/>
        </w:rPr>
        <w:fldChar w:fldCharType="end"/>
      </w:r>
      <w:r w:rsidRPr="003E4DB8">
        <w:rPr>
          <w:rFonts w:ascii="Times New Roman" w:hAnsi="Times New Roman" w:cs="Times New Roman"/>
          <w:sz w:val="24"/>
          <w:szCs w:val="24"/>
        </w:rPr>
        <w:t xml:space="preserve">. Adapun indikator-indikator </w:t>
      </w:r>
      <w:r w:rsidR="002D1C18">
        <w:rPr>
          <w:rFonts w:ascii="Times New Roman" w:hAnsi="Times New Roman" w:cs="Times New Roman"/>
          <w:sz w:val="24"/>
          <w:szCs w:val="24"/>
        </w:rPr>
        <w:t>k</w:t>
      </w:r>
      <w:r w:rsidRPr="003E4DB8">
        <w:rPr>
          <w:rFonts w:ascii="Times New Roman" w:hAnsi="Times New Roman" w:cs="Times New Roman"/>
          <w:sz w:val="24"/>
          <w:szCs w:val="24"/>
        </w:rPr>
        <w:t xml:space="preserve">epatuhan </w:t>
      </w:r>
      <w:r w:rsidR="002D1C18" w:rsidRPr="003E4DB8">
        <w:rPr>
          <w:rFonts w:ascii="Times New Roman" w:hAnsi="Times New Roman" w:cs="Times New Roman"/>
          <w:sz w:val="24"/>
          <w:szCs w:val="24"/>
        </w:rPr>
        <w:t xml:space="preserve">wajib pajak orang pribadi </w:t>
      </w:r>
      <w:r w:rsidRPr="003E4DB8">
        <w:rPr>
          <w:rFonts w:ascii="Times New Roman" w:hAnsi="Times New Roman" w:cs="Times New Roman"/>
          <w:sz w:val="24"/>
          <w:szCs w:val="24"/>
        </w:rPr>
        <w:t xml:space="preserve">dalam </w:t>
      </w:r>
      <w:r w:rsidRPr="003E4DB8">
        <w:rPr>
          <w:rFonts w:ascii="Times New Roman" w:hAnsi="Times New Roman" w:cs="Times New Roman"/>
          <w:i/>
          <w:sz w:val="24"/>
          <w:szCs w:val="24"/>
        </w:rPr>
        <w:t>self assessment system</w:t>
      </w:r>
      <w:r w:rsidRPr="003E4DB8">
        <w:rPr>
          <w:rFonts w:ascii="Times New Roman" w:hAnsi="Times New Roman" w:cs="Times New Roman"/>
          <w:sz w:val="24"/>
          <w:szCs w:val="24"/>
        </w:rPr>
        <w:t xml:space="preserve"> menurut </w:t>
      </w:r>
      <w:r w:rsidR="00332DA8" w:rsidRPr="00152AE4">
        <w:rPr>
          <w:rFonts w:ascii="Times New Roman" w:hAnsi="Times New Roman" w:cs="Times New Roman"/>
          <w:sz w:val="24"/>
          <w:szCs w:val="24"/>
        </w:rPr>
        <w:fldChar w:fldCharType="begin"/>
      </w:r>
      <w:r w:rsidR="00332DA8"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332DA8" w:rsidRPr="00152AE4">
        <w:rPr>
          <w:rFonts w:ascii="Times New Roman" w:hAnsi="Times New Roman" w:cs="Times New Roman"/>
          <w:sz w:val="24"/>
          <w:szCs w:val="24"/>
        </w:rPr>
        <w:fldChar w:fldCharType="separate"/>
      </w:r>
      <w:r w:rsidR="00332DA8">
        <w:rPr>
          <w:rFonts w:ascii="Times New Roman" w:hAnsi="Times New Roman" w:cs="Times New Roman"/>
          <w:sz w:val="24"/>
        </w:rPr>
        <w:t>Devano dan Rahayu (2006:111</w:t>
      </w:r>
      <w:r w:rsidR="00332DA8" w:rsidRPr="00152AE4">
        <w:rPr>
          <w:rFonts w:ascii="Times New Roman" w:hAnsi="Times New Roman" w:cs="Times New Roman"/>
          <w:sz w:val="24"/>
        </w:rPr>
        <w:t>)</w:t>
      </w:r>
      <w:r w:rsidR="00332DA8" w:rsidRPr="00152AE4">
        <w:rPr>
          <w:rFonts w:ascii="Times New Roman" w:hAnsi="Times New Roman" w:cs="Times New Roman"/>
          <w:sz w:val="24"/>
          <w:szCs w:val="24"/>
        </w:rPr>
        <w:fldChar w:fldCharType="end"/>
      </w:r>
      <w:r w:rsidRPr="003E4DB8">
        <w:rPr>
          <w:rFonts w:ascii="Times New Roman" w:hAnsi="Times New Roman" w:cs="Times New Roman"/>
          <w:sz w:val="24"/>
          <w:szCs w:val="24"/>
        </w:rPr>
        <w:t xml:space="preserve">, yaitu: (i) </w:t>
      </w:r>
      <w:r w:rsidR="002D1C18" w:rsidRPr="003E4DB8">
        <w:rPr>
          <w:rFonts w:ascii="Times New Roman" w:hAnsi="Times New Roman" w:cs="Times New Roman"/>
          <w:sz w:val="24"/>
          <w:szCs w:val="24"/>
        </w:rPr>
        <w:t>mendaftarkan diri ke kantor pelayanan pajak; (ii) menghitung pajak oleh wajib pajak; (iii) membayar pajak dilakukan sendiri oleh wajib pajak; dan (iii) pelaporan dilakukan wajib pajak</w:t>
      </w:r>
      <w:r w:rsidR="002D1C18" w:rsidRPr="003E4DB8">
        <w:rPr>
          <w:rFonts w:ascii="Times New Roman" w:hAnsi="Times New Roman" w:cs="Times New Roman"/>
          <w:b/>
          <w:sz w:val="24"/>
          <w:szCs w:val="24"/>
          <w:lang w:val="en-ID"/>
        </w:rPr>
        <w:t xml:space="preserve">     </w:t>
      </w:r>
    </w:p>
    <w:p w14:paraId="0B82AE4C" w14:textId="77777777" w:rsidR="003E4DB8" w:rsidRPr="003E4DB8" w:rsidRDefault="003E4DB8" w:rsidP="00D97ADD">
      <w:pPr>
        <w:ind w:left="-360"/>
        <w:jc w:val="both"/>
        <w:rPr>
          <w:rFonts w:ascii="Times New Roman" w:hAnsi="Times New Roman" w:cs="Times New Roman"/>
          <w:b/>
          <w:sz w:val="24"/>
          <w:szCs w:val="24"/>
          <w:lang w:val="en-ID"/>
        </w:rPr>
      </w:pPr>
    </w:p>
    <w:p w14:paraId="3ED618F8" w14:textId="26D70D6A" w:rsidR="00767E28" w:rsidRPr="00523D3E" w:rsidRDefault="00767E28" w:rsidP="00043892">
      <w:pPr>
        <w:spacing w:line="360" w:lineRule="auto"/>
        <w:ind w:left="-86"/>
        <w:jc w:val="both"/>
        <w:rPr>
          <w:rFonts w:ascii="Times New Roman" w:hAnsi="Times New Roman" w:cs="Times New Roman"/>
          <w:b/>
          <w:sz w:val="24"/>
          <w:szCs w:val="24"/>
        </w:rPr>
      </w:pPr>
      <w:r w:rsidRPr="00523D3E">
        <w:rPr>
          <w:rFonts w:ascii="Times New Roman" w:hAnsi="Times New Roman" w:cs="Times New Roman"/>
          <w:b/>
          <w:i/>
          <w:sz w:val="24"/>
          <w:szCs w:val="24"/>
        </w:rPr>
        <w:t>Theory of Planned Behavior</w:t>
      </w:r>
      <w:r w:rsidRPr="00523D3E">
        <w:rPr>
          <w:rFonts w:ascii="Times New Roman" w:hAnsi="Times New Roman" w:cs="Times New Roman"/>
          <w:b/>
          <w:sz w:val="24"/>
          <w:szCs w:val="24"/>
        </w:rPr>
        <w:t xml:space="preserve"> (TPB)</w:t>
      </w:r>
      <w:bookmarkEnd w:id="5"/>
    </w:p>
    <w:p w14:paraId="4C6FF282" w14:textId="037CBA83" w:rsidR="00135E79" w:rsidRDefault="00275DAB" w:rsidP="00043892">
      <w:pPr>
        <w:spacing w:line="360" w:lineRule="auto"/>
        <w:ind w:left="-86" w:firstLine="567"/>
        <w:jc w:val="both"/>
        <w:rPr>
          <w:rFonts w:ascii="Times New Roman" w:hAnsi="Times New Roman" w:cs="Times New Roman"/>
          <w:sz w:val="24"/>
          <w:szCs w:val="24"/>
        </w:rPr>
      </w:pPr>
      <w:r>
        <w:rPr>
          <w:rFonts w:ascii="Times New Roman" w:hAnsi="Times New Roman" w:cs="Times New Roman"/>
          <w:sz w:val="24"/>
          <w:szCs w:val="24"/>
          <w:lang w:val="id-ID"/>
        </w:rPr>
        <w:t>T</w:t>
      </w:r>
      <w:r w:rsidR="00767E28" w:rsidRPr="00152AE4">
        <w:rPr>
          <w:rFonts w:ascii="Times New Roman" w:hAnsi="Times New Roman" w:cs="Times New Roman"/>
          <w:sz w:val="24"/>
          <w:szCs w:val="24"/>
        </w:rPr>
        <w:t xml:space="preserve">eori yang menjelaskan hubungan antara sikap dengan perilaku antara lain adalah </w:t>
      </w:r>
      <w:r w:rsidR="00767E28" w:rsidRPr="00152AE4">
        <w:rPr>
          <w:rFonts w:ascii="Times New Roman" w:hAnsi="Times New Roman" w:cs="Times New Roman"/>
          <w:i/>
          <w:sz w:val="24"/>
          <w:szCs w:val="24"/>
        </w:rPr>
        <w:t>Theory of Planned Behavior</w:t>
      </w:r>
      <w:r w:rsidR="00767E28" w:rsidRPr="00152AE4">
        <w:rPr>
          <w:rFonts w:ascii="Times New Roman" w:hAnsi="Times New Roman" w:cs="Times New Roman"/>
          <w:sz w:val="24"/>
          <w:szCs w:val="24"/>
        </w:rPr>
        <w:t xml:space="preserve"> (TPB) yang merupakan pengembangan dari </w:t>
      </w:r>
      <w:r w:rsidR="00767E28" w:rsidRPr="00152AE4">
        <w:rPr>
          <w:rFonts w:ascii="Times New Roman" w:hAnsi="Times New Roman" w:cs="Times New Roman"/>
          <w:i/>
          <w:sz w:val="24"/>
          <w:szCs w:val="24"/>
        </w:rPr>
        <w:t>Theory of Reasoned Action</w:t>
      </w:r>
      <w:r>
        <w:rPr>
          <w:rFonts w:ascii="Times New Roman" w:hAnsi="Times New Roman" w:cs="Times New Roman"/>
          <w:sz w:val="24"/>
          <w:szCs w:val="24"/>
          <w:lang w:val="id-ID"/>
        </w:rPr>
        <w:t>/</w:t>
      </w:r>
      <w:r w:rsidR="00767E28" w:rsidRPr="00C75E9F">
        <w:rPr>
          <w:rFonts w:ascii="Times New Roman" w:hAnsi="Times New Roman" w:cs="Times New Roman"/>
          <w:i/>
          <w:sz w:val="24"/>
          <w:szCs w:val="24"/>
        </w:rPr>
        <w:t>TRA</w:t>
      </w:r>
      <w:r>
        <w:rPr>
          <w:rFonts w:ascii="Times New Roman" w:hAnsi="Times New Roman" w:cs="Times New Roman"/>
          <w:sz w:val="24"/>
          <w:szCs w:val="24"/>
          <w:lang w:val="id-ID"/>
        </w:rPr>
        <w:t xml:space="preserve"> </w:t>
      </w:r>
      <w:r w:rsidR="000B5868" w:rsidRPr="00152AE4">
        <w:rPr>
          <w:rFonts w:ascii="Times New Roman" w:hAnsi="Times New Roman" w:cs="Times New Roman"/>
          <w:sz w:val="24"/>
          <w:szCs w:val="24"/>
        </w:rPr>
        <w:fldChar w:fldCharType="begin"/>
      </w:r>
      <w:r w:rsidR="000B5868"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0B5868" w:rsidRPr="00152AE4">
        <w:rPr>
          <w:rFonts w:ascii="Times New Roman" w:hAnsi="Times New Roman" w:cs="Times New Roman"/>
          <w:sz w:val="24"/>
          <w:szCs w:val="24"/>
        </w:rPr>
        <w:fldChar w:fldCharType="separate"/>
      </w:r>
      <w:r w:rsidR="000B5868">
        <w:rPr>
          <w:rFonts w:ascii="Times New Roman" w:hAnsi="Times New Roman" w:cs="Times New Roman"/>
          <w:sz w:val="24"/>
        </w:rPr>
        <w:t>(Dharmmesta, 1998</w:t>
      </w:r>
      <w:r w:rsidR="000B5868" w:rsidRPr="00152AE4">
        <w:rPr>
          <w:rFonts w:ascii="Times New Roman" w:hAnsi="Times New Roman" w:cs="Times New Roman"/>
          <w:sz w:val="24"/>
        </w:rPr>
        <w:t>)</w:t>
      </w:r>
      <w:r w:rsidR="000B5868" w:rsidRPr="00152AE4">
        <w:rPr>
          <w:rFonts w:ascii="Times New Roman" w:hAnsi="Times New Roman" w:cs="Times New Roman"/>
          <w:sz w:val="24"/>
          <w:szCs w:val="24"/>
        </w:rPr>
        <w:fldChar w:fldCharType="end"/>
      </w:r>
      <w:r w:rsidR="00767E28" w:rsidRPr="000B5868">
        <w:rPr>
          <w:rFonts w:ascii="Times New Roman" w:hAnsi="Times New Roman" w:cs="Times New Roman"/>
          <w:sz w:val="24"/>
          <w:szCs w:val="24"/>
        </w:rPr>
        <w:t>.</w:t>
      </w:r>
      <w:r w:rsidR="00767E28" w:rsidRPr="006223D1">
        <w:rPr>
          <w:rFonts w:ascii="Times New Roman" w:hAnsi="Times New Roman" w:cs="Times New Roman"/>
          <w:color w:val="FF0000"/>
          <w:sz w:val="24"/>
          <w:szCs w:val="24"/>
        </w:rPr>
        <w:t xml:space="preserve"> </w:t>
      </w:r>
      <w:r w:rsidR="00767E28" w:rsidRPr="00152AE4">
        <w:rPr>
          <w:rFonts w:ascii="Times New Roman" w:hAnsi="Times New Roman" w:cs="Times New Roman"/>
          <w:sz w:val="24"/>
          <w:szCs w:val="24"/>
        </w:rPr>
        <w:t xml:space="preserve">Dalam TRA yang diaplikasikan dalam perilaku konsumen, perilaku beli dipengaruhi oleh niat </w:t>
      </w:r>
      <w:r w:rsidR="00767E28" w:rsidRPr="00152AE4">
        <w:rPr>
          <w:rFonts w:ascii="Times New Roman" w:hAnsi="Times New Roman" w:cs="Times New Roman"/>
          <w:i/>
          <w:sz w:val="24"/>
          <w:szCs w:val="24"/>
        </w:rPr>
        <w:t>(intention)</w:t>
      </w:r>
      <w:r w:rsidR="00767E28" w:rsidRPr="00152AE4">
        <w:rPr>
          <w:rFonts w:ascii="Times New Roman" w:hAnsi="Times New Roman" w:cs="Times New Roman"/>
          <w:sz w:val="24"/>
          <w:szCs w:val="24"/>
        </w:rPr>
        <w:t xml:space="preserve">, sikap terhadap perilaku </w:t>
      </w:r>
      <w:r w:rsidR="00767E28" w:rsidRPr="00152AE4">
        <w:rPr>
          <w:rFonts w:ascii="Times New Roman" w:hAnsi="Times New Roman" w:cs="Times New Roman"/>
          <w:i/>
          <w:sz w:val="24"/>
          <w:szCs w:val="24"/>
        </w:rPr>
        <w:t>(attitude towards behavior),</w:t>
      </w:r>
      <w:r w:rsidR="00767E28" w:rsidRPr="00152AE4">
        <w:rPr>
          <w:rFonts w:ascii="Times New Roman" w:hAnsi="Times New Roman" w:cs="Times New Roman"/>
          <w:sz w:val="24"/>
          <w:szCs w:val="24"/>
        </w:rPr>
        <w:t xml:space="preserve"> dan norma-norma </w:t>
      </w:r>
      <w:r w:rsidR="00767E28" w:rsidRPr="00152AE4">
        <w:rPr>
          <w:rFonts w:ascii="Times New Roman" w:hAnsi="Times New Roman" w:cs="Times New Roman"/>
          <w:i/>
          <w:sz w:val="24"/>
          <w:szCs w:val="24"/>
        </w:rPr>
        <w:t>(subjective norm).</w:t>
      </w:r>
      <w:r w:rsidR="00C56D94">
        <w:rPr>
          <w:rFonts w:ascii="Times New Roman" w:hAnsi="Times New Roman" w:cs="Times New Roman"/>
          <w:sz w:val="24"/>
          <w:szCs w:val="24"/>
        </w:rPr>
        <w:t xml:space="preserve"> </w:t>
      </w:r>
      <w:r w:rsidR="00BF45FA" w:rsidRPr="00152AE4">
        <w:rPr>
          <w:rFonts w:ascii="Times New Roman" w:hAnsi="Times New Roman" w:cs="Times New Roman"/>
          <w:sz w:val="24"/>
          <w:szCs w:val="24"/>
        </w:rPr>
        <w:fldChar w:fldCharType="begin"/>
      </w:r>
      <w:r w:rsidR="00BF45FA"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BF45FA" w:rsidRPr="00152AE4">
        <w:rPr>
          <w:rFonts w:ascii="Times New Roman" w:hAnsi="Times New Roman" w:cs="Times New Roman"/>
          <w:sz w:val="24"/>
          <w:szCs w:val="24"/>
        </w:rPr>
        <w:fldChar w:fldCharType="separate"/>
      </w:r>
      <w:r w:rsidR="00BF45FA">
        <w:rPr>
          <w:rFonts w:ascii="Times New Roman" w:hAnsi="Times New Roman" w:cs="Times New Roman"/>
          <w:sz w:val="24"/>
        </w:rPr>
        <w:t>Sihombing (2003</w:t>
      </w:r>
      <w:r w:rsidR="00BF45FA" w:rsidRPr="00152AE4">
        <w:rPr>
          <w:rFonts w:ascii="Times New Roman" w:hAnsi="Times New Roman" w:cs="Times New Roman"/>
          <w:sz w:val="24"/>
        </w:rPr>
        <w:t>)</w:t>
      </w:r>
      <w:r w:rsidR="00BF45FA" w:rsidRPr="00152AE4">
        <w:rPr>
          <w:rFonts w:ascii="Times New Roman" w:hAnsi="Times New Roman" w:cs="Times New Roman"/>
          <w:sz w:val="24"/>
          <w:szCs w:val="24"/>
        </w:rPr>
        <w:fldChar w:fldCharType="end"/>
      </w:r>
      <w:r w:rsidR="00767E28" w:rsidRPr="00152AE4">
        <w:rPr>
          <w:rFonts w:ascii="Times New Roman" w:hAnsi="Times New Roman" w:cs="Times New Roman"/>
          <w:sz w:val="24"/>
          <w:szCs w:val="24"/>
        </w:rPr>
        <w:t xml:space="preserve"> mengatakan bahwa TRA menjelaskan sikap akan mempengaruhi perilaku melalui suatu proses pengambilan keputusan yang teliti dan beralasan, dan berdampak dalam tiga hal yaitu : (1) perilaku tidak hanya dipengaruhi sikap umum tetapi sikap yang lebih spesifik terhadap suatu obyek, (2) perilaku tidak hanya dipengaruhi oleh sikap tetapi juga oleh norma-norma subyektif yaitu keyakinan mengenai apa yang orang lain inginkan agar melakukan sesuatu; dan (3) sikap terhadap perilaku bersama dengan norma subyektif membentuk niat untuk berperilaku. </w:t>
      </w:r>
    </w:p>
    <w:p w14:paraId="336E363A" w14:textId="49745025" w:rsidR="003B1AD5" w:rsidRDefault="00371BF9" w:rsidP="00043892">
      <w:pPr>
        <w:spacing w:line="360" w:lineRule="auto"/>
        <w:ind w:left="-86" w:firstLine="567"/>
        <w:jc w:val="both"/>
        <w:rPr>
          <w:rFonts w:ascii="Times New Roman" w:hAnsi="Times New Roman" w:cs="Times New Roman"/>
          <w:sz w:val="24"/>
          <w:szCs w:val="24"/>
        </w:rPr>
      </w:pPr>
      <w:r w:rsidRPr="00152AE4">
        <w:rPr>
          <w:rFonts w:ascii="Times New Roman" w:hAnsi="Times New Roman" w:cs="Times New Roman"/>
          <w:sz w:val="24"/>
          <w:szCs w:val="24"/>
        </w:rPr>
        <w:fldChar w:fldCharType="begin"/>
      </w:r>
      <w:r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Pr="00152AE4">
        <w:rPr>
          <w:rFonts w:ascii="Times New Roman" w:hAnsi="Times New Roman" w:cs="Times New Roman"/>
          <w:sz w:val="24"/>
          <w:szCs w:val="24"/>
        </w:rPr>
        <w:fldChar w:fldCharType="separate"/>
      </w:r>
      <w:r>
        <w:rPr>
          <w:rFonts w:ascii="Times New Roman" w:hAnsi="Times New Roman" w:cs="Times New Roman"/>
          <w:sz w:val="24"/>
        </w:rPr>
        <w:t>Ajzen (1991</w:t>
      </w:r>
      <w:r w:rsidRPr="00152AE4">
        <w:rPr>
          <w:rFonts w:ascii="Times New Roman" w:hAnsi="Times New Roman" w:cs="Times New Roman"/>
          <w:sz w:val="24"/>
        </w:rPr>
        <w:t>)</w:t>
      </w:r>
      <w:r w:rsidRPr="00152AE4">
        <w:rPr>
          <w:rFonts w:ascii="Times New Roman" w:hAnsi="Times New Roman" w:cs="Times New Roman"/>
          <w:sz w:val="24"/>
          <w:szCs w:val="24"/>
        </w:rPr>
        <w:fldChar w:fldCharType="end"/>
      </w:r>
      <w:r w:rsidR="00767E28" w:rsidRPr="00152AE4">
        <w:rPr>
          <w:rFonts w:ascii="Times New Roman" w:hAnsi="Times New Roman" w:cs="Times New Roman"/>
          <w:sz w:val="24"/>
          <w:szCs w:val="24"/>
        </w:rPr>
        <w:t xml:space="preserve"> menyatakan bahwa </w:t>
      </w:r>
      <w:r w:rsidR="00FA74CB">
        <w:rPr>
          <w:rFonts w:ascii="Times New Roman" w:hAnsi="Times New Roman" w:cs="Times New Roman"/>
          <w:sz w:val="24"/>
          <w:szCs w:val="24"/>
        </w:rPr>
        <w:t>t</w:t>
      </w:r>
      <w:r w:rsidR="00767E28" w:rsidRPr="00FA74CB">
        <w:rPr>
          <w:rFonts w:ascii="Times New Roman" w:hAnsi="Times New Roman" w:cs="Times New Roman"/>
          <w:i/>
          <w:sz w:val="24"/>
          <w:szCs w:val="24"/>
        </w:rPr>
        <w:t xml:space="preserve">heory of </w:t>
      </w:r>
      <w:r w:rsidR="00FA74CB">
        <w:rPr>
          <w:rFonts w:ascii="Times New Roman" w:hAnsi="Times New Roman" w:cs="Times New Roman"/>
          <w:i/>
          <w:sz w:val="24"/>
          <w:szCs w:val="24"/>
        </w:rPr>
        <w:t>p</w:t>
      </w:r>
      <w:r w:rsidR="00767E28" w:rsidRPr="00FA74CB">
        <w:rPr>
          <w:rFonts w:ascii="Times New Roman" w:hAnsi="Times New Roman" w:cs="Times New Roman"/>
          <w:i/>
          <w:sz w:val="24"/>
          <w:szCs w:val="24"/>
        </w:rPr>
        <w:t xml:space="preserve">lanned </w:t>
      </w:r>
      <w:r w:rsidR="00FA74CB">
        <w:rPr>
          <w:rFonts w:ascii="Times New Roman" w:hAnsi="Times New Roman" w:cs="Times New Roman"/>
          <w:i/>
          <w:sz w:val="24"/>
          <w:szCs w:val="24"/>
        </w:rPr>
        <w:t>b</w:t>
      </w:r>
      <w:r w:rsidR="00767E28" w:rsidRPr="00FA74CB">
        <w:rPr>
          <w:rFonts w:ascii="Times New Roman" w:hAnsi="Times New Roman" w:cs="Times New Roman"/>
          <w:i/>
          <w:sz w:val="24"/>
          <w:szCs w:val="24"/>
        </w:rPr>
        <w:t xml:space="preserve">ehavior </w:t>
      </w:r>
      <w:r w:rsidR="00767E28" w:rsidRPr="00152AE4">
        <w:rPr>
          <w:rFonts w:ascii="Times New Roman" w:hAnsi="Times New Roman" w:cs="Times New Roman"/>
          <w:sz w:val="24"/>
          <w:szCs w:val="24"/>
        </w:rPr>
        <w:t>men</w:t>
      </w:r>
      <w:r w:rsidR="00FA74CB">
        <w:rPr>
          <w:rFonts w:ascii="Times New Roman" w:hAnsi="Times New Roman" w:cs="Times New Roman"/>
          <w:sz w:val="24"/>
          <w:szCs w:val="24"/>
        </w:rPr>
        <w:t>jelas</w:t>
      </w:r>
      <w:r w:rsidR="00767E28" w:rsidRPr="00152AE4">
        <w:rPr>
          <w:rFonts w:ascii="Times New Roman" w:hAnsi="Times New Roman" w:cs="Times New Roman"/>
          <w:sz w:val="24"/>
          <w:szCs w:val="24"/>
        </w:rPr>
        <w:t>kan perilaku yang ditampilkan oleh individu timbul karena adanya niat untuk berperilaku.Sedangkan muncul niat berperilaku ditentuka</w:t>
      </w:r>
      <w:r w:rsidR="001B22B8" w:rsidRPr="00152AE4">
        <w:rPr>
          <w:rFonts w:ascii="Times New Roman" w:hAnsi="Times New Roman" w:cs="Times New Roman"/>
          <w:sz w:val="24"/>
          <w:szCs w:val="24"/>
        </w:rPr>
        <w:t xml:space="preserve">n oleh 3 faktor penentu yaitu : </w:t>
      </w:r>
      <w:r w:rsidR="00767E28" w:rsidRPr="00152AE4">
        <w:rPr>
          <w:rFonts w:ascii="Times New Roman" w:hAnsi="Times New Roman" w:cs="Times New Roman"/>
          <w:sz w:val="24"/>
          <w:szCs w:val="24"/>
        </w:rPr>
        <w:t xml:space="preserve">(1) </w:t>
      </w:r>
      <w:r w:rsidR="00FA74CB" w:rsidRPr="00FA74CB">
        <w:rPr>
          <w:rFonts w:ascii="Times New Roman" w:hAnsi="Times New Roman" w:cs="Times New Roman"/>
          <w:i/>
          <w:sz w:val="24"/>
          <w:szCs w:val="24"/>
        </w:rPr>
        <w:t>b</w:t>
      </w:r>
      <w:r w:rsidR="00767E28" w:rsidRPr="00152AE4">
        <w:rPr>
          <w:rFonts w:ascii="Times New Roman" w:hAnsi="Times New Roman" w:cs="Times New Roman"/>
          <w:i/>
          <w:sz w:val="24"/>
          <w:szCs w:val="24"/>
        </w:rPr>
        <w:t>ehavioral beliefs</w:t>
      </w:r>
      <w:r w:rsidR="00767E28" w:rsidRPr="00152AE4">
        <w:rPr>
          <w:rFonts w:ascii="Times New Roman" w:hAnsi="Times New Roman" w:cs="Times New Roman"/>
          <w:sz w:val="24"/>
          <w:szCs w:val="24"/>
        </w:rPr>
        <w:t xml:space="preserve">, yaitu keyakinan </w:t>
      </w:r>
      <w:r w:rsidR="00767E28" w:rsidRPr="00152AE4">
        <w:rPr>
          <w:rFonts w:ascii="Times New Roman" w:hAnsi="Times New Roman" w:cs="Times New Roman"/>
          <w:sz w:val="24"/>
          <w:szCs w:val="24"/>
        </w:rPr>
        <w:lastRenderedPageBreak/>
        <w:t xml:space="preserve">individu akan hasil dari suatu perilaku dan evaluasi atas hasil tersebut </w:t>
      </w:r>
      <w:r w:rsidR="00767E28" w:rsidRPr="00152AE4">
        <w:rPr>
          <w:rFonts w:ascii="Times New Roman" w:hAnsi="Times New Roman" w:cs="Times New Roman"/>
          <w:i/>
          <w:sz w:val="24"/>
          <w:szCs w:val="24"/>
        </w:rPr>
        <w:t>(beliefs strength and outcome evaluatio</w:t>
      </w:r>
      <w:r w:rsidR="00767E28" w:rsidRPr="00152AE4">
        <w:rPr>
          <w:rFonts w:ascii="Times New Roman" w:hAnsi="Times New Roman" w:cs="Times New Roman"/>
          <w:sz w:val="24"/>
          <w:szCs w:val="24"/>
        </w:rPr>
        <w:t xml:space="preserve">n), (2) </w:t>
      </w:r>
      <w:r w:rsidR="00767E28" w:rsidRPr="00152AE4">
        <w:rPr>
          <w:rFonts w:ascii="Times New Roman" w:hAnsi="Times New Roman" w:cs="Times New Roman"/>
          <w:i/>
          <w:sz w:val="24"/>
          <w:szCs w:val="24"/>
        </w:rPr>
        <w:t>normative beliefs</w:t>
      </w:r>
      <w:r w:rsidR="00767E28" w:rsidRPr="00152AE4">
        <w:rPr>
          <w:rFonts w:ascii="Times New Roman" w:hAnsi="Times New Roman" w:cs="Times New Roman"/>
          <w:sz w:val="24"/>
          <w:szCs w:val="24"/>
        </w:rPr>
        <w:t xml:space="preserve">, yaitu keyakinan tentang harapan normative orang lain dan motivasi untuk memenuhi harapan tersebut </w:t>
      </w:r>
      <w:r w:rsidR="00767E28" w:rsidRPr="00152AE4">
        <w:rPr>
          <w:rFonts w:ascii="Times New Roman" w:hAnsi="Times New Roman" w:cs="Times New Roman"/>
          <w:i/>
          <w:sz w:val="24"/>
          <w:szCs w:val="24"/>
        </w:rPr>
        <w:t>(normative beliefs and motivation to comply)</w:t>
      </w:r>
      <w:r w:rsidR="00767E28" w:rsidRPr="00152AE4">
        <w:rPr>
          <w:rFonts w:ascii="Times New Roman" w:hAnsi="Times New Roman" w:cs="Times New Roman"/>
          <w:sz w:val="24"/>
          <w:szCs w:val="24"/>
        </w:rPr>
        <w:t xml:space="preserve"> , dan (3) </w:t>
      </w:r>
      <w:r w:rsidR="00767E28" w:rsidRPr="00FA74CB">
        <w:rPr>
          <w:rFonts w:ascii="Times New Roman" w:hAnsi="Times New Roman" w:cs="Times New Roman"/>
          <w:i/>
          <w:sz w:val="24"/>
          <w:szCs w:val="24"/>
        </w:rPr>
        <w:t>control beliefs</w:t>
      </w:r>
      <w:r w:rsidR="00767E28" w:rsidRPr="00152AE4">
        <w:rPr>
          <w:rFonts w:ascii="Times New Roman" w:hAnsi="Times New Roman" w:cs="Times New Roman"/>
          <w:sz w:val="24"/>
          <w:szCs w:val="24"/>
        </w:rPr>
        <w:t xml:space="preserve">, yaitu keyakinan tentang keberadaan hal-hal yang mendukung atau menghambat perilaku yang akan ditampilkan </w:t>
      </w:r>
      <w:r w:rsidR="00767E28" w:rsidRPr="00152AE4">
        <w:rPr>
          <w:rFonts w:ascii="Times New Roman" w:hAnsi="Times New Roman" w:cs="Times New Roman"/>
          <w:i/>
          <w:sz w:val="24"/>
          <w:szCs w:val="24"/>
        </w:rPr>
        <w:t>(control beliefs).</w:t>
      </w:r>
      <w:r w:rsidR="00FA74CB">
        <w:rPr>
          <w:rFonts w:ascii="Times New Roman" w:hAnsi="Times New Roman" w:cs="Times New Roman"/>
          <w:i/>
          <w:sz w:val="24"/>
          <w:szCs w:val="24"/>
        </w:rPr>
        <w:t xml:space="preserve"> </w:t>
      </w:r>
      <w:r w:rsidR="00767E28" w:rsidRPr="00152AE4">
        <w:rPr>
          <w:rFonts w:ascii="Times New Roman" w:hAnsi="Times New Roman" w:cs="Times New Roman"/>
          <w:sz w:val="24"/>
          <w:szCs w:val="24"/>
        </w:rPr>
        <w:t>Dan persepsinya tentang seberapa kuat hal-hal yang mendukung dan menghambat perilakunya tersebut.</w:t>
      </w:r>
      <w:bookmarkStart w:id="6" w:name="_Toc16753636"/>
    </w:p>
    <w:p w14:paraId="0F712436" w14:textId="77777777" w:rsidR="005B1E43" w:rsidRDefault="005B1E43" w:rsidP="005B1E43">
      <w:pPr>
        <w:ind w:left="-90" w:firstLine="567"/>
        <w:jc w:val="both"/>
        <w:rPr>
          <w:rFonts w:ascii="Times New Roman" w:hAnsi="Times New Roman" w:cs="Times New Roman"/>
          <w:sz w:val="24"/>
          <w:szCs w:val="24"/>
        </w:rPr>
      </w:pPr>
    </w:p>
    <w:p w14:paraId="26231594" w14:textId="3678612D" w:rsidR="003B1AD5" w:rsidRPr="003C7BBE" w:rsidRDefault="006F7244" w:rsidP="00043892">
      <w:pPr>
        <w:pStyle w:val="Heading2"/>
        <w:spacing w:before="0" w:line="360" w:lineRule="auto"/>
        <w:ind w:left="-540"/>
        <w:rPr>
          <w:rFonts w:ascii="Times New Roman" w:hAnsi="Times New Roman" w:cs="Times New Roman"/>
          <w:b w:val="0"/>
          <w:color w:val="auto"/>
          <w:sz w:val="24"/>
          <w:szCs w:val="24"/>
        </w:rPr>
      </w:pPr>
      <w:bookmarkStart w:id="7" w:name="_Toc30526134"/>
      <w:r>
        <w:rPr>
          <w:rFonts w:ascii="Times New Roman" w:hAnsi="Times New Roman" w:cs="Times New Roman"/>
          <w:color w:val="auto"/>
          <w:sz w:val="24"/>
          <w:szCs w:val="24"/>
        </w:rPr>
        <w:t xml:space="preserve">       </w:t>
      </w:r>
      <w:r w:rsidR="00767E28" w:rsidRPr="003C7BBE">
        <w:rPr>
          <w:rFonts w:ascii="Times New Roman" w:hAnsi="Times New Roman" w:cs="Times New Roman"/>
          <w:color w:val="auto"/>
          <w:sz w:val="24"/>
          <w:szCs w:val="24"/>
        </w:rPr>
        <w:t>Usaha Mikro, Kecil, dan Menengah (UMKM)</w:t>
      </w:r>
      <w:bookmarkEnd w:id="6"/>
      <w:bookmarkEnd w:id="7"/>
    </w:p>
    <w:p w14:paraId="3FFC0B98" w14:textId="7330300C" w:rsidR="005B1E43" w:rsidRDefault="00767E28" w:rsidP="00043892">
      <w:pPr>
        <w:spacing w:line="360" w:lineRule="auto"/>
        <w:ind w:left="-90" w:firstLine="567"/>
        <w:jc w:val="both"/>
        <w:rPr>
          <w:rFonts w:ascii="Times New Roman" w:hAnsi="Times New Roman" w:cs="Times New Roman"/>
          <w:sz w:val="24"/>
          <w:szCs w:val="24"/>
        </w:rPr>
      </w:pPr>
      <w:r w:rsidRPr="00152AE4">
        <w:rPr>
          <w:rFonts w:ascii="Times New Roman" w:hAnsi="Times New Roman" w:cs="Times New Roman"/>
          <w:sz w:val="24"/>
          <w:szCs w:val="24"/>
        </w:rPr>
        <w:t xml:space="preserve">Berdasarkan </w:t>
      </w:r>
      <w:r w:rsidR="00527994">
        <w:rPr>
          <w:rFonts w:ascii="Times New Roman" w:hAnsi="Times New Roman" w:cs="Times New Roman"/>
          <w:sz w:val="24"/>
          <w:szCs w:val="24"/>
        </w:rPr>
        <w:t>UU</w:t>
      </w:r>
      <w:r w:rsidRPr="00152AE4">
        <w:rPr>
          <w:rFonts w:ascii="Times New Roman" w:hAnsi="Times New Roman" w:cs="Times New Roman"/>
          <w:sz w:val="24"/>
          <w:szCs w:val="24"/>
        </w:rPr>
        <w:t xml:space="preserve"> No. 20 Tahun 2008 tentang UMKM (Usaha menengah Kecil dan Mikro) adalah usaha produktif milik orang perorangan dan / atau badan usaha perorangan yang memenuhi criteria usaha mikro sebagaimana di atur dalam Undang-Undang ini.</w:t>
      </w:r>
      <w:r w:rsidR="006223D1">
        <w:rPr>
          <w:rFonts w:ascii="Times New Roman" w:hAnsi="Times New Roman" w:cs="Times New Roman"/>
          <w:sz w:val="24"/>
          <w:szCs w:val="24"/>
        </w:rPr>
        <w:t xml:space="preserve"> </w:t>
      </w:r>
      <w:r w:rsidRPr="00152AE4">
        <w:rPr>
          <w:rFonts w:ascii="Times New Roman" w:hAnsi="Times New Roman" w:cs="Times New Roman"/>
          <w:sz w:val="24"/>
          <w:szCs w:val="24"/>
        </w:rPr>
        <w:t>Berdasarkan ukurannya, usaha dapat dikelompokan menjadi tiga jenis, yaitu usaha mikro, usaha kecil, usaha menengah dan usaha besar.</w:t>
      </w:r>
      <w:r w:rsidR="006223D1">
        <w:rPr>
          <w:rFonts w:ascii="Times New Roman" w:hAnsi="Times New Roman" w:cs="Times New Roman"/>
          <w:sz w:val="24"/>
          <w:szCs w:val="24"/>
        </w:rPr>
        <w:t xml:space="preserve"> </w:t>
      </w:r>
      <w:r w:rsidRPr="00152AE4">
        <w:rPr>
          <w:rFonts w:ascii="Times New Roman" w:hAnsi="Times New Roman" w:cs="Times New Roman"/>
          <w:sz w:val="24"/>
          <w:szCs w:val="24"/>
        </w:rPr>
        <w:t>Usaha mikro merupakan perluasan kategori rentang jenis usaha supaya dapat menjangkau seluruh tingkatan jenis usaha yang ada.</w:t>
      </w:r>
    </w:p>
    <w:p w14:paraId="7212B769" w14:textId="1D9A8AE8" w:rsidR="005B1E43" w:rsidRDefault="00767E28" w:rsidP="00043892">
      <w:pPr>
        <w:spacing w:line="360" w:lineRule="auto"/>
        <w:ind w:left="-90" w:firstLine="567"/>
        <w:jc w:val="both"/>
        <w:rPr>
          <w:rFonts w:ascii="Times New Roman" w:hAnsi="Times New Roman" w:cs="Times New Roman"/>
          <w:sz w:val="24"/>
          <w:szCs w:val="24"/>
        </w:rPr>
      </w:pPr>
      <w:r w:rsidRPr="00152AE4">
        <w:rPr>
          <w:rFonts w:ascii="Times New Roman" w:hAnsi="Times New Roman" w:cs="Times New Roman"/>
          <w:sz w:val="24"/>
          <w:szCs w:val="24"/>
        </w:rPr>
        <w:t xml:space="preserve">Pasal 6 </w:t>
      </w:r>
      <w:r w:rsidR="00527994">
        <w:rPr>
          <w:rFonts w:ascii="Times New Roman" w:hAnsi="Times New Roman" w:cs="Times New Roman"/>
          <w:sz w:val="24"/>
          <w:szCs w:val="24"/>
        </w:rPr>
        <w:t>UU</w:t>
      </w:r>
      <w:r w:rsidRPr="00152AE4">
        <w:rPr>
          <w:rFonts w:ascii="Times New Roman" w:hAnsi="Times New Roman" w:cs="Times New Roman"/>
          <w:sz w:val="24"/>
          <w:szCs w:val="24"/>
        </w:rPr>
        <w:t xml:space="preserve"> N0.20 Tahun 2008: (1) Kriteria usaha mikro</w:t>
      </w:r>
      <w:r w:rsidR="00527994">
        <w:rPr>
          <w:rFonts w:ascii="Times New Roman" w:hAnsi="Times New Roman" w:cs="Times New Roman"/>
          <w:sz w:val="24"/>
          <w:szCs w:val="24"/>
        </w:rPr>
        <w:t xml:space="preserve"> adalah</w:t>
      </w:r>
      <w:r w:rsidR="005B1E43">
        <w:rPr>
          <w:rFonts w:ascii="Times New Roman" w:hAnsi="Times New Roman" w:cs="Times New Roman"/>
          <w:sz w:val="24"/>
          <w:szCs w:val="24"/>
        </w:rPr>
        <w:t xml:space="preserve"> </w:t>
      </w:r>
      <w:r w:rsidRPr="00152AE4">
        <w:rPr>
          <w:rFonts w:ascii="Times New Roman" w:hAnsi="Times New Roman" w:cs="Times New Roman"/>
          <w:sz w:val="24"/>
          <w:szCs w:val="24"/>
        </w:rPr>
        <w:t>sebagai berikut: (a) memiliki kekayaan bersih paling banyak Rp.50.000.000 (</w:t>
      </w:r>
      <w:r w:rsidR="00314DCD" w:rsidRPr="00152AE4">
        <w:rPr>
          <w:rFonts w:ascii="Times New Roman" w:hAnsi="Times New Roman" w:cs="Times New Roman"/>
          <w:sz w:val="24"/>
          <w:szCs w:val="24"/>
        </w:rPr>
        <w:t>lima puluh juta rupia</w:t>
      </w:r>
      <w:r w:rsidRPr="00152AE4">
        <w:rPr>
          <w:rFonts w:ascii="Times New Roman" w:hAnsi="Times New Roman" w:cs="Times New Roman"/>
          <w:sz w:val="24"/>
          <w:szCs w:val="24"/>
        </w:rPr>
        <w:t>h) tidak termasuk tanah dan bangunan tempat usaha; atau (b) memiliki hasil penjualan tahunan Rp.300.000.000</w:t>
      </w:r>
      <w:r w:rsidR="006223D1">
        <w:rPr>
          <w:rFonts w:ascii="Times New Roman" w:hAnsi="Times New Roman" w:cs="Times New Roman"/>
          <w:sz w:val="24"/>
          <w:szCs w:val="24"/>
        </w:rPr>
        <w:t>,00</w:t>
      </w:r>
      <w:r w:rsidRPr="00152AE4">
        <w:rPr>
          <w:rFonts w:ascii="Times New Roman" w:hAnsi="Times New Roman" w:cs="Times New Roman"/>
          <w:sz w:val="24"/>
          <w:szCs w:val="24"/>
        </w:rPr>
        <w:t xml:space="preserve"> (</w:t>
      </w:r>
      <w:r w:rsidR="00314DCD" w:rsidRPr="00152AE4">
        <w:rPr>
          <w:rFonts w:ascii="Times New Roman" w:hAnsi="Times New Roman" w:cs="Times New Roman"/>
          <w:sz w:val="24"/>
          <w:szCs w:val="24"/>
        </w:rPr>
        <w:t>tiga ratus juta rupi</w:t>
      </w:r>
      <w:r w:rsidRPr="00152AE4">
        <w:rPr>
          <w:rFonts w:ascii="Times New Roman" w:hAnsi="Times New Roman" w:cs="Times New Roman"/>
          <w:sz w:val="24"/>
          <w:szCs w:val="24"/>
        </w:rPr>
        <w:t>ah). (2) Kriteria usaha kecil adalah sebagai berikut: (a) memiliki kekayaan bersih lebih dari 50.000.000</w:t>
      </w:r>
      <w:r w:rsidR="006223D1">
        <w:rPr>
          <w:rFonts w:ascii="Times New Roman" w:hAnsi="Times New Roman" w:cs="Times New Roman"/>
          <w:sz w:val="24"/>
          <w:szCs w:val="24"/>
        </w:rPr>
        <w:t>,00</w:t>
      </w:r>
      <w:r w:rsidRPr="00152AE4">
        <w:rPr>
          <w:rFonts w:ascii="Times New Roman" w:hAnsi="Times New Roman" w:cs="Times New Roman"/>
          <w:sz w:val="24"/>
          <w:szCs w:val="24"/>
        </w:rPr>
        <w:t xml:space="preserve"> (</w:t>
      </w:r>
      <w:r w:rsidR="00314DCD" w:rsidRPr="00152AE4">
        <w:rPr>
          <w:rFonts w:ascii="Times New Roman" w:hAnsi="Times New Roman" w:cs="Times New Roman"/>
          <w:sz w:val="24"/>
          <w:szCs w:val="24"/>
        </w:rPr>
        <w:t>lima puluh juta rupiah</w:t>
      </w:r>
      <w:r w:rsidRPr="00152AE4">
        <w:rPr>
          <w:rFonts w:ascii="Times New Roman" w:hAnsi="Times New Roman" w:cs="Times New Roman"/>
          <w:sz w:val="24"/>
          <w:szCs w:val="24"/>
        </w:rPr>
        <w:t>) sampai dengan paling banyak Rp. 500.000.000</w:t>
      </w:r>
      <w:r w:rsidR="006223D1">
        <w:rPr>
          <w:rFonts w:ascii="Times New Roman" w:hAnsi="Times New Roman" w:cs="Times New Roman"/>
          <w:sz w:val="24"/>
          <w:szCs w:val="24"/>
        </w:rPr>
        <w:t>,00</w:t>
      </w:r>
      <w:r w:rsidRPr="00152AE4">
        <w:rPr>
          <w:rFonts w:ascii="Times New Roman" w:hAnsi="Times New Roman" w:cs="Times New Roman"/>
          <w:sz w:val="24"/>
          <w:szCs w:val="24"/>
        </w:rPr>
        <w:t xml:space="preserve"> (Lima Ratus Juta Rupiah) tidak termasuk tanah dan bangunan tempat usaha; atau (b) memiliki hasil penjualan tahunan lebih dari Rp.300.000.000</w:t>
      </w:r>
      <w:r w:rsidR="006223D1">
        <w:rPr>
          <w:rFonts w:ascii="Times New Roman" w:hAnsi="Times New Roman" w:cs="Times New Roman"/>
          <w:sz w:val="24"/>
          <w:szCs w:val="24"/>
        </w:rPr>
        <w:t>,00</w:t>
      </w:r>
      <w:r w:rsidRPr="00152AE4">
        <w:rPr>
          <w:rFonts w:ascii="Times New Roman" w:hAnsi="Times New Roman" w:cs="Times New Roman"/>
          <w:sz w:val="24"/>
          <w:szCs w:val="24"/>
        </w:rPr>
        <w:t xml:space="preserve"> (</w:t>
      </w:r>
      <w:r w:rsidR="00314DCD" w:rsidRPr="00152AE4">
        <w:rPr>
          <w:rFonts w:ascii="Times New Roman" w:hAnsi="Times New Roman" w:cs="Times New Roman"/>
          <w:sz w:val="24"/>
          <w:szCs w:val="24"/>
        </w:rPr>
        <w:t>tiga ratus juta rupiah</w:t>
      </w:r>
      <w:r w:rsidRPr="00152AE4">
        <w:rPr>
          <w:rFonts w:ascii="Times New Roman" w:hAnsi="Times New Roman" w:cs="Times New Roman"/>
          <w:sz w:val="24"/>
          <w:szCs w:val="24"/>
        </w:rPr>
        <w:t>) sampai dengan paling banyak Rp.2.500.000.000</w:t>
      </w:r>
      <w:r w:rsidR="006223D1">
        <w:rPr>
          <w:rFonts w:ascii="Times New Roman" w:hAnsi="Times New Roman" w:cs="Times New Roman"/>
          <w:sz w:val="24"/>
          <w:szCs w:val="24"/>
        </w:rPr>
        <w:t>,00</w:t>
      </w:r>
      <w:r w:rsidRPr="00152AE4">
        <w:rPr>
          <w:rFonts w:ascii="Times New Roman" w:hAnsi="Times New Roman" w:cs="Times New Roman"/>
          <w:sz w:val="24"/>
          <w:szCs w:val="24"/>
        </w:rPr>
        <w:t xml:space="preserve"> (dua milyar lima ratus juta rupiah). (3) Kriteria usaha menengah sebagai berikut: (a) memiliki kekayaan bersih lebih dari Rp. 500.000.000</w:t>
      </w:r>
      <w:r w:rsidR="006223D1">
        <w:rPr>
          <w:rFonts w:ascii="Times New Roman" w:hAnsi="Times New Roman" w:cs="Times New Roman"/>
          <w:sz w:val="24"/>
          <w:szCs w:val="24"/>
        </w:rPr>
        <w:t>,00</w:t>
      </w:r>
      <w:r w:rsidRPr="00152AE4">
        <w:rPr>
          <w:rFonts w:ascii="Times New Roman" w:hAnsi="Times New Roman" w:cs="Times New Roman"/>
          <w:sz w:val="24"/>
          <w:szCs w:val="24"/>
        </w:rPr>
        <w:t xml:space="preserve"> (</w:t>
      </w:r>
      <w:r w:rsidR="00314DCD" w:rsidRPr="00152AE4">
        <w:rPr>
          <w:rFonts w:ascii="Times New Roman" w:hAnsi="Times New Roman" w:cs="Times New Roman"/>
          <w:sz w:val="24"/>
          <w:szCs w:val="24"/>
        </w:rPr>
        <w:t xml:space="preserve">lima ratus juta </w:t>
      </w:r>
      <w:r w:rsidRPr="00152AE4">
        <w:rPr>
          <w:rFonts w:ascii="Times New Roman" w:hAnsi="Times New Roman" w:cs="Times New Roman"/>
          <w:sz w:val="24"/>
          <w:szCs w:val="24"/>
        </w:rPr>
        <w:t>Rupiah) sampai dengan paling banyak Rp.10.000.000.000</w:t>
      </w:r>
      <w:r w:rsidR="006223D1">
        <w:rPr>
          <w:rFonts w:ascii="Times New Roman" w:hAnsi="Times New Roman" w:cs="Times New Roman"/>
          <w:sz w:val="24"/>
          <w:szCs w:val="24"/>
        </w:rPr>
        <w:t>,00</w:t>
      </w:r>
      <w:r w:rsidRPr="00152AE4">
        <w:rPr>
          <w:rFonts w:ascii="Times New Roman" w:hAnsi="Times New Roman" w:cs="Times New Roman"/>
          <w:sz w:val="24"/>
          <w:szCs w:val="24"/>
        </w:rPr>
        <w:t xml:space="preserve"> (sepuluh milyar rupiah) tidak termasuk tanah dan bangunan tempat usaha; atau (b) memiliki hasil penjualan tahunan lebih dari Rp. 2.500.000.000</w:t>
      </w:r>
      <w:r w:rsidR="00314DCD">
        <w:rPr>
          <w:rFonts w:ascii="Times New Roman" w:hAnsi="Times New Roman" w:cs="Times New Roman"/>
          <w:sz w:val="24"/>
          <w:szCs w:val="24"/>
        </w:rPr>
        <w:t>,00</w:t>
      </w:r>
      <w:r w:rsidRPr="00152AE4">
        <w:rPr>
          <w:rFonts w:ascii="Times New Roman" w:hAnsi="Times New Roman" w:cs="Times New Roman"/>
          <w:sz w:val="24"/>
          <w:szCs w:val="24"/>
        </w:rPr>
        <w:t xml:space="preserve"> (dua milyar lima ratus juta rupiah) sampai dengan paling banyak Rp. 50.000.000.000</w:t>
      </w:r>
      <w:r w:rsidR="00314DCD">
        <w:rPr>
          <w:rFonts w:ascii="Times New Roman" w:hAnsi="Times New Roman" w:cs="Times New Roman"/>
          <w:sz w:val="24"/>
          <w:szCs w:val="24"/>
        </w:rPr>
        <w:t>,00</w:t>
      </w:r>
      <w:r w:rsidRPr="00152AE4">
        <w:rPr>
          <w:rFonts w:ascii="Times New Roman" w:hAnsi="Times New Roman" w:cs="Times New Roman"/>
          <w:sz w:val="24"/>
          <w:szCs w:val="24"/>
        </w:rPr>
        <w:t xml:space="preserve"> (lima puluh milyar rupiah).</w:t>
      </w:r>
    </w:p>
    <w:p w14:paraId="7E4282D9" w14:textId="1C0D1BA2" w:rsidR="003B1AD5" w:rsidRDefault="006A78AF" w:rsidP="00043892">
      <w:pPr>
        <w:spacing w:line="360" w:lineRule="auto"/>
        <w:ind w:left="-90" w:firstLine="567"/>
        <w:jc w:val="both"/>
        <w:rPr>
          <w:rFonts w:ascii="Times New Roman" w:hAnsi="Times New Roman" w:cs="Times New Roman"/>
          <w:sz w:val="24"/>
          <w:szCs w:val="24"/>
        </w:rPr>
      </w:pPr>
      <w:r w:rsidRPr="00D35479">
        <w:rPr>
          <w:rFonts w:ascii="Times New Roman" w:hAnsi="Times New Roman" w:cs="Times New Roman"/>
          <w:sz w:val="24"/>
          <w:szCs w:val="24"/>
        </w:rPr>
        <w:t xml:space="preserve">Sebagai bentuk konkrit upaya pemerintah untuk meningkatkan kepatuhan secara sukarela </w:t>
      </w:r>
      <w:r w:rsidRPr="00D35479">
        <w:rPr>
          <w:rFonts w:ascii="Times New Roman" w:hAnsi="Times New Roman" w:cs="Times New Roman"/>
          <w:i/>
          <w:sz w:val="24"/>
          <w:szCs w:val="24"/>
        </w:rPr>
        <w:t xml:space="preserve">(voluntary tax compliance) </w:t>
      </w:r>
      <w:r w:rsidRPr="00D35479">
        <w:rPr>
          <w:rFonts w:ascii="Times New Roman" w:hAnsi="Times New Roman" w:cs="Times New Roman"/>
          <w:sz w:val="24"/>
          <w:szCs w:val="24"/>
        </w:rPr>
        <w:t xml:space="preserve">dan meningkatkan kontribusi penerimaan negara dari sektor UMKM, maka pemerintah menerbitkan </w:t>
      </w:r>
      <w:r w:rsidR="00C56D94" w:rsidRPr="00D35479">
        <w:rPr>
          <w:rFonts w:ascii="Times New Roman" w:hAnsi="Times New Roman" w:cs="Times New Roman"/>
          <w:sz w:val="24"/>
          <w:szCs w:val="24"/>
        </w:rPr>
        <w:t>PP</w:t>
      </w:r>
      <w:r w:rsidR="00767E28" w:rsidRPr="00D35479">
        <w:rPr>
          <w:rFonts w:ascii="Times New Roman" w:hAnsi="Times New Roman" w:cs="Times New Roman"/>
          <w:sz w:val="24"/>
          <w:szCs w:val="24"/>
        </w:rPr>
        <w:t xml:space="preserve"> No. 46 Tahun 2013</w:t>
      </w:r>
      <w:r w:rsidRPr="00D35479">
        <w:rPr>
          <w:rFonts w:ascii="Times New Roman" w:hAnsi="Times New Roman" w:cs="Times New Roman"/>
          <w:sz w:val="24"/>
          <w:szCs w:val="24"/>
        </w:rPr>
        <w:t xml:space="preserve">. Peraturan </w:t>
      </w:r>
      <w:r w:rsidR="00336A06" w:rsidRPr="00D35479">
        <w:rPr>
          <w:rFonts w:ascii="Times New Roman" w:hAnsi="Times New Roman" w:cs="Times New Roman"/>
          <w:sz w:val="24"/>
          <w:szCs w:val="24"/>
        </w:rPr>
        <w:t>pemerintah ini</w:t>
      </w:r>
      <w:r w:rsidRPr="00D35479">
        <w:rPr>
          <w:rFonts w:ascii="Times New Roman" w:hAnsi="Times New Roman" w:cs="Times New Roman"/>
          <w:sz w:val="24"/>
          <w:szCs w:val="24"/>
        </w:rPr>
        <w:t xml:space="preserve"> mengatur </w:t>
      </w:r>
      <w:r w:rsidR="00767E28" w:rsidRPr="00D35479">
        <w:rPr>
          <w:rFonts w:ascii="Times New Roman" w:hAnsi="Times New Roman" w:cs="Times New Roman"/>
          <w:sz w:val="24"/>
          <w:szCs w:val="24"/>
        </w:rPr>
        <w:t xml:space="preserve">tentang pajak penghasilan </w:t>
      </w:r>
      <w:r w:rsidR="00336A06" w:rsidRPr="00D35479">
        <w:rPr>
          <w:rFonts w:ascii="Times New Roman" w:hAnsi="Times New Roman" w:cs="Times New Roman"/>
          <w:sz w:val="24"/>
          <w:szCs w:val="24"/>
        </w:rPr>
        <w:t xml:space="preserve">bersifat final </w:t>
      </w:r>
      <w:r w:rsidR="00767E28" w:rsidRPr="00D35479">
        <w:rPr>
          <w:rFonts w:ascii="Times New Roman" w:hAnsi="Times New Roman" w:cs="Times New Roman"/>
          <w:sz w:val="24"/>
          <w:szCs w:val="24"/>
        </w:rPr>
        <w:t>dari usaha yang diperoleh w</w:t>
      </w:r>
      <w:r w:rsidR="00C2073C" w:rsidRPr="00D35479">
        <w:rPr>
          <w:rFonts w:ascii="Times New Roman" w:hAnsi="Times New Roman" w:cs="Times New Roman"/>
          <w:sz w:val="24"/>
          <w:szCs w:val="24"/>
        </w:rPr>
        <w:t xml:space="preserve">ajib </w:t>
      </w:r>
      <w:r w:rsidR="00767E28" w:rsidRPr="00D35479">
        <w:rPr>
          <w:rFonts w:ascii="Times New Roman" w:hAnsi="Times New Roman" w:cs="Times New Roman"/>
          <w:sz w:val="24"/>
          <w:szCs w:val="24"/>
        </w:rPr>
        <w:t>p</w:t>
      </w:r>
      <w:r w:rsidR="00C2073C" w:rsidRPr="00D35479">
        <w:rPr>
          <w:rFonts w:ascii="Times New Roman" w:hAnsi="Times New Roman" w:cs="Times New Roman"/>
          <w:sz w:val="24"/>
          <w:szCs w:val="24"/>
        </w:rPr>
        <w:t>ajak</w:t>
      </w:r>
      <w:r w:rsidR="00767E28" w:rsidRPr="00D35479">
        <w:rPr>
          <w:rFonts w:ascii="Times New Roman" w:hAnsi="Times New Roman" w:cs="Times New Roman"/>
          <w:sz w:val="24"/>
          <w:szCs w:val="24"/>
        </w:rPr>
        <w:t xml:space="preserve"> </w:t>
      </w:r>
      <w:r w:rsidR="0043453E" w:rsidRPr="00D35479">
        <w:rPr>
          <w:rFonts w:ascii="Times New Roman" w:hAnsi="Times New Roman" w:cs="Times New Roman"/>
          <w:sz w:val="24"/>
          <w:szCs w:val="24"/>
        </w:rPr>
        <w:t>pada</w:t>
      </w:r>
      <w:r w:rsidR="00767E28" w:rsidRPr="00D35479">
        <w:rPr>
          <w:rFonts w:ascii="Times New Roman" w:hAnsi="Times New Roman" w:cs="Times New Roman"/>
          <w:sz w:val="24"/>
          <w:szCs w:val="24"/>
        </w:rPr>
        <w:t xml:space="preserve"> </w:t>
      </w:r>
      <w:r w:rsidR="00336A06" w:rsidRPr="00D35479">
        <w:rPr>
          <w:rFonts w:ascii="Times New Roman" w:hAnsi="Times New Roman" w:cs="Times New Roman"/>
          <w:sz w:val="24"/>
          <w:szCs w:val="24"/>
        </w:rPr>
        <w:t xml:space="preserve">batasan </w:t>
      </w:r>
      <w:r w:rsidR="00767E28" w:rsidRPr="00D35479">
        <w:rPr>
          <w:rFonts w:ascii="Times New Roman" w:hAnsi="Times New Roman" w:cs="Times New Roman"/>
          <w:sz w:val="24"/>
          <w:szCs w:val="24"/>
        </w:rPr>
        <w:t>peredaran bruto tertentu</w:t>
      </w:r>
      <w:r w:rsidR="00336A06" w:rsidRPr="00D35479">
        <w:rPr>
          <w:rFonts w:ascii="Times New Roman" w:hAnsi="Times New Roman" w:cs="Times New Roman"/>
          <w:sz w:val="24"/>
          <w:szCs w:val="24"/>
        </w:rPr>
        <w:t xml:space="preserve"> </w:t>
      </w:r>
      <w:r w:rsidR="00C2073C" w:rsidRPr="00D35479">
        <w:rPr>
          <w:rFonts w:ascii="Times New Roman" w:hAnsi="Times New Roman" w:cs="Times New Roman"/>
          <w:sz w:val="24"/>
          <w:szCs w:val="24"/>
        </w:rPr>
        <w:fldChar w:fldCharType="begin"/>
      </w:r>
      <w:r w:rsidR="00C2073C" w:rsidRPr="00D35479">
        <w:rPr>
          <w:rFonts w:ascii="Times New Roman" w:hAnsi="Times New Roman" w:cs="Times New Roman"/>
          <w:sz w:val="24"/>
          <w:szCs w:val="24"/>
        </w:rPr>
        <w:instrText xml:space="preserve"> ADDIN ZOTERO_ITEM CSL_CITATION {"citationID":"3kZGX0F0","properties":{"formattedCitation":"(Mardiasmo n.d.)","plainCitation":"(Mardiasmo n.d.)","noteIndex":0},"citationItems":[{"id":120,"uris":["http://zotero.org/users/local/PffUC8mv/items/NP9RDYX3"],"uri":["http://zotero.org/users/local/PffUC8mv/items/NP9RDYX3"],"itemData":{"id":120,"type":"book","title":"Perpajakan Edisi Revisi 2011","publisher":"Andi. 2011.","publisher-place":"Yogyakarta","edition":"2011","event-place":"Yogyakarta","author":[{"family":"Mardiasmo","given":""}]}}],"schema":"https://github.com/citation-style-language/schema/raw/master/csl-citation.json"} </w:instrText>
      </w:r>
      <w:r w:rsidR="00C2073C" w:rsidRPr="00D35479">
        <w:rPr>
          <w:rFonts w:ascii="Times New Roman" w:hAnsi="Times New Roman" w:cs="Times New Roman"/>
          <w:sz w:val="24"/>
          <w:szCs w:val="24"/>
        </w:rPr>
        <w:fldChar w:fldCharType="separate"/>
      </w:r>
      <w:r w:rsidR="00C2073C" w:rsidRPr="00D35479">
        <w:rPr>
          <w:rFonts w:ascii="Times New Roman" w:hAnsi="Times New Roman" w:cs="Times New Roman"/>
          <w:sz w:val="24"/>
        </w:rPr>
        <w:t>(Ocheni, 2015)</w:t>
      </w:r>
      <w:r w:rsidR="00C2073C" w:rsidRPr="00D35479">
        <w:rPr>
          <w:rFonts w:ascii="Times New Roman" w:hAnsi="Times New Roman" w:cs="Times New Roman"/>
          <w:sz w:val="24"/>
          <w:szCs w:val="24"/>
        </w:rPr>
        <w:fldChar w:fldCharType="end"/>
      </w:r>
      <w:r w:rsidR="00767E28" w:rsidRPr="00D35479">
        <w:rPr>
          <w:rFonts w:ascii="Times New Roman" w:hAnsi="Times New Roman" w:cs="Times New Roman"/>
          <w:sz w:val="24"/>
          <w:szCs w:val="24"/>
        </w:rPr>
        <w:t>.</w:t>
      </w:r>
      <w:r w:rsidR="00336A06" w:rsidRPr="00D35479">
        <w:rPr>
          <w:rFonts w:ascii="Times New Roman" w:hAnsi="Times New Roman" w:cs="Times New Roman"/>
          <w:sz w:val="24"/>
          <w:szCs w:val="24"/>
        </w:rPr>
        <w:t xml:space="preserve"> Adapun </w:t>
      </w:r>
      <w:r w:rsidR="00C56D94" w:rsidRPr="00D35479">
        <w:rPr>
          <w:rFonts w:ascii="Times New Roman" w:hAnsi="Times New Roman" w:cs="Times New Roman"/>
          <w:sz w:val="24"/>
          <w:szCs w:val="24"/>
        </w:rPr>
        <w:t>PP No</w:t>
      </w:r>
      <w:r w:rsidR="00767E28" w:rsidRPr="00D35479">
        <w:rPr>
          <w:rFonts w:ascii="Times New Roman" w:hAnsi="Times New Roman" w:cs="Times New Roman"/>
          <w:sz w:val="24"/>
          <w:szCs w:val="24"/>
        </w:rPr>
        <w:t xml:space="preserve">.46 Tahun 2013 </w:t>
      </w:r>
      <w:r w:rsidR="00336A06" w:rsidRPr="00D35479">
        <w:rPr>
          <w:rFonts w:ascii="Times New Roman" w:hAnsi="Times New Roman" w:cs="Times New Roman"/>
          <w:sz w:val="24"/>
          <w:szCs w:val="24"/>
        </w:rPr>
        <w:t xml:space="preserve">ini </w:t>
      </w:r>
      <w:r w:rsidR="00767E28" w:rsidRPr="00D35479">
        <w:rPr>
          <w:rFonts w:ascii="Times New Roman" w:hAnsi="Times New Roman" w:cs="Times New Roman"/>
          <w:sz w:val="24"/>
          <w:szCs w:val="24"/>
        </w:rPr>
        <w:t>berlaku mulai 1 Juli 2013</w:t>
      </w:r>
      <w:r w:rsidR="00767E28" w:rsidRPr="00152AE4">
        <w:rPr>
          <w:rFonts w:ascii="Times New Roman" w:hAnsi="Times New Roman" w:cs="Times New Roman"/>
          <w:sz w:val="24"/>
          <w:szCs w:val="24"/>
        </w:rPr>
        <w:t xml:space="preserve">. Omzet Rp. 4,8 milyar sebagai dasar pengenaan pajak disimpulkan sebagai acuan </w:t>
      </w:r>
      <w:r w:rsidR="00C56D94">
        <w:rPr>
          <w:rFonts w:ascii="Times New Roman" w:hAnsi="Times New Roman" w:cs="Times New Roman"/>
          <w:sz w:val="24"/>
          <w:szCs w:val="24"/>
        </w:rPr>
        <w:t>PP</w:t>
      </w:r>
      <w:r w:rsidR="00767E28" w:rsidRPr="00152AE4">
        <w:rPr>
          <w:rFonts w:ascii="Times New Roman" w:hAnsi="Times New Roman" w:cs="Times New Roman"/>
          <w:sz w:val="24"/>
          <w:szCs w:val="24"/>
        </w:rPr>
        <w:t xml:space="preserve"> No. 46 Tahun 2013 disebut PPh atas UMKM melihat pada aturan batas omzet UMKM </w:t>
      </w:r>
      <w:r w:rsidR="00767E28" w:rsidRPr="00152AE4">
        <w:rPr>
          <w:rFonts w:ascii="Times New Roman" w:hAnsi="Times New Roman" w:cs="Times New Roman"/>
          <w:sz w:val="24"/>
          <w:szCs w:val="24"/>
        </w:rPr>
        <w:lastRenderedPageBreak/>
        <w:t xml:space="preserve">pada </w:t>
      </w:r>
      <w:r w:rsidR="00527994">
        <w:rPr>
          <w:rFonts w:ascii="Times New Roman" w:hAnsi="Times New Roman" w:cs="Times New Roman"/>
          <w:sz w:val="24"/>
          <w:szCs w:val="24"/>
        </w:rPr>
        <w:t>UU</w:t>
      </w:r>
      <w:r w:rsidR="00767E28" w:rsidRPr="00152AE4">
        <w:rPr>
          <w:rFonts w:ascii="Times New Roman" w:hAnsi="Times New Roman" w:cs="Times New Roman"/>
          <w:sz w:val="24"/>
          <w:szCs w:val="24"/>
        </w:rPr>
        <w:t xml:space="preserve"> No. 20 Tahun 2008 maka </w:t>
      </w:r>
      <w:r w:rsidR="00C56D94">
        <w:rPr>
          <w:rFonts w:ascii="Times New Roman" w:hAnsi="Times New Roman" w:cs="Times New Roman"/>
          <w:sz w:val="24"/>
          <w:szCs w:val="24"/>
        </w:rPr>
        <w:t>PP</w:t>
      </w:r>
      <w:r w:rsidR="00767E28" w:rsidRPr="00152AE4">
        <w:rPr>
          <w:rFonts w:ascii="Times New Roman" w:hAnsi="Times New Roman" w:cs="Times New Roman"/>
          <w:sz w:val="24"/>
          <w:szCs w:val="24"/>
        </w:rPr>
        <w:t xml:space="preserve"> No. 46 tahun 2013. Peraturan ini merupakan pajak final dengan sasaran dasar pengenaan pajak dengan omzet Rp. 4,8 milyar dan penyederhanaan pasal 17 Undang-Undang PPh. </w:t>
      </w:r>
      <w:bookmarkStart w:id="8" w:name="_Toc16753637"/>
    </w:p>
    <w:p w14:paraId="708668AE" w14:textId="77777777" w:rsidR="005B1E43" w:rsidRDefault="005B1E43" w:rsidP="00043892">
      <w:pPr>
        <w:spacing w:line="360" w:lineRule="auto"/>
        <w:ind w:left="-90" w:firstLine="567"/>
        <w:jc w:val="both"/>
        <w:rPr>
          <w:rFonts w:ascii="Times New Roman" w:hAnsi="Times New Roman" w:cs="Times New Roman"/>
          <w:sz w:val="24"/>
          <w:szCs w:val="24"/>
          <w:lang w:val="id-ID"/>
        </w:rPr>
      </w:pPr>
    </w:p>
    <w:p w14:paraId="6310248D" w14:textId="5D5E4734" w:rsidR="001E4FEE" w:rsidRPr="006F7244" w:rsidRDefault="00767E28" w:rsidP="00043892">
      <w:pPr>
        <w:pStyle w:val="ListParagraph"/>
        <w:numPr>
          <w:ilvl w:val="0"/>
          <w:numId w:val="32"/>
        </w:numPr>
        <w:spacing w:after="0" w:line="360" w:lineRule="auto"/>
        <w:jc w:val="both"/>
        <w:outlineLvl w:val="1"/>
        <w:rPr>
          <w:rFonts w:ascii="Times New Roman" w:hAnsi="Times New Roman" w:cs="Times New Roman"/>
          <w:b/>
          <w:sz w:val="24"/>
          <w:szCs w:val="24"/>
        </w:rPr>
      </w:pPr>
      <w:bookmarkStart w:id="9" w:name="_Toc16753648"/>
      <w:bookmarkStart w:id="10" w:name="_Toc30526137"/>
      <w:bookmarkEnd w:id="8"/>
      <w:r w:rsidRPr="006F7244">
        <w:rPr>
          <w:rFonts w:ascii="Times New Roman" w:hAnsi="Times New Roman" w:cs="Times New Roman"/>
          <w:b/>
          <w:sz w:val="24"/>
          <w:szCs w:val="24"/>
        </w:rPr>
        <w:t>Pengembangan Hipotesis</w:t>
      </w:r>
      <w:bookmarkEnd w:id="9"/>
      <w:bookmarkEnd w:id="10"/>
      <w:r w:rsidR="00976440" w:rsidRPr="006F7244">
        <w:rPr>
          <w:rFonts w:ascii="Times New Roman" w:hAnsi="Times New Roman" w:cs="Times New Roman"/>
          <w:b/>
          <w:sz w:val="24"/>
          <w:szCs w:val="24"/>
        </w:rPr>
        <w:t xml:space="preserve"> </w:t>
      </w:r>
    </w:p>
    <w:p w14:paraId="7D5710C8" w14:textId="4D42E38C" w:rsidR="004D4E77" w:rsidRDefault="004D4E77" w:rsidP="00043892">
      <w:pPr>
        <w:pStyle w:val="Heading3"/>
        <w:spacing w:before="0" w:line="360" w:lineRule="auto"/>
        <w:rPr>
          <w:rFonts w:ascii="Times New Roman" w:hAnsi="Times New Roman" w:cs="Times New Roman"/>
          <w:color w:val="auto"/>
          <w:sz w:val="24"/>
          <w:szCs w:val="24"/>
        </w:rPr>
      </w:pPr>
      <w:bookmarkStart w:id="11" w:name="_Toc16753649"/>
      <w:bookmarkStart w:id="12" w:name="_Toc30526138"/>
      <w:r w:rsidRPr="00152AE4">
        <w:rPr>
          <w:rFonts w:ascii="Times New Roman" w:hAnsi="Times New Roman" w:cs="Times New Roman"/>
          <w:color w:val="auto"/>
          <w:sz w:val="24"/>
          <w:szCs w:val="24"/>
        </w:rPr>
        <w:t xml:space="preserve">Pengaruh Pemahaman Perpajakan </w:t>
      </w:r>
      <w:r w:rsidR="00314DCD">
        <w:rPr>
          <w:rFonts w:ascii="Times New Roman" w:hAnsi="Times New Roman" w:cs="Times New Roman"/>
          <w:color w:val="auto"/>
          <w:sz w:val="24"/>
          <w:szCs w:val="24"/>
        </w:rPr>
        <w:t>T</w:t>
      </w:r>
      <w:r w:rsidRPr="00152AE4">
        <w:rPr>
          <w:rFonts w:ascii="Times New Roman" w:hAnsi="Times New Roman" w:cs="Times New Roman"/>
          <w:color w:val="auto"/>
          <w:sz w:val="24"/>
          <w:szCs w:val="24"/>
        </w:rPr>
        <w:t>erhadap Kepatuhan Wajib Pajak</w:t>
      </w:r>
      <w:bookmarkEnd w:id="11"/>
      <w:bookmarkEnd w:id="12"/>
    </w:p>
    <w:p w14:paraId="584D30CE" w14:textId="77777777" w:rsidR="00CE5B5E" w:rsidRDefault="007265F7" w:rsidP="00043892">
      <w:pPr>
        <w:spacing w:line="360" w:lineRule="auto"/>
        <w:ind w:firstLine="562"/>
        <w:jc w:val="both"/>
        <w:rPr>
          <w:rFonts w:ascii="Times New Roman" w:hAnsi="Times New Roman" w:cs="Times New Roman"/>
          <w:sz w:val="24"/>
          <w:szCs w:val="24"/>
        </w:rPr>
      </w:pPr>
      <w:r w:rsidRPr="002A4DC1">
        <w:rPr>
          <w:rFonts w:ascii="Times New Roman" w:hAnsi="Times New Roman" w:cs="Times New Roman"/>
          <w:sz w:val="24"/>
          <w:szCs w:val="24"/>
        </w:rPr>
        <w:t>Pengetahuan pajak adalah informasi yang menjadi dasar bagi wajib pajak yang digunakan untuk bertidak, mengatur strategi perpajakan dan mengambil keputusan dalam menerima hak dan melaksanakan kewajibanya sebagai wajib pajak sehubung</w:t>
      </w:r>
      <w:r w:rsidR="005912D1" w:rsidRPr="002A4DC1">
        <w:rPr>
          <w:rFonts w:ascii="Times New Roman" w:hAnsi="Times New Roman" w:cs="Times New Roman"/>
          <w:sz w:val="24"/>
          <w:szCs w:val="24"/>
        </w:rPr>
        <w:t>an</w:t>
      </w:r>
      <w:r w:rsidRPr="002A4DC1">
        <w:rPr>
          <w:rFonts w:ascii="Times New Roman" w:hAnsi="Times New Roman" w:cs="Times New Roman"/>
          <w:sz w:val="24"/>
          <w:szCs w:val="24"/>
        </w:rPr>
        <w:t xml:space="preserve"> dengan pelaksanaan hak dan kewajiban di bidang perpajakan, </w:t>
      </w:r>
      <w:r w:rsidR="00955F41" w:rsidRPr="00152AE4">
        <w:rPr>
          <w:rFonts w:ascii="Times New Roman" w:hAnsi="Times New Roman" w:cs="Times New Roman"/>
          <w:sz w:val="24"/>
          <w:szCs w:val="24"/>
        </w:rPr>
        <w:fldChar w:fldCharType="begin"/>
      </w:r>
      <w:r w:rsidR="00955F41"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955F41" w:rsidRPr="00152AE4">
        <w:rPr>
          <w:rFonts w:ascii="Times New Roman" w:hAnsi="Times New Roman" w:cs="Times New Roman"/>
          <w:sz w:val="24"/>
          <w:szCs w:val="24"/>
        </w:rPr>
        <w:fldChar w:fldCharType="separate"/>
      </w:r>
      <w:r w:rsidR="00955F41">
        <w:rPr>
          <w:rFonts w:ascii="Times New Roman" w:hAnsi="Times New Roman" w:cs="Times New Roman"/>
          <w:sz w:val="24"/>
        </w:rPr>
        <w:t>Carolina (2009:7</w:t>
      </w:r>
      <w:r w:rsidR="00955F41" w:rsidRPr="00152AE4">
        <w:rPr>
          <w:rFonts w:ascii="Times New Roman" w:hAnsi="Times New Roman" w:cs="Times New Roman"/>
          <w:sz w:val="24"/>
        </w:rPr>
        <w:t>)</w:t>
      </w:r>
      <w:r w:rsidR="00955F41" w:rsidRPr="00152AE4">
        <w:rPr>
          <w:rFonts w:ascii="Times New Roman" w:hAnsi="Times New Roman" w:cs="Times New Roman"/>
          <w:sz w:val="24"/>
          <w:szCs w:val="24"/>
        </w:rPr>
        <w:fldChar w:fldCharType="end"/>
      </w:r>
      <w:r w:rsidR="00955F41" w:rsidRPr="00955F41">
        <w:rPr>
          <w:rFonts w:ascii="Times New Roman" w:hAnsi="Times New Roman" w:cs="Times New Roman"/>
          <w:sz w:val="24"/>
          <w:szCs w:val="24"/>
        </w:rPr>
        <w:t>.</w:t>
      </w:r>
    </w:p>
    <w:p w14:paraId="6EC60249" w14:textId="689F9802" w:rsidR="002A4DC1" w:rsidRPr="00E62835" w:rsidRDefault="00CE5B5E" w:rsidP="00043892">
      <w:pPr>
        <w:spacing w:line="360" w:lineRule="auto"/>
        <w:ind w:firstLine="562"/>
        <w:jc w:val="both"/>
        <w:rPr>
          <w:rFonts w:ascii="Times New Roman" w:hAnsi="Times New Roman" w:cs="Times New Roman"/>
          <w:sz w:val="24"/>
          <w:szCs w:val="24"/>
        </w:rPr>
      </w:pPr>
      <w:r w:rsidRPr="00D35479">
        <w:rPr>
          <w:rFonts w:ascii="Times New Roman" w:hAnsi="Times New Roman" w:cs="Times New Roman"/>
          <w:sz w:val="24"/>
          <w:szCs w:val="24"/>
        </w:rPr>
        <w:t>Pengetahuan dan pemahaman peraturan pajak merupakan proses yang harus diketahui wajib pajak tentang bagaimana mengaplikasikan pengetahuan pajak tersebut untuk melaksanakan kewajiban pajak</w:t>
      </w:r>
      <w:r w:rsidR="00E62835" w:rsidRPr="00D35479">
        <w:rPr>
          <w:rFonts w:ascii="Times New Roman" w:hAnsi="Times New Roman" w:cs="Times New Roman"/>
          <w:sz w:val="24"/>
          <w:szCs w:val="24"/>
        </w:rPr>
        <w:t xml:space="preserve"> seperti, </w:t>
      </w:r>
      <w:r w:rsidR="00C419CE" w:rsidRPr="00D35479">
        <w:rPr>
          <w:rFonts w:ascii="Times New Roman" w:hAnsi="Times New Roman" w:cs="Times New Roman"/>
          <w:sz w:val="24"/>
          <w:szCs w:val="24"/>
        </w:rPr>
        <w:t xml:space="preserve">menghitung, </w:t>
      </w:r>
      <w:r w:rsidR="00E62835" w:rsidRPr="00D35479">
        <w:rPr>
          <w:rFonts w:ascii="Times New Roman" w:hAnsi="Times New Roman" w:cs="Times New Roman"/>
          <w:sz w:val="24"/>
          <w:szCs w:val="24"/>
        </w:rPr>
        <w:t>membayar pajak, melaporkan SPT, dan sebagainya.</w:t>
      </w:r>
      <w:r w:rsidRPr="00D35479">
        <w:rPr>
          <w:rFonts w:ascii="Times New Roman" w:hAnsi="Times New Roman" w:cs="Times New Roman"/>
          <w:sz w:val="24"/>
          <w:szCs w:val="24"/>
        </w:rPr>
        <w:t xml:space="preserve"> </w:t>
      </w:r>
      <w:r w:rsidR="005B00D4" w:rsidRPr="00D35479">
        <w:rPr>
          <w:rFonts w:ascii="Times New Roman" w:hAnsi="Times New Roman" w:cs="Times New Roman"/>
          <w:sz w:val="24"/>
          <w:szCs w:val="24"/>
        </w:rPr>
        <w:t xml:space="preserve">Pengetahuan </w:t>
      </w:r>
      <w:r w:rsidRPr="00D35479">
        <w:rPr>
          <w:rFonts w:ascii="Times New Roman" w:hAnsi="Times New Roman" w:cs="Times New Roman"/>
          <w:sz w:val="24"/>
          <w:szCs w:val="24"/>
        </w:rPr>
        <w:t>tersebut</w:t>
      </w:r>
      <w:r w:rsidR="005B00D4" w:rsidRPr="00D35479">
        <w:rPr>
          <w:rFonts w:ascii="Times New Roman" w:hAnsi="Times New Roman" w:cs="Times New Roman"/>
          <w:sz w:val="24"/>
          <w:szCs w:val="24"/>
        </w:rPr>
        <w:t xml:space="preserve"> dapat diperoleh secara langsung melalui petugas pajak, media informasi, konsultan pajak, seminar dan pelatihan pajak.</w:t>
      </w:r>
      <w:r w:rsidR="000E7808" w:rsidRPr="00D35479">
        <w:rPr>
          <w:rFonts w:ascii="Times New Roman" w:hAnsi="Times New Roman" w:cs="Times New Roman"/>
          <w:sz w:val="24"/>
          <w:szCs w:val="24"/>
        </w:rPr>
        <w:t xml:space="preserve"> </w:t>
      </w:r>
      <w:r w:rsidR="002A4DC1" w:rsidRPr="00D35479">
        <w:rPr>
          <w:rFonts w:ascii="Times New Roman" w:hAnsi="Times New Roman" w:cs="Times New Roman"/>
          <w:sz w:val="24"/>
          <w:szCs w:val="24"/>
        </w:rPr>
        <w:t>Ketika w</w:t>
      </w:r>
      <w:r w:rsidR="00916A68" w:rsidRPr="00D35479">
        <w:rPr>
          <w:rFonts w:ascii="Times New Roman" w:hAnsi="Times New Roman" w:cs="Times New Roman"/>
          <w:sz w:val="24"/>
          <w:szCs w:val="24"/>
        </w:rPr>
        <w:t xml:space="preserve">ajib </w:t>
      </w:r>
      <w:r w:rsidR="002A4DC1" w:rsidRPr="00D35479">
        <w:rPr>
          <w:rFonts w:ascii="Times New Roman" w:hAnsi="Times New Roman" w:cs="Times New Roman"/>
          <w:sz w:val="24"/>
          <w:szCs w:val="24"/>
        </w:rPr>
        <w:t>p</w:t>
      </w:r>
      <w:r w:rsidR="00916A68" w:rsidRPr="00D35479">
        <w:rPr>
          <w:rFonts w:ascii="Times New Roman" w:hAnsi="Times New Roman" w:cs="Times New Roman"/>
          <w:sz w:val="24"/>
          <w:szCs w:val="24"/>
        </w:rPr>
        <w:t>ajak</w:t>
      </w:r>
      <w:r w:rsidR="002A4DC1" w:rsidRPr="00D35479">
        <w:rPr>
          <w:rFonts w:ascii="Times New Roman" w:hAnsi="Times New Roman" w:cs="Times New Roman"/>
          <w:sz w:val="24"/>
          <w:szCs w:val="24"/>
        </w:rPr>
        <w:t xml:space="preserve"> memahami tata cara perpajakan </w:t>
      </w:r>
      <w:r w:rsidR="00E62835" w:rsidRPr="00D35479">
        <w:rPr>
          <w:rFonts w:ascii="Times New Roman" w:hAnsi="Times New Roman" w:cs="Times New Roman"/>
          <w:sz w:val="24"/>
          <w:szCs w:val="24"/>
        </w:rPr>
        <w:t xml:space="preserve">dengan baik </w:t>
      </w:r>
      <w:r w:rsidR="002A4DC1" w:rsidRPr="00D35479">
        <w:rPr>
          <w:rFonts w:ascii="Times New Roman" w:hAnsi="Times New Roman" w:cs="Times New Roman"/>
          <w:sz w:val="24"/>
          <w:szCs w:val="24"/>
        </w:rPr>
        <w:t>maka dapat meningkatkan pengetahuan serta wawasan terhadap peraturan perpajakan.</w:t>
      </w:r>
    </w:p>
    <w:p w14:paraId="102BC783" w14:textId="7D9B28D5" w:rsidR="004D4E77" w:rsidRPr="00283EEA" w:rsidRDefault="004D4E77" w:rsidP="00043892">
      <w:pPr>
        <w:spacing w:line="360" w:lineRule="auto"/>
        <w:ind w:firstLine="562"/>
        <w:jc w:val="both"/>
        <w:rPr>
          <w:rFonts w:ascii="Times New Roman" w:hAnsi="Times New Roman" w:cs="Times New Roman"/>
          <w:sz w:val="24"/>
          <w:szCs w:val="24"/>
        </w:rPr>
      </w:pPr>
      <w:r w:rsidRPr="00CA1A80">
        <w:rPr>
          <w:rFonts w:ascii="Times New Roman" w:hAnsi="Times New Roman" w:cs="Times New Roman"/>
          <w:sz w:val="24"/>
          <w:szCs w:val="24"/>
          <w:lang w:val="id-ID"/>
        </w:rPr>
        <w:t xml:space="preserve">Masalah pemahaman pajak </w:t>
      </w:r>
      <w:r>
        <w:rPr>
          <w:rFonts w:ascii="Times New Roman" w:hAnsi="Times New Roman" w:cs="Times New Roman"/>
          <w:sz w:val="24"/>
          <w:szCs w:val="24"/>
          <w:lang w:val="id-ID"/>
        </w:rPr>
        <w:t>adalah penting</w:t>
      </w:r>
      <w:r w:rsidRPr="00CA1A80">
        <w:rPr>
          <w:rFonts w:ascii="Times New Roman" w:hAnsi="Times New Roman" w:cs="Times New Roman"/>
          <w:sz w:val="24"/>
          <w:szCs w:val="24"/>
          <w:lang w:val="id-ID"/>
        </w:rPr>
        <w:t xml:space="preserve"> karena </w:t>
      </w:r>
      <w:r>
        <w:rPr>
          <w:rFonts w:ascii="Times New Roman" w:hAnsi="Times New Roman" w:cs="Times New Roman"/>
          <w:sz w:val="24"/>
          <w:szCs w:val="24"/>
          <w:lang w:val="id-ID"/>
        </w:rPr>
        <w:t xml:space="preserve">merupakan </w:t>
      </w:r>
      <w:r w:rsidRPr="00CA1A80">
        <w:rPr>
          <w:rFonts w:ascii="Times New Roman" w:hAnsi="Times New Roman" w:cs="Times New Roman"/>
          <w:sz w:val="24"/>
          <w:szCs w:val="24"/>
          <w:lang w:val="id-ID"/>
        </w:rPr>
        <w:t>salah satu faktor potensial bagi peme</w:t>
      </w:r>
      <w:r>
        <w:rPr>
          <w:rFonts w:ascii="Times New Roman" w:hAnsi="Times New Roman" w:cs="Times New Roman"/>
          <w:sz w:val="24"/>
          <w:szCs w:val="24"/>
          <w:lang w:val="id-ID"/>
        </w:rPr>
        <w:t xml:space="preserve">rintah untuk meningkatkan </w:t>
      </w:r>
      <w:r w:rsidR="00314DCD">
        <w:rPr>
          <w:rFonts w:ascii="Times New Roman" w:hAnsi="Times New Roman" w:cs="Times New Roman"/>
          <w:sz w:val="24"/>
          <w:szCs w:val="24"/>
        </w:rPr>
        <w:t xml:space="preserve">penerimaan </w:t>
      </w:r>
      <w:r>
        <w:rPr>
          <w:rFonts w:ascii="Times New Roman" w:hAnsi="Times New Roman" w:cs="Times New Roman"/>
          <w:sz w:val="24"/>
          <w:szCs w:val="24"/>
          <w:lang w:val="id-ID"/>
        </w:rPr>
        <w:t>pajak</w:t>
      </w:r>
      <w:r w:rsidRPr="00CA1A80">
        <w:rPr>
          <w:rFonts w:ascii="Times New Roman" w:hAnsi="Times New Roman" w:cs="Times New Roman"/>
          <w:sz w:val="24"/>
          <w:szCs w:val="24"/>
          <w:lang w:val="id-ID"/>
        </w:rPr>
        <w:t xml:space="preserve">. Tingkat pemahaman </w:t>
      </w:r>
      <w:r w:rsidR="00901186">
        <w:rPr>
          <w:rFonts w:ascii="Times New Roman" w:hAnsi="Times New Roman" w:cs="Times New Roman"/>
          <w:sz w:val="24"/>
          <w:szCs w:val="24"/>
        </w:rPr>
        <w:t>w</w:t>
      </w:r>
      <w:r w:rsidR="00901186" w:rsidRPr="00152AE4">
        <w:rPr>
          <w:rFonts w:ascii="Times New Roman" w:hAnsi="Times New Roman" w:cs="Times New Roman"/>
          <w:sz w:val="24"/>
          <w:szCs w:val="24"/>
        </w:rPr>
        <w:t xml:space="preserve">ajib </w:t>
      </w:r>
      <w:r w:rsidR="00901186">
        <w:rPr>
          <w:rFonts w:ascii="Times New Roman" w:hAnsi="Times New Roman" w:cs="Times New Roman"/>
          <w:sz w:val="24"/>
          <w:szCs w:val="24"/>
        </w:rPr>
        <w:t>p</w:t>
      </w:r>
      <w:r w:rsidR="00901186" w:rsidRPr="00152AE4">
        <w:rPr>
          <w:rFonts w:ascii="Times New Roman" w:hAnsi="Times New Roman" w:cs="Times New Roman"/>
          <w:sz w:val="24"/>
          <w:szCs w:val="24"/>
        </w:rPr>
        <w:t xml:space="preserve">ajak </w:t>
      </w:r>
      <w:r w:rsidRPr="00CA1A80">
        <w:rPr>
          <w:rFonts w:ascii="Times New Roman" w:hAnsi="Times New Roman" w:cs="Times New Roman"/>
          <w:sz w:val="24"/>
          <w:szCs w:val="24"/>
          <w:lang w:val="id-ID"/>
        </w:rPr>
        <w:t xml:space="preserve">yang berbeda-beda akan mempengaruhi penilaian masing-masing </w:t>
      </w:r>
      <w:r w:rsidR="00916A68" w:rsidRPr="00916A68">
        <w:rPr>
          <w:rFonts w:ascii="Times New Roman" w:hAnsi="Times New Roman" w:cs="Times New Roman"/>
          <w:sz w:val="24"/>
          <w:szCs w:val="24"/>
        </w:rPr>
        <w:t>wajib pajak</w:t>
      </w:r>
      <w:r w:rsidR="00916A68" w:rsidRPr="002A4DC1">
        <w:rPr>
          <w:rFonts w:ascii="Times New Roman" w:hAnsi="Times New Roman" w:cs="Times New Roman"/>
          <w:sz w:val="24"/>
          <w:szCs w:val="24"/>
        </w:rPr>
        <w:t xml:space="preserve"> </w:t>
      </w:r>
      <w:r w:rsidRPr="00CA1A80">
        <w:rPr>
          <w:rFonts w:ascii="Times New Roman" w:hAnsi="Times New Roman" w:cs="Times New Roman"/>
          <w:sz w:val="24"/>
          <w:szCs w:val="24"/>
          <w:lang w:val="id-ID"/>
        </w:rPr>
        <w:t xml:space="preserve">untuk berperilaku patuh dalam melaksanakan kewajiban perpajakan. </w:t>
      </w:r>
      <w:r w:rsidR="00314DCD">
        <w:rPr>
          <w:rFonts w:ascii="Times New Roman" w:hAnsi="Times New Roman" w:cs="Times New Roman"/>
          <w:sz w:val="24"/>
          <w:szCs w:val="24"/>
        </w:rPr>
        <w:t>Ketika t</w:t>
      </w:r>
      <w:r w:rsidRPr="00CA1A80">
        <w:rPr>
          <w:rFonts w:ascii="Times New Roman" w:hAnsi="Times New Roman" w:cs="Times New Roman"/>
          <w:sz w:val="24"/>
          <w:szCs w:val="24"/>
          <w:lang w:val="id-ID"/>
        </w:rPr>
        <w:t xml:space="preserve">ingkat pemahaman </w:t>
      </w:r>
      <w:r w:rsidR="005912D1">
        <w:rPr>
          <w:rFonts w:ascii="Times New Roman" w:hAnsi="Times New Roman" w:cs="Times New Roman"/>
          <w:sz w:val="24"/>
          <w:szCs w:val="24"/>
        </w:rPr>
        <w:t xml:space="preserve">pengetahuan pajak </w:t>
      </w:r>
      <w:r w:rsidRPr="00CA1A80">
        <w:rPr>
          <w:rFonts w:ascii="Times New Roman" w:hAnsi="Times New Roman" w:cs="Times New Roman"/>
          <w:sz w:val="24"/>
          <w:szCs w:val="24"/>
          <w:lang w:val="id-ID"/>
        </w:rPr>
        <w:t xml:space="preserve">wp </w:t>
      </w:r>
      <w:r w:rsidR="005912D1">
        <w:rPr>
          <w:rFonts w:ascii="Times New Roman" w:hAnsi="Times New Roman" w:cs="Times New Roman"/>
          <w:sz w:val="24"/>
          <w:szCs w:val="24"/>
        </w:rPr>
        <w:t>lebih baik</w:t>
      </w:r>
      <w:r w:rsidRPr="00CA1A80">
        <w:rPr>
          <w:rFonts w:ascii="Times New Roman" w:hAnsi="Times New Roman" w:cs="Times New Roman"/>
          <w:sz w:val="24"/>
          <w:szCs w:val="24"/>
          <w:lang w:val="id-ID"/>
        </w:rPr>
        <w:t xml:space="preserve"> akan membuat </w:t>
      </w:r>
      <w:r w:rsidR="00916A68" w:rsidRPr="00916A68">
        <w:rPr>
          <w:rFonts w:ascii="Times New Roman" w:hAnsi="Times New Roman" w:cs="Times New Roman"/>
          <w:sz w:val="24"/>
          <w:szCs w:val="24"/>
        </w:rPr>
        <w:t>wajib pajak</w:t>
      </w:r>
      <w:r w:rsidR="00916A68" w:rsidRPr="002A4DC1">
        <w:rPr>
          <w:rFonts w:ascii="Times New Roman" w:hAnsi="Times New Roman" w:cs="Times New Roman"/>
          <w:sz w:val="24"/>
          <w:szCs w:val="24"/>
        </w:rPr>
        <w:t xml:space="preserve"> </w:t>
      </w:r>
      <w:r w:rsidRPr="00CA1A80">
        <w:rPr>
          <w:rFonts w:ascii="Times New Roman" w:hAnsi="Times New Roman" w:cs="Times New Roman"/>
          <w:sz w:val="24"/>
          <w:szCs w:val="24"/>
          <w:lang w:val="id-ID"/>
        </w:rPr>
        <w:t xml:space="preserve">memilih berperilaku patuh dalam melaksanakan kewajiban perpajakan. </w:t>
      </w:r>
      <w:r w:rsidR="00314DCD">
        <w:rPr>
          <w:rFonts w:ascii="Times New Roman" w:hAnsi="Times New Roman" w:cs="Times New Roman"/>
          <w:sz w:val="24"/>
          <w:szCs w:val="24"/>
        </w:rPr>
        <w:t xml:space="preserve">Pemahaman pajak yang tinggi </w:t>
      </w:r>
      <w:r w:rsidR="002A4DC1">
        <w:rPr>
          <w:rFonts w:ascii="Times New Roman" w:hAnsi="Times New Roman" w:cs="Times New Roman"/>
          <w:sz w:val="24"/>
          <w:szCs w:val="24"/>
        </w:rPr>
        <w:t xml:space="preserve">akan menjadikan </w:t>
      </w:r>
      <w:r w:rsidR="00901186">
        <w:rPr>
          <w:rFonts w:ascii="Times New Roman" w:hAnsi="Times New Roman" w:cs="Times New Roman"/>
          <w:sz w:val="24"/>
          <w:szCs w:val="24"/>
        </w:rPr>
        <w:t>w</w:t>
      </w:r>
      <w:r w:rsidR="00901186" w:rsidRPr="00152AE4">
        <w:rPr>
          <w:rFonts w:ascii="Times New Roman" w:hAnsi="Times New Roman" w:cs="Times New Roman"/>
          <w:sz w:val="24"/>
          <w:szCs w:val="24"/>
        </w:rPr>
        <w:t xml:space="preserve">ajib </w:t>
      </w:r>
      <w:r w:rsidR="00901186">
        <w:rPr>
          <w:rFonts w:ascii="Times New Roman" w:hAnsi="Times New Roman" w:cs="Times New Roman"/>
          <w:sz w:val="24"/>
          <w:szCs w:val="24"/>
        </w:rPr>
        <w:t>p</w:t>
      </w:r>
      <w:r w:rsidR="00901186" w:rsidRPr="00152AE4">
        <w:rPr>
          <w:rFonts w:ascii="Times New Roman" w:hAnsi="Times New Roman" w:cs="Times New Roman"/>
          <w:sz w:val="24"/>
          <w:szCs w:val="24"/>
        </w:rPr>
        <w:t xml:space="preserve">ajak </w:t>
      </w:r>
      <w:r w:rsidR="002A4DC1">
        <w:rPr>
          <w:rFonts w:ascii="Times New Roman" w:hAnsi="Times New Roman" w:cs="Times New Roman"/>
          <w:sz w:val="24"/>
          <w:szCs w:val="24"/>
        </w:rPr>
        <w:t xml:space="preserve">berperilaku patuh dalam menjalankan kewajiban pajak. </w:t>
      </w:r>
      <w:r w:rsidR="00A57E15" w:rsidRPr="00D35479">
        <w:rPr>
          <w:rFonts w:ascii="Times New Roman" w:hAnsi="Times New Roman" w:cs="Times New Roman"/>
          <w:sz w:val="24"/>
          <w:szCs w:val="24"/>
        </w:rPr>
        <w:fldChar w:fldCharType="begin"/>
      </w:r>
      <w:r w:rsidR="00A57E15" w:rsidRPr="00D35479">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A57E15" w:rsidRPr="00D35479">
        <w:rPr>
          <w:rFonts w:ascii="Times New Roman" w:hAnsi="Times New Roman" w:cs="Times New Roman"/>
          <w:sz w:val="24"/>
          <w:szCs w:val="24"/>
        </w:rPr>
        <w:fldChar w:fldCharType="separate"/>
      </w:r>
      <w:r w:rsidR="00A57E15" w:rsidRPr="00D35479">
        <w:rPr>
          <w:rFonts w:ascii="Times New Roman" w:hAnsi="Times New Roman" w:cs="Times New Roman"/>
          <w:sz w:val="24"/>
        </w:rPr>
        <w:t>Suryadi (2006)</w:t>
      </w:r>
      <w:r w:rsidR="00A57E15" w:rsidRPr="00D35479">
        <w:rPr>
          <w:rFonts w:ascii="Times New Roman" w:hAnsi="Times New Roman" w:cs="Times New Roman"/>
          <w:sz w:val="24"/>
          <w:szCs w:val="24"/>
        </w:rPr>
        <w:fldChar w:fldCharType="end"/>
      </w:r>
      <w:r w:rsidR="00A57E15" w:rsidRPr="00D35479">
        <w:rPr>
          <w:rFonts w:ascii="Times New Roman" w:hAnsi="Times New Roman" w:cs="Times New Roman"/>
          <w:color w:val="FF0000"/>
          <w:sz w:val="24"/>
          <w:szCs w:val="24"/>
        </w:rPr>
        <w:t xml:space="preserve"> </w:t>
      </w:r>
      <w:r w:rsidR="002C368F" w:rsidRPr="00D35479">
        <w:rPr>
          <w:rFonts w:ascii="Times New Roman" w:hAnsi="Times New Roman" w:cs="Times New Roman"/>
          <w:sz w:val="24"/>
          <w:szCs w:val="24"/>
        </w:rPr>
        <w:t>m</w:t>
      </w:r>
      <w:r w:rsidR="000E7808" w:rsidRPr="00D35479">
        <w:rPr>
          <w:rFonts w:ascii="Times New Roman" w:hAnsi="Times New Roman" w:cs="Times New Roman"/>
          <w:sz w:val="24"/>
          <w:szCs w:val="24"/>
        </w:rPr>
        <w:t xml:space="preserve">enyatakan bahwa meningkatnya pengetahuan perpajakan </w:t>
      </w:r>
      <w:r w:rsidR="002C368F" w:rsidRPr="00D35479">
        <w:rPr>
          <w:rFonts w:ascii="Times New Roman" w:hAnsi="Times New Roman" w:cs="Times New Roman"/>
          <w:sz w:val="24"/>
          <w:szCs w:val="24"/>
        </w:rPr>
        <w:t>secara</w:t>
      </w:r>
      <w:r w:rsidR="000E7808" w:rsidRPr="00D35479">
        <w:rPr>
          <w:rFonts w:ascii="Times New Roman" w:hAnsi="Times New Roman" w:cs="Times New Roman"/>
          <w:sz w:val="24"/>
          <w:szCs w:val="24"/>
        </w:rPr>
        <w:t xml:space="preserve"> formal </w:t>
      </w:r>
      <w:r w:rsidR="002C368F" w:rsidRPr="00D35479">
        <w:rPr>
          <w:rFonts w:ascii="Times New Roman" w:hAnsi="Times New Roman" w:cs="Times New Roman"/>
          <w:sz w:val="24"/>
          <w:szCs w:val="24"/>
        </w:rPr>
        <w:t>maupun</w:t>
      </w:r>
      <w:r w:rsidR="000E7808" w:rsidRPr="00D35479">
        <w:rPr>
          <w:rFonts w:ascii="Times New Roman" w:hAnsi="Times New Roman" w:cs="Times New Roman"/>
          <w:sz w:val="24"/>
          <w:szCs w:val="24"/>
        </w:rPr>
        <w:t xml:space="preserve"> non formal akan berdampak postif terhadap kesadaran wajib pajak dalam membayar pajak.</w:t>
      </w:r>
      <w:r w:rsidR="002C368F">
        <w:rPr>
          <w:rFonts w:ascii="Times New Roman" w:hAnsi="Times New Roman" w:cs="Times New Roman"/>
          <w:sz w:val="24"/>
          <w:szCs w:val="24"/>
        </w:rPr>
        <w:t xml:space="preserve"> Demikian pula</w:t>
      </w:r>
      <w:r w:rsidR="000E7808" w:rsidRPr="000E7808">
        <w:rPr>
          <w:rFonts w:ascii="Times New Roman" w:hAnsi="Times New Roman" w:cs="Times New Roman"/>
          <w:sz w:val="24"/>
          <w:szCs w:val="24"/>
        </w:rPr>
        <w:t xml:space="preserve"> </w:t>
      </w:r>
      <w:r w:rsidR="00930335" w:rsidRPr="00152AE4">
        <w:rPr>
          <w:rFonts w:ascii="Times New Roman" w:hAnsi="Times New Roman" w:cs="Times New Roman"/>
          <w:sz w:val="24"/>
          <w:szCs w:val="24"/>
        </w:rPr>
        <w:fldChar w:fldCharType="begin"/>
      </w:r>
      <w:r w:rsidR="00930335"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930335" w:rsidRPr="00152AE4">
        <w:rPr>
          <w:rFonts w:ascii="Times New Roman" w:hAnsi="Times New Roman" w:cs="Times New Roman"/>
          <w:sz w:val="24"/>
          <w:szCs w:val="24"/>
        </w:rPr>
        <w:fldChar w:fldCharType="separate"/>
      </w:r>
      <w:r w:rsidR="00930335">
        <w:rPr>
          <w:rFonts w:ascii="Times New Roman" w:hAnsi="Times New Roman" w:cs="Times New Roman"/>
          <w:sz w:val="24"/>
        </w:rPr>
        <w:t>Hardiningsih (2011</w:t>
      </w:r>
      <w:r w:rsidR="00930335" w:rsidRPr="00152AE4">
        <w:rPr>
          <w:rFonts w:ascii="Times New Roman" w:hAnsi="Times New Roman" w:cs="Times New Roman"/>
          <w:sz w:val="24"/>
        </w:rPr>
        <w:t>)</w:t>
      </w:r>
      <w:r w:rsidR="00930335" w:rsidRPr="00152AE4">
        <w:rPr>
          <w:rFonts w:ascii="Times New Roman" w:hAnsi="Times New Roman" w:cs="Times New Roman"/>
          <w:sz w:val="24"/>
          <w:szCs w:val="24"/>
        </w:rPr>
        <w:fldChar w:fldCharType="end"/>
      </w:r>
      <w:r w:rsidR="000E7808" w:rsidRPr="009F40EB">
        <w:rPr>
          <w:rFonts w:ascii="Times New Roman" w:hAnsi="Times New Roman" w:cs="Times New Roman"/>
          <w:color w:val="FF0000"/>
          <w:sz w:val="24"/>
          <w:szCs w:val="24"/>
        </w:rPr>
        <w:t xml:space="preserve"> </w:t>
      </w:r>
      <w:r w:rsidR="000E7808" w:rsidRPr="000E7808">
        <w:rPr>
          <w:rFonts w:ascii="Times New Roman" w:hAnsi="Times New Roman" w:cs="Times New Roman"/>
          <w:sz w:val="24"/>
          <w:szCs w:val="24"/>
        </w:rPr>
        <w:t xml:space="preserve">menyatakan bahwa rendahnya kepatuhan wajib pajak disebabkan oleh rendahnya pengetahuan wajib pajak. </w:t>
      </w:r>
      <w:r w:rsidR="00C75E9F">
        <w:rPr>
          <w:rFonts w:ascii="Times New Roman" w:hAnsi="Times New Roman" w:cs="Times New Roman"/>
          <w:sz w:val="24"/>
          <w:szCs w:val="24"/>
        </w:rPr>
        <w:t>Pernyataan diatas didukung oleh hasil empiris p</w:t>
      </w:r>
      <w:r w:rsidRPr="00283EEA">
        <w:rPr>
          <w:rFonts w:ascii="Times New Roman" w:hAnsi="Times New Roman" w:cs="Times New Roman"/>
          <w:sz w:val="24"/>
          <w:szCs w:val="24"/>
        </w:rPr>
        <w:t xml:space="preserve">enelitian </w:t>
      </w:r>
      <w:r w:rsidRPr="00283EEA">
        <w:rPr>
          <w:rFonts w:ascii="Times New Roman" w:hAnsi="Times New Roman" w:cs="Times New Roman"/>
          <w:sz w:val="24"/>
          <w:szCs w:val="24"/>
        </w:rPr>
        <w:fldChar w:fldCharType="begin"/>
      </w:r>
      <w:r w:rsidRPr="00283EEA">
        <w:rPr>
          <w:rFonts w:ascii="Times New Roman" w:hAnsi="Times New Roman" w:cs="Times New Roman"/>
          <w:sz w:val="24"/>
          <w:szCs w:val="24"/>
        </w:rPr>
        <w:instrText xml:space="preserve"> ADDIN ZOTERO_ITEM CSL_CITATION {"citationID":"4RIbrUfV","properties":{"formattedCitation":"(Driciyani 2016)","plainCitation":"(Driciyani 2016)","noteIndex":0},"citationItems":[{"id":142,"uris":["http://zotero.org/users/local/PffUC8mv/items/RCDNWRKN"],"uri":["http://zotero.org/users/local/PffUC8mv/items/RCDNWRKN"],"itemData":{"id":142,"type":"article-journal","title":"PENGARUH KUALITAS PELAYANAN DAN PENGETAHUAN PERPAJAKANPADAPERILAKU KEPATUHANWAJIBPAJAK DENGAN NIAT SEBAGAI PEMODERASI","author":[{"family":"Driciyani","given":"Ni Luh Gede Mahayu"}],"issued":{"date-parts":[["2016"]]}}}],"schema":"https://github.com/citation-style-language/schema/raw/master/csl-citation.json"} </w:instrText>
      </w:r>
      <w:r w:rsidRPr="00283EEA">
        <w:rPr>
          <w:rFonts w:ascii="Times New Roman" w:hAnsi="Times New Roman" w:cs="Times New Roman"/>
          <w:sz w:val="24"/>
          <w:szCs w:val="24"/>
        </w:rPr>
        <w:fldChar w:fldCharType="separate"/>
      </w:r>
      <w:r w:rsidRPr="00283EEA">
        <w:rPr>
          <w:rFonts w:ascii="Times New Roman" w:hAnsi="Times New Roman" w:cs="Times New Roman"/>
          <w:sz w:val="24"/>
        </w:rPr>
        <w:t>Driciyani (2016)</w:t>
      </w:r>
      <w:r w:rsidRPr="00283EEA">
        <w:rPr>
          <w:rFonts w:ascii="Times New Roman" w:hAnsi="Times New Roman" w:cs="Times New Roman"/>
          <w:sz w:val="24"/>
          <w:szCs w:val="24"/>
        </w:rPr>
        <w:fldChar w:fldCharType="end"/>
      </w:r>
      <w:r w:rsidR="00314DCD">
        <w:rPr>
          <w:rFonts w:ascii="Times New Roman" w:hAnsi="Times New Roman" w:cs="Times New Roman"/>
          <w:bCs/>
          <w:sz w:val="24"/>
          <w:szCs w:val="24"/>
        </w:rPr>
        <w:t>;</w:t>
      </w:r>
      <w:r w:rsidRPr="00283EEA">
        <w:rPr>
          <w:rFonts w:ascii="Times New Roman" w:hAnsi="Times New Roman" w:cs="Times New Roman"/>
          <w:bCs/>
          <w:sz w:val="24"/>
          <w:szCs w:val="24"/>
        </w:rPr>
        <w:t xml:space="preserve"> </w:t>
      </w:r>
      <w:r w:rsidRPr="00283EEA">
        <w:rPr>
          <w:rFonts w:ascii="Times New Roman" w:hAnsi="Times New Roman" w:cs="Times New Roman"/>
          <w:bCs/>
          <w:sz w:val="24"/>
          <w:szCs w:val="24"/>
        </w:rPr>
        <w:fldChar w:fldCharType="begin"/>
      </w:r>
      <w:r w:rsidRPr="00283EEA">
        <w:rPr>
          <w:rFonts w:ascii="Times New Roman" w:hAnsi="Times New Roman" w:cs="Times New Roman"/>
          <w:bCs/>
          <w:sz w:val="24"/>
          <w:szCs w:val="24"/>
        </w:rPr>
        <w:instrText xml:space="preserve"> ADDIN ZOTERO_ITEM CSL_CITATION {"citationID":"zyaHofG1","properties":{"formattedCitation":"(Oktaviani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Tambakrejo,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sidRPr="00283EEA">
        <w:rPr>
          <w:rFonts w:ascii="Times New Roman" w:hAnsi="Times New Roman" w:cs="Times New Roman"/>
          <w:bCs/>
          <w:sz w:val="24"/>
          <w:szCs w:val="24"/>
        </w:rPr>
        <w:fldChar w:fldCharType="separate"/>
      </w:r>
      <w:r w:rsidRPr="00283EEA">
        <w:rPr>
          <w:rFonts w:ascii="Times New Roman" w:hAnsi="Times New Roman" w:cs="Times New Roman"/>
          <w:sz w:val="24"/>
        </w:rPr>
        <w:t>Oktaviani (2016)</w:t>
      </w:r>
      <w:r w:rsidRPr="00283EEA">
        <w:rPr>
          <w:rFonts w:ascii="Times New Roman" w:hAnsi="Times New Roman" w:cs="Times New Roman"/>
          <w:bCs/>
          <w:sz w:val="24"/>
          <w:szCs w:val="24"/>
        </w:rPr>
        <w:fldChar w:fldCharType="end"/>
      </w:r>
      <w:r w:rsidR="00314DCD">
        <w:rPr>
          <w:rFonts w:ascii="Times New Roman" w:hAnsi="Times New Roman" w:cs="Times New Roman"/>
          <w:bCs/>
          <w:sz w:val="24"/>
          <w:szCs w:val="24"/>
        </w:rPr>
        <w:t xml:space="preserve">; </w:t>
      </w:r>
      <w:r w:rsidRPr="00283EEA">
        <w:rPr>
          <w:rFonts w:ascii="Times New Roman" w:hAnsi="Times New Roman" w:cs="Times New Roman"/>
          <w:bCs/>
          <w:sz w:val="24"/>
          <w:szCs w:val="24"/>
        </w:rPr>
        <w:fldChar w:fldCharType="begin"/>
      </w:r>
      <w:r w:rsidRPr="00283EEA">
        <w:rPr>
          <w:rFonts w:ascii="Times New Roman" w:hAnsi="Times New Roman" w:cs="Times New Roman"/>
          <w:bCs/>
          <w:sz w:val="24"/>
          <w:szCs w:val="24"/>
        </w:rPr>
        <w:instrText xml:space="preserve"> ADDIN ZOTERO_ITEM CSL_CITATION {"citationID":"32AmNjWf","properties":{"formattedCitation":"(Mustofa n.d.)","plainCitation":"(Mustofa n.d.)","noteIndex":0},"citationItems":[{"id":95,"uris":["http://zotero.org/users/local/PffUC8mv/items/BPB5SPUS"],"uri":["http://zotero.org/users/local/PffUC8mv/items/BPB5SPUS"],"itemData":{"id":95,"type":"article-journal","title":"PENGARUH PEMAHAMAN PERATURAN PERPAJAKAN, TARIF PAJAK DAN ASAS KEADILAN TERHADAP KEPATUHAN WAJIB PAJAK","page":"7","source":"Zotero","abstract":"This study is to determine whether there is influence understanding of tax laws, the tax rate and the principle of fairness on tax compliance, Micro, Small and Medium Enterprises after the enactment of Government Regulation No. 46 Year 2013. This study uses three independent variables (understanding of tax laws, the tax rate and the principle of justice ) and one independent variable (tax compliance). Research takes a place in the working area Pratama Batu Tax Office. This type of research is explanatory research with a quantitative approach. 2107 population of taxpayers are using the Slovin formula and geting the number of 95 respondents. The sampling technique using cluster random sampling. Analysis of data using multiple linear regression. The study found that the variable understanding of tax laws and the principle of fairness is partially significant effect on tax compliance, whereas no significant effect on the tax rate on tax compliance. Results of the study simultaneously all independent variables have a significant effect on tax compliance.","language":"id","author":[{"family":"Mustofa","given":"Fauzi Achmad"}]}}],"schema":"https://github.com/citation-style-language/schema/raw/master/csl-citation.json"} </w:instrText>
      </w:r>
      <w:r w:rsidRPr="00283EEA">
        <w:rPr>
          <w:rFonts w:ascii="Times New Roman" w:hAnsi="Times New Roman" w:cs="Times New Roman"/>
          <w:bCs/>
          <w:sz w:val="24"/>
          <w:szCs w:val="24"/>
        </w:rPr>
        <w:fldChar w:fldCharType="separate"/>
      </w:r>
      <w:r w:rsidRPr="00283EEA">
        <w:rPr>
          <w:rFonts w:ascii="Times New Roman" w:hAnsi="Times New Roman" w:cs="Times New Roman"/>
          <w:sz w:val="24"/>
        </w:rPr>
        <w:t>(Mustofa 2016)</w:t>
      </w:r>
      <w:r w:rsidRPr="00283EEA">
        <w:rPr>
          <w:rFonts w:ascii="Times New Roman" w:hAnsi="Times New Roman" w:cs="Times New Roman"/>
          <w:bCs/>
          <w:sz w:val="24"/>
          <w:szCs w:val="24"/>
        </w:rPr>
        <w:fldChar w:fldCharType="end"/>
      </w:r>
      <w:r w:rsidR="00314DCD">
        <w:rPr>
          <w:rFonts w:ascii="Times New Roman" w:hAnsi="Times New Roman" w:cs="Times New Roman"/>
          <w:bCs/>
          <w:sz w:val="24"/>
          <w:szCs w:val="24"/>
        </w:rPr>
        <w:t>;</w:t>
      </w:r>
      <w:r w:rsidRPr="00283EEA">
        <w:rPr>
          <w:rFonts w:ascii="Times New Roman" w:hAnsi="Times New Roman" w:cs="Times New Roman"/>
          <w:bCs/>
          <w:sz w:val="24"/>
          <w:szCs w:val="24"/>
        </w:rPr>
        <w:t xml:space="preserve"> </w:t>
      </w:r>
      <w:r w:rsidRPr="00283EEA">
        <w:rPr>
          <w:rFonts w:ascii="Times New Roman" w:hAnsi="Times New Roman" w:cs="Times New Roman"/>
          <w:bCs/>
          <w:sz w:val="24"/>
          <w:szCs w:val="24"/>
        </w:rPr>
        <w:fldChar w:fldCharType="begin"/>
      </w:r>
      <w:r w:rsidRPr="00283EEA">
        <w:rPr>
          <w:rFonts w:ascii="Times New Roman" w:hAnsi="Times New Roman" w:cs="Times New Roman"/>
          <w:bCs/>
          <w:sz w:val="24"/>
          <w:szCs w:val="24"/>
        </w:rPr>
        <w:instrText xml:space="preserve"> ADDIN ZOTERO_ITEM CSL_CITATION {"citationID":"d0j42jiP","properties":{"formattedCitation":"(Ananda et al. 2015)","plainCitation":"(Ananda et al. 2015)","noteIndex":0},"citationItems":[{"id":103,"uris":["http://zotero.org/users/local/PffUC8mv/items/BCVKQMSD"],"uri":["http://zotero.org/users/local/PffUC8mv/items/BCVKQMSD"],"itemData":{"id":103,"type":"article-journal","title":"PENGARUH SOSIALISASI PERPAJAKAN, TARIF PAJAK, DAN PEMAHAMAN PERPAJAKAN TERHADAP KEPATUHAN WAJIB PAJAK","page":"9","source":"Zotero","language":"id","author":[{"family":"Ananda","given":"Pasca Rizki Dwi"},{"family":"Kumadji","given":"Srikandi"},{"family":"Husaini","given":"Achmad"}],"issued":{"date-parts":[["2015"]]}}}],"schema":"https://github.com/citation-style-language/schema/raw/master/csl-citation.json"} </w:instrText>
      </w:r>
      <w:r w:rsidRPr="00283EEA">
        <w:rPr>
          <w:rFonts w:ascii="Times New Roman" w:hAnsi="Times New Roman" w:cs="Times New Roman"/>
          <w:bCs/>
          <w:sz w:val="24"/>
          <w:szCs w:val="24"/>
        </w:rPr>
        <w:fldChar w:fldCharType="separate"/>
      </w:r>
      <w:r w:rsidRPr="00283EEA">
        <w:rPr>
          <w:rFonts w:ascii="Times New Roman" w:hAnsi="Times New Roman" w:cs="Times New Roman"/>
          <w:sz w:val="24"/>
        </w:rPr>
        <w:t>Ananda (2015)</w:t>
      </w:r>
      <w:r w:rsidRPr="00283EEA">
        <w:rPr>
          <w:rFonts w:ascii="Times New Roman" w:hAnsi="Times New Roman" w:cs="Times New Roman"/>
          <w:bCs/>
          <w:sz w:val="24"/>
          <w:szCs w:val="24"/>
        </w:rPr>
        <w:fldChar w:fldCharType="end"/>
      </w:r>
      <w:r w:rsidR="00314DCD">
        <w:rPr>
          <w:rFonts w:ascii="Times New Roman" w:hAnsi="Times New Roman" w:cs="Times New Roman"/>
          <w:bCs/>
          <w:sz w:val="24"/>
          <w:szCs w:val="24"/>
        </w:rPr>
        <w:t xml:space="preserve">; </w:t>
      </w:r>
      <w:r w:rsidRPr="00283EEA">
        <w:rPr>
          <w:rFonts w:ascii="Times New Roman" w:hAnsi="Times New Roman" w:cs="Times New Roman"/>
          <w:bCs/>
          <w:sz w:val="24"/>
          <w:szCs w:val="24"/>
        </w:rPr>
        <w:fldChar w:fldCharType="begin"/>
      </w:r>
      <w:r w:rsidRPr="00283EEA">
        <w:rPr>
          <w:rFonts w:ascii="Times New Roman" w:hAnsi="Times New Roman" w:cs="Times New Roman"/>
          <w:bCs/>
          <w:sz w:val="24"/>
          <w:szCs w:val="24"/>
        </w:rPr>
        <w:instrText xml:space="preserve"> ADDIN ZOTERO_ITEM CSL_CITATION {"citationID":"3E0lgLdj","properties":{"formattedCitation":"(Suyanto and Kholifah 2016)","plainCitation":"(Suyanto and Kholifah 2016)","noteIndex":0},"citationItems":[{"id":85,"uris":["http://zotero.org/users/local/PffUC8mv/items/99TYPWJ8"],"uri":["http://zotero.org/users/local/PffUC8mv/items/99TYPWJ8"],"itemData":{"id":85,"type":"article-journal","title":"PENGARUH PEMAHAMAN, KUALITAS PELAYANAN, DAN SANKSI PERPAJAKAN TERHADAP KEPATUHAN WP PELAKU UMKM SESUDAH PENERAPAN PP NO.46 TAHUN 2013 (Survey Kantor Pelayanan Pajak Pratama Wonosari )","container-title":"Jurnal Akuntansi","volume":"3","issue":"2","source":"DOI.org (Crossref)","abstract":"This study was conducted to examine the effect of omprehension, quality of service, and tax penalties to the level of i taxpayer compliance UMKM in KPP Pratama Wonosari. While this study was conducted to examine the effect of comprehension, quality of service, and tax penalties simultaneousuly level of taxpayer compliance UMKM in KPP Pratama Wonosari . This study uses the dependent variable is tax compliance while independent variable are of comprehension, quality of service, and tax penalties. The sampling technique that is taken sksidental sampling. Aksidental sampling is technique determination sample based spontaneity factor, meaning anyone inadertently meet with investigators and accordance with characteristics (traits) than that person is used as s sample.","URL":"http://jurnalfe.ustjogja.ac.id/index.php/akuntansi/article/view/48","DOI":"10.24964/ja.v3i2.48","ISSN":"2540-9646, 2088-768X","journalAbbreviation":"JA","language":"id","author":[{"family":"Suyanto","given":"Suyanto"},{"family":"Kholifah","given":"Diana Alim"}],"issued":{"date-parts":[["2016",9,20]]},"accessed":{"date-parts":[["2019",8,10]]}}}],"schema":"https://github.com/citation-style-language/schema/raw/master/csl-citation.json"} </w:instrText>
      </w:r>
      <w:r w:rsidRPr="00283EEA">
        <w:rPr>
          <w:rFonts w:ascii="Times New Roman" w:hAnsi="Times New Roman" w:cs="Times New Roman"/>
          <w:bCs/>
          <w:sz w:val="24"/>
          <w:szCs w:val="24"/>
        </w:rPr>
        <w:fldChar w:fldCharType="separate"/>
      </w:r>
      <w:r w:rsidRPr="00283EEA">
        <w:rPr>
          <w:rFonts w:ascii="Times New Roman" w:hAnsi="Times New Roman" w:cs="Times New Roman"/>
          <w:sz w:val="24"/>
        </w:rPr>
        <w:t>Suyanto (2016)</w:t>
      </w:r>
      <w:r w:rsidRPr="00283EEA">
        <w:rPr>
          <w:rFonts w:ascii="Times New Roman" w:hAnsi="Times New Roman" w:cs="Times New Roman"/>
          <w:bCs/>
          <w:sz w:val="24"/>
          <w:szCs w:val="24"/>
        </w:rPr>
        <w:fldChar w:fldCharType="end"/>
      </w:r>
      <w:r w:rsidR="00314DCD">
        <w:rPr>
          <w:rFonts w:ascii="Times New Roman" w:hAnsi="Times New Roman" w:cs="Times New Roman"/>
          <w:bCs/>
          <w:sz w:val="24"/>
          <w:szCs w:val="24"/>
        </w:rPr>
        <w:t>;</w:t>
      </w:r>
      <w:r w:rsidRPr="00283EEA">
        <w:rPr>
          <w:rFonts w:ascii="Times New Roman" w:hAnsi="Times New Roman" w:cs="Times New Roman"/>
          <w:bCs/>
          <w:sz w:val="24"/>
          <w:szCs w:val="24"/>
        </w:rPr>
        <w:t xml:space="preserve"> dan </w:t>
      </w:r>
      <w:r w:rsidRPr="00283EEA">
        <w:rPr>
          <w:rFonts w:ascii="Times New Roman" w:hAnsi="Times New Roman" w:cs="Times New Roman"/>
          <w:bCs/>
          <w:sz w:val="24"/>
          <w:szCs w:val="24"/>
        </w:rPr>
        <w:fldChar w:fldCharType="begin"/>
      </w:r>
      <w:r w:rsidRPr="00283EEA">
        <w:rPr>
          <w:rFonts w:ascii="Times New Roman" w:hAnsi="Times New Roman" w:cs="Times New Roman"/>
          <w:bCs/>
          <w:sz w:val="24"/>
          <w:szCs w:val="24"/>
        </w:rPr>
        <w:instrText xml:space="preserve"> ADDIN ZOTERO_ITEM CSL_CITATION {"citationID":"Vi6os7F9","properties":{"formattedCitation":"(Mir\\uc0\\u8217{}atusholihah, dkk 2014)","plainCitation":"(Mir’atusholihah, dkk 2014)","noteIndex":0},"citationItems":[{"id":116,"uris":["http://zotero.org/users/local/PffUC8mv/items/HXBZ2WVF"],"uri":["http://zotero.org/users/local/PffUC8mv/items/HXBZ2WVF"],"itemData":{"id":116,"type":"article-journal","title":"PENGARUH PENGETAHUAN PERPAJAKAN, KUALITAS PELAYANAN FISKUS DAN TARIF PAJAK TERHADAP KEPATUHAN WAJIB PAJAK (STUDI PADA WAJIB PAJAK UMKM DI KANTOR PELAYANAN PAJAK PRATAMA MALANG UTARA)","author":[{"family":"Mir’atusholihah, dkk","given":""}],"issued":{"date-parts":[["2014"]]}}}],"schema":"https://github.com/citation-style-language/schema/raw/master/csl-citation.json"} </w:instrText>
      </w:r>
      <w:r w:rsidRPr="00283EEA">
        <w:rPr>
          <w:rFonts w:ascii="Times New Roman" w:hAnsi="Times New Roman" w:cs="Times New Roman"/>
          <w:bCs/>
          <w:sz w:val="24"/>
          <w:szCs w:val="24"/>
        </w:rPr>
        <w:fldChar w:fldCharType="separate"/>
      </w:r>
      <w:r w:rsidR="00916A68">
        <w:rPr>
          <w:rFonts w:ascii="Times New Roman" w:hAnsi="Times New Roman" w:cs="Times New Roman"/>
          <w:sz w:val="24"/>
          <w:szCs w:val="24"/>
        </w:rPr>
        <w:t xml:space="preserve">Mir’atusholihah </w:t>
      </w:r>
      <w:r w:rsidR="00916A68" w:rsidRPr="00916A68">
        <w:rPr>
          <w:rFonts w:ascii="Times New Roman" w:hAnsi="Times New Roman" w:cs="Times New Roman"/>
          <w:i/>
          <w:sz w:val="24"/>
          <w:szCs w:val="24"/>
        </w:rPr>
        <w:t>et al.</w:t>
      </w:r>
      <w:r w:rsidRPr="00283EEA">
        <w:rPr>
          <w:rFonts w:ascii="Times New Roman" w:hAnsi="Times New Roman" w:cs="Times New Roman"/>
          <w:sz w:val="24"/>
          <w:szCs w:val="24"/>
        </w:rPr>
        <w:t xml:space="preserve"> (2014)</w:t>
      </w:r>
      <w:r w:rsidRPr="00283EEA">
        <w:rPr>
          <w:rFonts w:ascii="Times New Roman" w:hAnsi="Times New Roman" w:cs="Times New Roman"/>
          <w:bCs/>
          <w:sz w:val="24"/>
          <w:szCs w:val="24"/>
        </w:rPr>
        <w:fldChar w:fldCharType="end"/>
      </w:r>
      <w:r w:rsidRPr="00283EEA">
        <w:rPr>
          <w:rFonts w:ascii="Times New Roman" w:hAnsi="Times New Roman" w:cs="Times New Roman"/>
          <w:bCs/>
          <w:sz w:val="24"/>
          <w:szCs w:val="24"/>
        </w:rPr>
        <w:t xml:space="preserve"> menyatakan bahwa pemahaman perpajakan berpengaruh positif dan  signifikan terhadap kepatuhan </w:t>
      </w:r>
      <w:r w:rsidR="00901186">
        <w:rPr>
          <w:rFonts w:ascii="Times New Roman" w:hAnsi="Times New Roman" w:cs="Times New Roman"/>
          <w:sz w:val="24"/>
          <w:szCs w:val="24"/>
        </w:rPr>
        <w:t>w</w:t>
      </w:r>
      <w:r w:rsidR="00901186" w:rsidRPr="00152AE4">
        <w:rPr>
          <w:rFonts w:ascii="Times New Roman" w:hAnsi="Times New Roman" w:cs="Times New Roman"/>
          <w:sz w:val="24"/>
          <w:szCs w:val="24"/>
        </w:rPr>
        <w:t xml:space="preserve">ajib </w:t>
      </w:r>
      <w:r w:rsidR="00901186">
        <w:rPr>
          <w:rFonts w:ascii="Times New Roman" w:hAnsi="Times New Roman" w:cs="Times New Roman"/>
          <w:sz w:val="24"/>
          <w:szCs w:val="24"/>
        </w:rPr>
        <w:t>p</w:t>
      </w:r>
      <w:r w:rsidR="00901186" w:rsidRPr="00152AE4">
        <w:rPr>
          <w:rFonts w:ascii="Times New Roman" w:hAnsi="Times New Roman" w:cs="Times New Roman"/>
          <w:sz w:val="24"/>
          <w:szCs w:val="24"/>
        </w:rPr>
        <w:t xml:space="preserve">ajak </w:t>
      </w:r>
      <w:r w:rsidRPr="00283EEA">
        <w:rPr>
          <w:rFonts w:ascii="Times New Roman" w:hAnsi="Times New Roman" w:cs="Times New Roman"/>
          <w:bCs/>
          <w:sz w:val="24"/>
          <w:szCs w:val="24"/>
        </w:rPr>
        <w:t>UMKM.</w:t>
      </w:r>
    </w:p>
    <w:p w14:paraId="42B31B72" w14:textId="664F6AE2" w:rsidR="004D4E77" w:rsidRDefault="004D4E77" w:rsidP="009F40EB">
      <w:pPr>
        <w:spacing w:line="360" w:lineRule="auto"/>
        <w:ind w:left="450" w:hanging="450"/>
        <w:jc w:val="both"/>
        <w:rPr>
          <w:rFonts w:ascii="Times New Roman" w:hAnsi="Times New Roman" w:cs="Times New Roman"/>
          <w:bCs/>
          <w:sz w:val="24"/>
          <w:szCs w:val="24"/>
        </w:rPr>
      </w:pPr>
      <w:r w:rsidRPr="00152AE4">
        <w:rPr>
          <w:rFonts w:ascii="Times New Roman" w:hAnsi="Times New Roman" w:cs="Times New Roman"/>
          <w:bCs/>
          <w:sz w:val="24"/>
          <w:szCs w:val="24"/>
        </w:rPr>
        <w:t xml:space="preserve">H1: </w:t>
      </w:r>
      <w:r w:rsidR="009F40EB">
        <w:rPr>
          <w:rFonts w:ascii="Times New Roman" w:hAnsi="Times New Roman" w:cs="Times New Roman"/>
          <w:bCs/>
          <w:sz w:val="24"/>
          <w:szCs w:val="24"/>
        </w:rPr>
        <w:t>Semakin baik p</w:t>
      </w:r>
      <w:r w:rsidRPr="00152AE4">
        <w:rPr>
          <w:rFonts w:ascii="Times New Roman" w:hAnsi="Times New Roman" w:cs="Times New Roman"/>
          <w:bCs/>
          <w:sz w:val="24"/>
          <w:szCs w:val="24"/>
        </w:rPr>
        <w:t xml:space="preserve">emahaman perpajakan </w:t>
      </w:r>
      <w:r w:rsidR="009F40EB">
        <w:rPr>
          <w:rFonts w:ascii="Times New Roman" w:hAnsi="Times New Roman" w:cs="Times New Roman"/>
          <w:bCs/>
          <w:sz w:val="24"/>
          <w:szCs w:val="24"/>
        </w:rPr>
        <w:t xml:space="preserve">maka akan semakin tinggi </w:t>
      </w:r>
      <w:r w:rsidR="00366445">
        <w:rPr>
          <w:rFonts w:ascii="Times New Roman" w:hAnsi="Times New Roman" w:cs="Times New Roman"/>
          <w:bCs/>
          <w:sz w:val="24"/>
          <w:szCs w:val="24"/>
        </w:rPr>
        <w:t>k</w:t>
      </w:r>
      <w:r w:rsidRPr="00152AE4">
        <w:rPr>
          <w:rFonts w:ascii="Times New Roman" w:hAnsi="Times New Roman" w:cs="Times New Roman"/>
          <w:bCs/>
          <w:sz w:val="24"/>
          <w:szCs w:val="24"/>
        </w:rPr>
        <w:t xml:space="preserve">epatuhan </w:t>
      </w:r>
      <w:r>
        <w:rPr>
          <w:rFonts w:ascii="Times New Roman" w:hAnsi="Times New Roman" w:cs="Times New Roman"/>
          <w:bCs/>
          <w:sz w:val="24"/>
          <w:szCs w:val="24"/>
        </w:rPr>
        <w:t>wajib</w:t>
      </w:r>
      <w:r w:rsidR="005B1E43">
        <w:rPr>
          <w:rFonts w:ascii="Times New Roman" w:hAnsi="Times New Roman" w:cs="Times New Roman"/>
          <w:bCs/>
          <w:sz w:val="24"/>
          <w:szCs w:val="24"/>
        </w:rPr>
        <w:t xml:space="preserve"> </w:t>
      </w:r>
      <w:r w:rsidRPr="00152AE4">
        <w:rPr>
          <w:rFonts w:ascii="Times New Roman" w:hAnsi="Times New Roman" w:cs="Times New Roman"/>
          <w:bCs/>
          <w:sz w:val="24"/>
          <w:szCs w:val="24"/>
        </w:rPr>
        <w:t>pajak</w:t>
      </w:r>
    </w:p>
    <w:p w14:paraId="0FC45A76" w14:textId="424C663E" w:rsidR="00901186" w:rsidRDefault="00901186" w:rsidP="009F40EB">
      <w:pPr>
        <w:spacing w:line="360" w:lineRule="auto"/>
        <w:ind w:left="450" w:hanging="450"/>
        <w:jc w:val="both"/>
        <w:rPr>
          <w:rFonts w:ascii="Times New Roman" w:hAnsi="Times New Roman" w:cs="Times New Roman"/>
          <w:bCs/>
          <w:sz w:val="24"/>
          <w:szCs w:val="24"/>
        </w:rPr>
      </w:pPr>
    </w:p>
    <w:p w14:paraId="07FB3896" w14:textId="77777777" w:rsidR="006E4884" w:rsidRPr="00152AE4" w:rsidRDefault="006E4884" w:rsidP="009F40EB">
      <w:pPr>
        <w:spacing w:line="360" w:lineRule="auto"/>
        <w:ind w:left="450" w:hanging="450"/>
        <w:jc w:val="both"/>
        <w:rPr>
          <w:rFonts w:ascii="Times New Roman" w:hAnsi="Times New Roman" w:cs="Times New Roman"/>
          <w:bCs/>
          <w:sz w:val="24"/>
          <w:szCs w:val="24"/>
        </w:rPr>
      </w:pPr>
    </w:p>
    <w:p w14:paraId="6C30CE23" w14:textId="6F6DF965" w:rsidR="004D4E77" w:rsidRDefault="004D4E77" w:rsidP="00043892">
      <w:pPr>
        <w:spacing w:line="360" w:lineRule="auto"/>
        <w:jc w:val="both"/>
        <w:outlineLvl w:val="2"/>
        <w:rPr>
          <w:rFonts w:ascii="Times New Roman" w:hAnsi="Times New Roman" w:cs="Times New Roman"/>
          <w:b/>
          <w:sz w:val="24"/>
          <w:szCs w:val="24"/>
        </w:rPr>
      </w:pPr>
      <w:bookmarkStart w:id="13" w:name="_Toc16753650"/>
      <w:bookmarkStart w:id="14" w:name="_Toc30526139"/>
      <w:r w:rsidRPr="005B1E43">
        <w:rPr>
          <w:rFonts w:ascii="Times New Roman" w:hAnsi="Times New Roman" w:cs="Times New Roman"/>
          <w:b/>
          <w:sz w:val="24"/>
          <w:szCs w:val="24"/>
        </w:rPr>
        <w:lastRenderedPageBreak/>
        <w:t xml:space="preserve">Pengaruh Kualitas </w:t>
      </w:r>
      <w:r w:rsidR="00976440" w:rsidRPr="005B1E43">
        <w:rPr>
          <w:rFonts w:ascii="Times New Roman" w:hAnsi="Times New Roman" w:cs="Times New Roman"/>
          <w:b/>
          <w:sz w:val="24"/>
          <w:szCs w:val="24"/>
          <w:lang w:val="id-ID"/>
        </w:rPr>
        <w:t>L</w:t>
      </w:r>
      <w:r w:rsidRPr="005B1E43">
        <w:rPr>
          <w:rFonts w:ascii="Times New Roman" w:hAnsi="Times New Roman" w:cs="Times New Roman"/>
          <w:b/>
          <w:sz w:val="24"/>
          <w:szCs w:val="24"/>
        </w:rPr>
        <w:t xml:space="preserve">ayanan </w:t>
      </w:r>
      <w:r w:rsidR="00314DCD">
        <w:rPr>
          <w:rFonts w:ascii="Times New Roman" w:hAnsi="Times New Roman" w:cs="Times New Roman"/>
          <w:b/>
          <w:sz w:val="24"/>
          <w:szCs w:val="24"/>
        </w:rPr>
        <w:t>T</w:t>
      </w:r>
      <w:r w:rsidRPr="005B1E43">
        <w:rPr>
          <w:rFonts w:ascii="Times New Roman" w:hAnsi="Times New Roman" w:cs="Times New Roman"/>
          <w:b/>
          <w:sz w:val="24"/>
          <w:szCs w:val="24"/>
        </w:rPr>
        <w:t xml:space="preserve">erhadap Kepatuhan </w:t>
      </w:r>
      <w:r w:rsidR="006A0846" w:rsidRPr="005B1E43">
        <w:rPr>
          <w:rFonts w:ascii="Times New Roman" w:hAnsi="Times New Roman" w:cs="Times New Roman"/>
          <w:b/>
          <w:sz w:val="24"/>
          <w:szCs w:val="24"/>
        </w:rPr>
        <w:t>Wajib Pajak</w:t>
      </w:r>
      <w:bookmarkEnd w:id="13"/>
      <w:bookmarkEnd w:id="14"/>
      <w:r w:rsidR="009B012A">
        <w:rPr>
          <w:rFonts w:ascii="Times New Roman" w:hAnsi="Times New Roman" w:cs="Times New Roman"/>
          <w:b/>
          <w:sz w:val="24"/>
          <w:szCs w:val="24"/>
        </w:rPr>
        <w:t xml:space="preserve"> </w:t>
      </w:r>
    </w:p>
    <w:p w14:paraId="150124B2" w14:textId="0EA72FCD" w:rsidR="001B5AB8" w:rsidRDefault="001B5AB8" w:rsidP="00043892">
      <w:pPr>
        <w:spacing w:line="360" w:lineRule="auto"/>
        <w:ind w:firstLine="630"/>
        <w:jc w:val="both"/>
        <w:outlineLvl w:val="2"/>
        <w:rPr>
          <w:rFonts w:ascii="Times New Roman" w:hAnsi="Times New Roman" w:cs="Times New Roman"/>
          <w:sz w:val="24"/>
          <w:szCs w:val="24"/>
        </w:rPr>
      </w:pPr>
      <w:r w:rsidRPr="001B5AB8">
        <w:rPr>
          <w:rFonts w:ascii="Times New Roman" w:hAnsi="Times New Roman" w:cs="Times New Roman"/>
          <w:bCs/>
          <w:sz w:val="24"/>
          <w:szCs w:val="24"/>
        </w:rPr>
        <w:t xml:space="preserve">Kepatuhan </w:t>
      </w:r>
      <w:r w:rsidR="00901186">
        <w:rPr>
          <w:rFonts w:ascii="Times New Roman" w:hAnsi="Times New Roman" w:cs="Times New Roman"/>
          <w:sz w:val="24"/>
          <w:szCs w:val="24"/>
        </w:rPr>
        <w:t>w</w:t>
      </w:r>
      <w:r w:rsidR="00901186" w:rsidRPr="00152AE4">
        <w:rPr>
          <w:rFonts w:ascii="Times New Roman" w:hAnsi="Times New Roman" w:cs="Times New Roman"/>
          <w:sz w:val="24"/>
          <w:szCs w:val="24"/>
        </w:rPr>
        <w:t xml:space="preserve">ajib </w:t>
      </w:r>
      <w:r w:rsidR="00901186">
        <w:rPr>
          <w:rFonts w:ascii="Times New Roman" w:hAnsi="Times New Roman" w:cs="Times New Roman"/>
          <w:sz w:val="24"/>
          <w:szCs w:val="24"/>
        </w:rPr>
        <w:t>p</w:t>
      </w:r>
      <w:r w:rsidR="00901186" w:rsidRPr="00152AE4">
        <w:rPr>
          <w:rFonts w:ascii="Times New Roman" w:hAnsi="Times New Roman" w:cs="Times New Roman"/>
          <w:sz w:val="24"/>
          <w:szCs w:val="24"/>
        </w:rPr>
        <w:t xml:space="preserve">ajak </w:t>
      </w:r>
      <w:r w:rsidRPr="001B5AB8">
        <w:rPr>
          <w:rFonts w:ascii="Times New Roman" w:hAnsi="Times New Roman" w:cs="Times New Roman"/>
          <w:bCs/>
          <w:sz w:val="24"/>
          <w:szCs w:val="24"/>
        </w:rPr>
        <w:t xml:space="preserve">dalam memenuhi kewajiban membayar pajak berhubungan erat dengan kualitas pelayanan terbaik yang diberikan aparat pajak kepada </w:t>
      </w:r>
      <w:r w:rsidR="00901186">
        <w:rPr>
          <w:rFonts w:ascii="Times New Roman" w:hAnsi="Times New Roman" w:cs="Times New Roman"/>
          <w:sz w:val="24"/>
          <w:szCs w:val="24"/>
        </w:rPr>
        <w:t>w</w:t>
      </w:r>
      <w:r w:rsidR="00901186" w:rsidRPr="00152AE4">
        <w:rPr>
          <w:rFonts w:ascii="Times New Roman" w:hAnsi="Times New Roman" w:cs="Times New Roman"/>
          <w:sz w:val="24"/>
          <w:szCs w:val="24"/>
        </w:rPr>
        <w:t xml:space="preserve">ajib </w:t>
      </w:r>
      <w:r w:rsidR="00901186">
        <w:rPr>
          <w:rFonts w:ascii="Times New Roman" w:hAnsi="Times New Roman" w:cs="Times New Roman"/>
          <w:sz w:val="24"/>
          <w:szCs w:val="24"/>
        </w:rPr>
        <w:t>p</w:t>
      </w:r>
      <w:r w:rsidR="00901186" w:rsidRPr="00152AE4">
        <w:rPr>
          <w:rFonts w:ascii="Times New Roman" w:hAnsi="Times New Roman" w:cs="Times New Roman"/>
          <w:sz w:val="24"/>
          <w:szCs w:val="24"/>
        </w:rPr>
        <w:t xml:space="preserve">ajak </w:t>
      </w:r>
      <w:r w:rsidR="00000A3B" w:rsidRPr="00152AE4">
        <w:rPr>
          <w:rFonts w:ascii="Times New Roman" w:hAnsi="Times New Roman" w:cs="Times New Roman"/>
          <w:sz w:val="24"/>
          <w:szCs w:val="24"/>
        </w:rPr>
        <w:fldChar w:fldCharType="begin"/>
      </w:r>
      <w:r w:rsidR="00000A3B"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000A3B" w:rsidRPr="00152AE4">
        <w:rPr>
          <w:rFonts w:ascii="Times New Roman" w:hAnsi="Times New Roman" w:cs="Times New Roman"/>
          <w:sz w:val="24"/>
          <w:szCs w:val="24"/>
        </w:rPr>
        <w:fldChar w:fldCharType="separate"/>
      </w:r>
      <w:r w:rsidR="00000A3B">
        <w:rPr>
          <w:rFonts w:ascii="Times New Roman" w:hAnsi="Times New Roman" w:cs="Times New Roman"/>
          <w:sz w:val="24"/>
        </w:rPr>
        <w:t>(Kamil, 2015</w:t>
      </w:r>
      <w:r w:rsidR="00000A3B" w:rsidRPr="00152AE4">
        <w:rPr>
          <w:rFonts w:ascii="Times New Roman" w:hAnsi="Times New Roman" w:cs="Times New Roman"/>
          <w:sz w:val="24"/>
        </w:rPr>
        <w:t>)</w:t>
      </w:r>
      <w:r w:rsidR="00000A3B" w:rsidRPr="00152AE4">
        <w:rPr>
          <w:rFonts w:ascii="Times New Roman" w:hAnsi="Times New Roman" w:cs="Times New Roman"/>
          <w:sz w:val="24"/>
          <w:szCs w:val="24"/>
        </w:rPr>
        <w:fldChar w:fldCharType="end"/>
      </w:r>
      <w:r w:rsidRPr="001B5AB8">
        <w:rPr>
          <w:rFonts w:ascii="Times New Roman" w:hAnsi="Times New Roman" w:cs="Times New Roman"/>
          <w:bCs/>
          <w:sz w:val="24"/>
          <w:szCs w:val="24"/>
        </w:rPr>
        <w:t>.</w:t>
      </w:r>
      <w:r w:rsidRPr="001B5AB8">
        <w:rPr>
          <w:rFonts w:ascii="Times New Roman" w:hAnsi="Times New Roman" w:cs="Times New Roman"/>
          <w:sz w:val="24"/>
          <w:szCs w:val="24"/>
        </w:rPr>
        <w:t xml:space="preserve"> </w:t>
      </w:r>
      <w:r w:rsidR="006219D7" w:rsidRPr="001B5AB8">
        <w:rPr>
          <w:rFonts w:ascii="Times New Roman" w:hAnsi="Times New Roman" w:cs="Times New Roman"/>
          <w:sz w:val="24"/>
          <w:szCs w:val="24"/>
        </w:rPr>
        <w:t xml:space="preserve">Kualitas pelayanan pajak adalah pelayanan yang dapat memberikan kepuasan kepada wajib pajak dan tetap dalam batas memenuhi standar pelayanan yang dapat dipertanggungjawabkan serta dilakukan dengan motivasi tinggi secara berkelanjutan </w:t>
      </w:r>
      <w:r w:rsidRPr="001B5AB8">
        <w:rPr>
          <w:rFonts w:ascii="Times New Roman" w:hAnsi="Times New Roman" w:cs="Times New Roman"/>
          <w:sz w:val="24"/>
          <w:szCs w:val="24"/>
        </w:rPr>
        <w:t>(</w:t>
      </w:r>
      <w:r w:rsidRPr="001B5AB8">
        <w:rPr>
          <w:rFonts w:ascii="Times New Roman" w:hAnsi="Times New Roman" w:cs="Times New Roman"/>
          <w:sz w:val="24"/>
          <w:szCs w:val="24"/>
        </w:rPr>
        <w:fldChar w:fldCharType="begin"/>
      </w:r>
      <w:r w:rsidRPr="001B5AB8">
        <w:rPr>
          <w:rFonts w:ascii="Times New Roman" w:hAnsi="Times New Roman" w:cs="Times New Roman"/>
          <w:sz w:val="24"/>
          <w:szCs w:val="24"/>
        </w:rPr>
        <w:instrText xml:space="preserve"> ADDIN ZOTERO_ITEM CSL_CITATION {"citationID":"2xy5nG7M","properties":{"formattedCitation":"(Supadmi 2009)","plainCitation":"(Supadmi 2009)","noteIndex":0},"citationItems":[{"id":131,"uris":["http://zotero.org/users/local/PffUC8mv/items/TVZYRNRS"],"uri":["http://zotero.org/users/local/PffUC8mv/items/TVZYRNRS"],"itemData":{"id":131,"type":"article-journal","title":"Meningkatkan Kepatuhan Pajak Melalui Kualitas Pelayanan","container-title":"Jurnal Akuntansi dan Bisnis","volume":"02","author":[{"family":"Supadmi","given":""}],"issued":{"date-parts":[["2009"]]}}}],"schema":"https://github.com/citation-style-language/schema/raw/master/csl-citation.json"} </w:instrText>
      </w:r>
      <w:r w:rsidRPr="001B5AB8">
        <w:rPr>
          <w:rFonts w:ascii="Times New Roman" w:hAnsi="Times New Roman" w:cs="Times New Roman"/>
          <w:sz w:val="24"/>
          <w:szCs w:val="24"/>
        </w:rPr>
        <w:fldChar w:fldCharType="separate"/>
      </w:r>
      <w:r>
        <w:rPr>
          <w:rFonts w:ascii="Times New Roman" w:hAnsi="Times New Roman" w:cs="Times New Roman"/>
          <w:sz w:val="24"/>
          <w:szCs w:val="24"/>
        </w:rPr>
        <w:t xml:space="preserve">Supadmi, </w:t>
      </w:r>
      <w:r w:rsidRPr="001B5AB8">
        <w:rPr>
          <w:rFonts w:ascii="Times New Roman" w:hAnsi="Times New Roman" w:cs="Times New Roman"/>
          <w:sz w:val="24"/>
          <w:szCs w:val="24"/>
        </w:rPr>
        <w:t>2009)</w:t>
      </w:r>
      <w:r w:rsidRPr="001B5AB8">
        <w:rPr>
          <w:rFonts w:ascii="Times New Roman" w:hAnsi="Times New Roman" w:cs="Times New Roman"/>
          <w:sz w:val="24"/>
          <w:szCs w:val="24"/>
        </w:rPr>
        <w:fldChar w:fldCharType="end"/>
      </w:r>
      <w:r w:rsidRPr="001B5AB8">
        <w:rPr>
          <w:rFonts w:ascii="Times New Roman" w:hAnsi="Times New Roman" w:cs="Times New Roman"/>
          <w:sz w:val="24"/>
          <w:szCs w:val="24"/>
        </w:rPr>
        <w:t>.</w:t>
      </w:r>
      <w:r w:rsidR="006219D7" w:rsidRPr="001B5AB8">
        <w:rPr>
          <w:rFonts w:ascii="Times New Roman" w:hAnsi="Times New Roman" w:cs="Times New Roman"/>
          <w:sz w:val="24"/>
          <w:szCs w:val="24"/>
        </w:rPr>
        <w:t xml:space="preserve"> Secara sederhana kualitas layanan pajak adalah suatu kondisi yang berhubungan dengan produk dan jasa perpajakan yang memenuhi harapan dari wajib pajak. </w:t>
      </w:r>
    </w:p>
    <w:p w14:paraId="7D358410" w14:textId="09A310D2" w:rsidR="006219D7" w:rsidRPr="001B5AB8" w:rsidRDefault="006219D7" w:rsidP="00043892">
      <w:pPr>
        <w:spacing w:line="360" w:lineRule="auto"/>
        <w:ind w:firstLine="630"/>
        <w:jc w:val="both"/>
        <w:outlineLvl w:val="2"/>
        <w:rPr>
          <w:rFonts w:ascii="Times New Roman" w:hAnsi="Times New Roman" w:cs="Times New Roman"/>
          <w:b/>
          <w:sz w:val="24"/>
          <w:szCs w:val="24"/>
        </w:rPr>
      </w:pPr>
      <w:r w:rsidRPr="001B5AB8">
        <w:rPr>
          <w:rFonts w:ascii="Times New Roman" w:hAnsi="Times New Roman" w:cs="Times New Roman"/>
          <w:sz w:val="24"/>
          <w:szCs w:val="24"/>
        </w:rPr>
        <w:t>Berdasarkan Surat Edaran Direktur Jenderal Pajak Nomor: SE-55/PJ/2008</w:t>
      </w:r>
      <w:r>
        <w:t xml:space="preserve"> </w:t>
      </w:r>
      <w:r w:rsidRPr="001B5AB8">
        <w:rPr>
          <w:rFonts w:ascii="Times New Roman" w:hAnsi="Times New Roman" w:cs="Times New Roman"/>
          <w:sz w:val="24"/>
          <w:szCs w:val="24"/>
        </w:rPr>
        <w:t xml:space="preserve">mengharuskan peningkatan kualitas pelayanan pada kantor pajak yang menuntut kepuasan wajib pajak dalam hal persyaratan, prosedur layanan dan standar waktu layanan dan pencantuman bebas biaya layanan pada setiap bagian di kantor pajak. Surat edaran ini diperkuat dengan Surat Edaran Direktur Jenderal Pajak Nomor: SE-84/PJ/2011 tentang maksud pelayanan prima pada kantor pajak yang menjelaskan bahwa pelayanan yang baik adalah sentra dan indikator utama dalam membangun citra Direktorat Jenderal Pajak, sehingga kualitas pelayanan harus terus menerus ditingkatkan dalam rangka mewujudkan harapan dan membangun kepercayaan </w:t>
      </w:r>
      <w:r w:rsidRPr="00C227F9">
        <w:rPr>
          <w:rFonts w:ascii="Times New Roman" w:hAnsi="Times New Roman" w:cs="Times New Roman"/>
          <w:i/>
          <w:sz w:val="24"/>
          <w:szCs w:val="24"/>
        </w:rPr>
        <w:t>stakeholder</w:t>
      </w:r>
      <w:r w:rsidRPr="001B5AB8">
        <w:rPr>
          <w:rFonts w:ascii="Times New Roman" w:hAnsi="Times New Roman" w:cs="Times New Roman"/>
          <w:sz w:val="24"/>
          <w:szCs w:val="24"/>
        </w:rPr>
        <w:t xml:space="preserve"> perpajakan. </w:t>
      </w:r>
      <w:r w:rsidR="00955F41" w:rsidRPr="00152AE4">
        <w:rPr>
          <w:rFonts w:ascii="Times New Roman" w:hAnsi="Times New Roman" w:cs="Times New Roman"/>
          <w:sz w:val="24"/>
          <w:szCs w:val="24"/>
        </w:rPr>
        <w:fldChar w:fldCharType="begin"/>
      </w:r>
      <w:r w:rsidR="00955F41"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955F41" w:rsidRPr="00152AE4">
        <w:rPr>
          <w:rFonts w:ascii="Times New Roman" w:hAnsi="Times New Roman" w:cs="Times New Roman"/>
          <w:sz w:val="24"/>
          <w:szCs w:val="24"/>
        </w:rPr>
        <w:fldChar w:fldCharType="separate"/>
      </w:r>
      <w:r w:rsidR="00955F41">
        <w:rPr>
          <w:rFonts w:ascii="Times New Roman" w:hAnsi="Times New Roman" w:cs="Times New Roman"/>
          <w:sz w:val="24"/>
        </w:rPr>
        <w:t xml:space="preserve">Karanta </w:t>
      </w:r>
      <w:r w:rsidR="00955F41" w:rsidRPr="003F4AF6">
        <w:rPr>
          <w:rFonts w:ascii="Times New Roman" w:hAnsi="Times New Roman" w:cs="Times New Roman"/>
          <w:i/>
          <w:sz w:val="24"/>
        </w:rPr>
        <w:t>et al.</w:t>
      </w:r>
      <w:r w:rsidR="00955F41">
        <w:rPr>
          <w:rFonts w:ascii="Times New Roman" w:hAnsi="Times New Roman" w:cs="Times New Roman"/>
          <w:sz w:val="24"/>
        </w:rPr>
        <w:t xml:space="preserve"> (2000</w:t>
      </w:r>
      <w:r w:rsidR="00955F41" w:rsidRPr="00152AE4">
        <w:rPr>
          <w:rFonts w:ascii="Times New Roman" w:hAnsi="Times New Roman" w:cs="Times New Roman"/>
          <w:sz w:val="24"/>
        </w:rPr>
        <w:t>)</w:t>
      </w:r>
      <w:r w:rsidR="00955F41" w:rsidRPr="00152AE4">
        <w:rPr>
          <w:rFonts w:ascii="Times New Roman" w:hAnsi="Times New Roman" w:cs="Times New Roman"/>
          <w:sz w:val="24"/>
          <w:szCs w:val="24"/>
        </w:rPr>
        <w:fldChar w:fldCharType="end"/>
      </w:r>
      <w:r w:rsidRPr="001B5AB8">
        <w:rPr>
          <w:rFonts w:ascii="Times New Roman" w:hAnsi="Times New Roman" w:cs="Times New Roman"/>
          <w:sz w:val="24"/>
          <w:szCs w:val="24"/>
        </w:rPr>
        <w:t xml:space="preserve"> menekankan kualitas pelayanan yang dilakukan oleh pemerintah beserta aparat perpajakan merupakan hal yang sangat penting dalam optimalisasi penerimaan pajak.</w:t>
      </w:r>
    </w:p>
    <w:p w14:paraId="2760F9DF" w14:textId="1D37E359" w:rsidR="004D4E77" w:rsidRPr="001E4FEE" w:rsidRDefault="004D4E77" w:rsidP="00043892">
      <w:pPr>
        <w:pStyle w:val="ListParagraph"/>
        <w:spacing w:after="0" w:line="360" w:lineRule="auto"/>
        <w:ind w:left="0" w:firstLine="720"/>
        <w:jc w:val="both"/>
        <w:rPr>
          <w:rFonts w:ascii="Times New Roman" w:hAnsi="Times New Roman" w:cs="Times New Roman"/>
          <w:sz w:val="24"/>
          <w:szCs w:val="24"/>
          <w:lang w:val="en-US"/>
        </w:rPr>
      </w:pPr>
      <w:r w:rsidRPr="001E4FEE">
        <w:rPr>
          <w:rFonts w:ascii="Times New Roman" w:hAnsi="Times New Roman" w:cs="Times New Roman"/>
          <w:sz w:val="24"/>
          <w:szCs w:val="24"/>
          <w:lang w:val="en-US"/>
        </w:rPr>
        <w:t xml:space="preserve">Apabila pelayanan yang diberikan oleh aparat pajak tidak </w:t>
      </w:r>
      <w:r w:rsidRPr="001E4FEE">
        <w:rPr>
          <w:rFonts w:ascii="Times New Roman" w:hAnsi="Times New Roman" w:cs="Times New Roman"/>
          <w:sz w:val="24"/>
          <w:szCs w:val="24"/>
        </w:rPr>
        <w:t xml:space="preserve">memenuhi atau melebihi harapan </w:t>
      </w:r>
      <w:r w:rsidR="00901186">
        <w:rPr>
          <w:rFonts w:ascii="Times New Roman" w:hAnsi="Times New Roman" w:cs="Times New Roman"/>
          <w:sz w:val="24"/>
          <w:szCs w:val="24"/>
          <w:lang w:val="en-US"/>
        </w:rPr>
        <w:t>w</w:t>
      </w:r>
      <w:r w:rsidR="00901186" w:rsidRPr="00152AE4">
        <w:rPr>
          <w:rFonts w:ascii="Times New Roman" w:hAnsi="Times New Roman" w:cs="Times New Roman"/>
          <w:sz w:val="24"/>
          <w:szCs w:val="24"/>
          <w:lang w:val="en-US"/>
        </w:rPr>
        <w:t xml:space="preserve">ajib </w:t>
      </w:r>
      <w:r w:rsidR="00901186">
        <w:rPr>
          <w:rFonts w:ascii="Times New Roman" w:hAnsi="Times New Roman" w:cs="Times New Roman"/>
          <w:sz w:val="24"/>
          <w:szCs w:val="24"/>
          <w:lang w:val="en-US"/>
        </w:rPr>
        <w:t>pajak</w:t>
      </w:r>
      <w:r w:rsidRPr="001E4FEE">
        <w:rPr>
          <w:rFonts w:ascii="Times New Roman" w:hAnsi="Times New Roman" w:cs="Times New Roman"/>
          <w:sz w:val="24"/>
          <w:szCs w:val="24"/>
        </w:rPr>
        <w:t xml:space="preserve">, </w:t>
      </w:r>
      <w:r w:rsidRPr="001E4FEE">
        <w:rPr>
          <w:rFonts w:ascii="Times New Roman" w:hAnsi="Times New Roman" w:cs="Times New Roman"/>
          <w:sz w:val="24"/>
          <w:szCs w:val="24"/>
          <w:lang w:val="en-US"/>
        </w:rPr>
        <w:t xml:space="preserve">maka </w:t>
      </w:r>
      <w:r w:rsidRPr="001E4FEE">
        <w:rPr>
          <w:rFonts w:ascii="Times New Roman" w:hAnsi="Times New Roman" w:cs="Times New Roman"/>
          <w:sz w:val="24"/>
          <w:szCs w:val="24"/>
        </w:rPr>
        <w:t>pelayanan yang diberikan tidak berkualitas.</w:t>
      </w:r>
      <w:r w:rsidRPr="001E4FEE">
        <w:rPr>
          <w:rFonts w:ascii="Times New Roman" w:hAnsi="Times New Roman" w:cs="Times New Roman"/>
          <w:sz w:val="24"/>
          <w:szCs w:val="24"/>
          <w:lang w:val="en-US"/>
        </w:rPr>
        <w:t xml:space="preserve"> Pelayanan yang berkualitas akan memberikan kepuasan kepada </w:t>
      </w:r>
      <w:r w:rsidR="00901186">
        <w:rPr>
          <w:rFonts w:ascii="Times New Roman" w:hAnsi="Times New Roman" w:cs="Times New Roman"/>
          <w:sz w:val="24"/>
          <w:szCs w:val="24"/>
          <w:lang w:val="en-US"/>
        </w:rPr>
        <w:t>w</w:t>
      </w:r>
      <w:r w:rsidR="00901186" w:rsidRPr="00152AE4">
        <w:rPr>
          <w:rFonts w:ascii="Times New Roman" w:hAnsi="Times New Roman" w:cs="Times New Roman"/>
          <w:sz w:val="24"/>
          <w:szCs w:val="24"/>
          <w:lang w:val="en-US"/>
        </w:rPr>
        <w:t xml:space="preserve">ajib </w:t>
      </w:r>
      <w:r w:rsidR="00901186">
        <w:rPr>
          <w:rFonts w:ascii="Times New Roman" w:hAnsi="Times New Roman" w:cs="Times New Roman"/>
          <w:sz w:val="24"/>
          <w:szCs w:val="24"/>
          <w:lang w:val="en-US"/>
        </w:rPr>
        <w:t>p</w:t>
      </w:r>
      <w:r w:rsidR="00901186" w:rsidRPr="00152AE4">
        <w:rPr>
          <w:rFonts w:ascii="Times New Roman" w:hAnsi="Times New Roman" w:cs="Times New Roman"/>
          <w:sz w:val="24"/>
          <w:szCs w:val="24"/>
          <w:lang w:val="en-US"/>
        </w:rPr>
        <w:t xml:space="preserve">ajak </w:t>
      </w:r>
      <w:r w:rsidRPr="001E4FEE">
        <w:rPr>
          <w:rFonts w:ascii="Times New Roman" w:hAnsi="Times New Roman" w:cs="Times New Roman"/>
          <w:sz w:val="24"/>
          <w:szCs w:val="24"/>
          <w:lang w:val="en-US"/>
        </w:rPr>
        <w:t xml:space="preserve">sehingga mendorong kepatuhan </w:t>
      </w:r>
      <w:r w:rsidR="00901186">
        <w:rPr>
          <w:rFonts w:ascii="Times New Roman" w:hAnsi="Times New Roman" w:cs="Times New Roman"/>
          <w:sz w:val="24"/>
          <w:szCs w:val="24"/>
          <w:lang w:val="en-US"/>
        </w:rPr>
        <w:t>w</w:t>
      </w:r>
      <w:r w:rsidR="00901186" w:rsidRPr="00152AE4">
        <w:rPr>
          <w:rFonts w:ascii="Times New Roman" w:hAnsi="Times New Roman" w:cs="Times New Roman"/>
          <w:sz w:val="24"/>
          <w:szCs w:val="24"/>
          <w:lang w:val="en-US"/>
        </w:rPr>
        <w:t xml:space="preserve">ajib </w:t>
      </w:r>
      <w:r w:rsidR="00901186">
        <w:rPr>
          <w:rFonts w:ascii="Times New Roman" w:hAnsi="Times New Roman" w:cs="Times New Roman"/>
          <w:sz w:val="24"/>
          <w:szCs w:val="24"/>
          <w:lang w:val="en-US"/>
        </w:rPr>
        <w:t>p</w:t>
      </w:r>
      <w:r w:rsidR="00901186" w:rsidRPr="00152AE4">
        <w:rPr>
          <w:rFonts w:ascii="Times New Roman" w:hAnsi="Times New Roman" w:cs="Times New Roman"/>
          <w:sz w:val="24"/>
          <w:szCs w:val="24"/>
          <w:lang w:val="en-US"/>
        </w:rPr>
        <w:t xml:space="preserve">ajak </w:t>
      </w:r>
      <w:r w:rsidRPr="001E4FEE">
        <w:rPr>
          <w:rFonts w:ascii="Times New Roman" w:hAnsi="Times New Roman" w:cs="Times New Roman"/>
          <w:sz w:val="24"/>
          <w:szCs w:val="24"/>
          <w:lang w:val="en-US"/>
        </w:rPr>
        <w:t xml:space="preserve">untuk memenuhi kewajiban perpajakannya kembali. </w:t>
      </w:r>
      <w:r w:rsidR="00C75E9F">
        <w:rPr>
          <w:rFonts w:ascii="Times New Roman" w:hAnsi="Times New Roman" w:cs="Times New Roman"/>
          <w:sz w:val="24"/>
          <w:szCs w:val="24"/>
        </w:rPr>
        <w:t xml:space="preserve">Pernyataan diatas didukung oleh hasil empiris </w:t>
      </w:r>
      <w:r w:rsidR="00C75E9F">
        <w:rPr>
          <w:rFonts w:ascii="Times New Roman" w:hAnsi="Times New Roman" w:cs="Times New Roman"/>
          <w:sz w:val="24"/>
          <w:szCs w:val="24"/>
          <w:lang w:val="en-US"/>
        </w:rPr>
        <w:t>p</w:t>
      </w:r>
      <w:r w:rsidRPr="001E4FEE">
        <w:rPr>
          <w:rFonts w:ascii="Times New Roman" w:hAnsi="Times New Roman" w:cs="Times New Roman"/>
          <w:sz w:val="24"/>
          <w:szCs w:val="24"/>
        </w:rPr>
        <w:t xml:space="preserve">enelitian </w:t>
      </w:r>
      <w:r w:rsidRPr="001E4FEE">
        <w:rPr>
          <w:rFonts w:ascii="Times New Roman" w:hAnsi="Times New Roman" w:cs="Times New Roman"/>
          <w:sz w:val="24"/>
          <w:szCs w:val="24"/>
        </w:rPr>
        <w:fldChar w:fldCharType="begin"/>
      </w:r>
      <w:r w:rsidRPr="001E4FEE">
        <w:rPr>
          <w:rFonts w:ascii="Times New Roman" w:hAnsi="Times New Roman" w:cs="Times New Roman"/>
          <w:sz w:val="24"/>
          <w:szCs w:val="24"/>
        </w:rPr>
        <w:instrText xml:space="preserve"> ADDIN ZOTERO_ITEM CSL_CITATION {"citationID":"ujiD4mx2","properties":{"formattedCitation":"(Oktaviani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Tambakrejo,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sidRPr="001E4FEE">
        <w:rPr>
          <w:rFonts w:ascii="Times New Roman" w:hAnsi="Times New Roman" w:cs="Times New Roman"/>
          <w:sz w:val="24"/>
          <w:szCs w:val="24"/>
        </w:rPr>
        <w:fldChar w:fldCharType="separate"/>
      </w:r>
      <w:r w:rsidRPr="001E4FEE">
        <w:rPr>
          <w:rFonts w:ascii="Times New Roman" w:hAnsi="Times New Roman" w:cs="Times New Roman"/>
          <w:sz w:val="24"/>
          <w:szCs w:val="24"/>
        </w:rPr>
        <w:t xml:space="preserve">Oktaviani </w:t>
      </w:r>
      <w:r>
        <w:rPr>
          <w:rFonts w:ascii="Times New Roman" w:hAnsi="Times New Roman" w:cs="Times New Roman"/>
          <w:sz w:val="24"/>
          <w:szCs w:val="24"/>
          <w:lang w:val="en-US"/>
        </w:rPr>
        <w:t>(</w:t>
      </w:r>
      <w:r w:rsidRPr="001E4FEE">
        <w:rPr>
          <w:rFonts w:ascii="Times New Roman" w:hAnsi="Times New Roman" w:cs="Times New Roman"/>
          <w:sz w:val="24"/>
          <w:szCs w:val="24"/>
        </w:rPr>
        <w:t>2016)</w:t>
      </w:r>
      <w:r w:rsidRPr="001E4FEE">
        <w:rPr>
          <w:rFonts w:ascii="Times New Roman" w:hAnsi="Times New Roman" w:cs="Times New Roman"/>
          <w:sz w:val="24"/>
          <w:szCs w:val="24"/>
        </w:rPr>
        <w:fldChar w:fldCharType="end"/>
      </w:r>
      <w:r w:rsidR="00C227F9">
        <w:rPr>
          <w:rFonts w:ascii="Times New Roman" w:hAnsi="Times New Roman" w:cs="Times New Roman"/>
          <w:sz w:val="24"/>
          <w:szCs w:val="24"/>
          <w:lang w:val="en-US"/>
        </w:rPr>
        <w:t>;</w:t>
      </w:r>
      <w:r w:rsidRPr="001E4FEE">
        <w:rPr>
          <w:rFonts w:ascii="Times New Roman" w:hAnsi="Times New Roman" w:cs="Times New Roman"/>
          <w:sz w:val="24"/>
          <w:szCs w:val="24"/>
          <w:lang w:val="en-US"/>
        </w:rPr>
        <w:t xml:space="preserve"> </w:t>
      </w:r>
      <w:r w:rsidRPr="001E4FEE">
        <w:rPr>
          <w:rFonts w:ascii="Times New Roman" w:hAnsi="Times New Roman" w:cs="Times New Roman"/>
          <w:sz w:val="24"/>
          <w:szCs w:val="24"/>
          <w:lang w:val="en-US"/>
        </w:rPr>
        <w:fldChar w:fldCharType="begin"/>
      </w:r>
      <w:r w:rsidRPr="001E4FEE">
        <w:rPr>
          <w:rFonts w:ascii="Times New Roman" w:hAnsi="Times New Roman" w:cs="Times New Roman"/>
          <w:sz w:val="24"/>
          <w:szCs w:val="24"/>
          <w:lang w:val="en-US"/>
        </w:rPr>
        <w:instrText xml:space="preserve"> ADDIN ZOTERO_ITEM CSL_CITATION {"citationID":"nzBM2HWa","properties":{"formattedCitation":"(Suyanto and Kholifah 2016)","plainCitation":"(Suyanto and Kholifah 2016)","noteIndex":0},"citationItems":[{"id":85,"uris":["http://zotero.org/users/local/PffUC8mv/items/99TYPWJ8"],"uri":["http://zotero.org/users/local/PffUC8mv/items/99TYPWJ8"],"itemData":{"id":85,"type":"article-journal","title":"PENGARUH PEMAHAMAN, KUALITAS PELAYANAN, DAN SANKSI PERPAJAKAN TERHADAP KEPATUHAN WP PELAKU UMKM SESUDAH PENERAPAN PP NO.46 TAHUN 2013 (Survey Kantor Pelayanan Pajak Pratama Wonosari )","container-title":"Jurnal Akuntansi","volume":"3","issue":"2","source":"DOI.org (Crossref)","abstract":"This study was conducted to examine the effect of omprehension, quality of service, and tax penalties to the level of i taxpayer compliance UMKM in KPP Pratama Wonosari. While this study was conducted to examine the effect of comprehension, quality of service, and tax penalties simultaneousuly level of taxpayer compliance UMKM in KPP Pratama Wonosari . This study uses the dependent variable is tax compliance while independent variable are of comprehension, quality of service, and tax penalties. The sampling technique that is taken sksidental sampling. Aksidental sampling is technique determination sample based spontaneity factor, meaning anyone inadertently meet with investigators and accordance with characteristics (traits) than that person is used as s sample.","URL":"http://jurnalfe.ustjogja.ac.id/index.php/akuntansi/article/view/48","DOI":"10.24964/ja.v3i2.48","ISSN":"2540-9646, 2088-768X","journalAbbreviation":"JA","language":"id","author":[{"family":"Suyanto","given":"Suyanto"},{"family":"Kholifah","given":"Diana Alim"}],"issued":{"date-parts":[["2016",9,20]]},"accessed":{"date-parts":[["2019",8,10]]}}}],"schema":"https://github.com/citation-style-language/schema/raw/master/csl-citation.json"} </w:instrText>
      </w:r>
      <w:r w:rsidRPr="001E4FEE">
        <w:rPr>
          <w:rFonts w:ascii="Times New Roman" w:hAnsi="Times New Roman" w:cs="Times New Roman"/>
          <w:sz w:val="24"/>
          <w:szCs w:val="24"/>
          <w:lang w:val="en-US"/>
        </w:rPr>
        <w:fldChar w:fldCharType="separate"/>
      </w:r>
      <w:r w:rsidRPr="001E4FEE">
        <w:rPr>
          <w:rFonts w:ascii="Times New Roman" w:hAnsi="Times New Roman" w:cs="Times New Roman"/>
          <w:sz w:val="24"/>
          <w:szCs w:val="24"/>
        </w:rPr>
        <w:t>Suyanto</w:t>
      </w:r>
      <w:r>
        <w:rPr>
          <w:rFonts w:ascii="Times New Roman" w:hAnsi="Times New Roman" w:cs="Times New Roman"/>
          <w:sz w:val="24"/>
          <w:szCs w:val="24"/>
          <w:lang w:val="en-US"/>
        </w:rPr>
        <w:t>(</w:t>
      </w:r>
      <w:r w:rsidRPr="001E4FEE">
        <w:rPr>
          <w:rFonts w:ascii="Times New Roman" w:hAnsi="Times New Roman" w:cs="Times New Roman"/>
          <w:sz w:val="24"/>
          <w:szCs w:val="24"/>
          <w:lang w:val="en-US"/>
        </w:rPr>
        <w:t>2016</w:t>
      </w:r>
      <w:r w:rsidRPr="001E4FEE">
        <w:rPr>
          <w:rFonts w:ascii="Times New Roman" w:hAnsi="Times New Roman" w:cs="Times New Roman"/>
          <w:sz w:val="24"/>
          <w:szCs w:val="24"/>
        </w:rPr>
        <w:t>)</w:t>
      </w:r>
      <w:r w:rsidRPr="001E4FEE">
        <w:rPr>
          <w:rFonts w:ascii="Times New Roman" w:hAnsi="Times New Roman" w:cs="Times New Roman"/>
          <w:sz w:val="24"/>
          <w:szCs w:val="24"/>
          <w:lang w:val="en-US"/>
        </w:rPr>
        <w:fldChar w:fldCharType="end"/>
      </w:r>
      <w:r w:rsidR="00E8407D">
        <w:rPr>
          <w:rFonts w:ascii="Times New Roman" w:hAnsi="Times New Roman" w:cs="Times New Roman"/>
          <w:sz w:val="24"/>
          <w:szCs w:val="24"/>
          <w:lang w:val="en-US"/>
        </w:rPr>
        <w:t xml:space="preserve">; </w:t>
      </w:r>
      <w:r w:rsidRPr="001E4FEE">
        <w:rPr>
          <w:rFonts w:ascii="Times New Roman" w:hAnsi="Times New Roman" w:cs="Times New Roman"/>
          <w:sz w:val="24"/>
          <w:szCs w:val="24"/>
          <w:lang w:val="en-US"/>
        </w:rPr>
        <w:t xml:space="preserve">dan </w:t>
      </w:r>
      <w:r w:rsidRPr="001E4FEE">
        <w:rPr>
          <w:rFonts w:ascii="Times New Roman" w:hAnsi="Times New Roman" w:cs="Times New Roman"/>
          <w:sz w:val="24"/>
          <w:szCs w:val="24"/>
          <w:lang w:val="en-US"/>
        </w:rPr>
        <w:fldChar w:fldCharType="begin"/>
      </w:r>
      <w:r w:rsidRPr="001E4FEE">
        <w:rPr>
          <w:rFonts w:ascii="Times New Roman" w:hAnsi="Times New Roman" w:cs="Times New Roman"/>
          <w:sz w:val="24"/>
          <w:szCs w:val="24"/>
          <w:lang w:val="en-US"/>
        </w:rPr>
        <w:instrText xml:space="preserve"> ADDIN ZOTERO_ITEM CSL_CITATION {"citationID":"y9y1gndX","properties":{"formattedCitation":"(Pranadata 2014)","plainCitation":"(Pranadata 2014)","noteIndex":0},"citationItems":[{"id":121,"uris":["http://zotero.org/users/local/PffUC8mv/items/E7HHPTI5"],"uri":["http://zotero.org/users/local/PffUC8mv/items/E7HHPTI5"],"itemData":{"id":121,"type":"article-journal","title":"ENGARUH PEMAHAMAN WAJIB PAJAK, KUALITAS PELAYANAN PERPAJAKAN, DAN PELAKSANAAN SANKSI PAJAK, TERHADAP KEPATUHAN WAJIB PAJAK ORANG PRIBADI PADA KPP PRATAMA BATU","author":[{"family":"Pranadata","given":"I.G.P"}],"issued":{"date-parts":[["2014"]]}}}],"schema":"https://github.com/citation-style-language/schema/raw/master/csl-citation.json"} </w:instrText>
      </w:r>
      <w:r w:rsidRPr="001E4FEE">
        <w:rPr>
          <w:rFonts w:ascii="Times New Roman" w:hAnsi="Times New Roman" w:cs="Times New Roman"/>
          <w:sz w:val="24"/>
          <w:szCs w:val="24"/>
          <w:lang w:val="en-US"/>
        </w:rPr>
        <w:fldChar w:fldCharType="separate"/>
      </w:r>
      <w:r w:rsidRPr="001E4FEE">
        <w:rPr>
          <w:rFonts w:ascii="Times New Roman" w:hAnsi="Times New Roman" w:cs="Times New Roman"/>
          <w:sz w:val="24"/>
          <w:szCs w:val="24"/>
        </w:rPr>
        <w:t xml:space="preserve">Pranadata </w:t>
      </w:r>
      <w:r>
        <w:rPr>
          <w:rFonts w:ascii="Times New Roman" w:hAnsi="Times New Roman" w:cs="Times New Roman"/>
          <w:sz w:val="24"/>
          <w:szCs w:val="24"/>
          <w:lang w:val="en-US"/>
        </w:rPr>
        <w:t>(</w:t>
      </w:r>
      <w:r w:rsidRPr="001E4FEE">
        <w:rPr>
          <w:rFonts w:ascii="Times New Roman" w:hAnsi="Times New Roman" w:cs="Times New Roman"/>
          <w:sz w:val="24"/>
          <w:szCs w:val="24"/>
        </w:rPr>
        <w:t>2014)</w:t>
      </w:r>
      <w:r w:rsidRPr="001E4FEE">
        <w:rPr>
          <w:rFonts w:ascii="Times New Roman" w:hAnsi="Times New Roman" w:cs="Times New Roman"/>
          <w:sz w:val="24"/>
          <w:szCs w:val="24"/>
          <w:lang w:val="en-US"/>
        </w:rPr>
        <w:fldChar w:fldCharType="end"/>
      </w:r>
      <w:r w:rsidR="00E8407D">
        <w:rPr>
          <w:rFonts w:ascii="Times New Roman" w:hAnsi="Times New Roman" w:cs="Times New Roman"/>
          <w:sz w:val="24"/>
          <w:szCs w:val="24"/>
          <w:lang w:val="en-US"/>
        </w:rPr>
        <w:t xml:space="preserve"> </w:t>
      </w:r>
      <w:r w:rsidRPr="001E4FEE">
        <w:rPr>
          <w:rFonts w:ascii="Times New Roman" w:hAnsi="Times New Roman" w:cs="Times New Roman"/>
          <w:sz w:val="24"/>
          <w:szCs w:val="24"/>
        </w:rPr>
        <w:t xml:space="preserve">menyatakan bahwa kualitas pelayanan berpengaruh positif dan signifikan terhadap kepatuhan </w:t>
      </w:r>
      <w:r w:rsidR="00901186">
        <w:rPr>
          <w:rFonts w:ascii="Times New Roman" w:hAnsi="Times New Roman" w:cs="Times New Roman"/>
          <w:sz w:val="24"/>
          <w:szCs w:val="24"/>
          <w:lang w:val="en-US"/>
        </w:rPr>
        <w:t>w</w:t>
      </w:r>
      <w:r w:rsidR="00901186" w:rsidRPr="00152AE4">
        <w:rPr>
          <w:rFonts w:ascii="Times New Roman" w:hAnsi="Times New Roman" w:cs="Times New Roman"/>
          <w:sz w:val="24"/>
          <w:szCs w:val="24"/>
          <w:lang w:val="en-US"/>
        </w:rPr>
        <w:t xml:space="preserve">ajib </w:t>
      </w:r>
      <w:r w:rsidR="00901186">
        <w:rPr>
          <w:rFonts w:ascii="Times New Roman" w:hAnsi="Times New Roman" w:cs="Times New Roman"/>
          <w:sz w:val="24"/>
          <w:szCs w:val="24"/>
          <w:lang w:val="en-US"/>
        </w:rPr>
        <w:t>pajak</w:t>
      </w:r>
      <w:r w:rsidRPr="001E4FEE">
        <w:rPr>
          <w:rFonts w:ascii="Times New Roman" w:hAnsi="Times New Roman" w:cs="Times New Roman"/>
          <w:sz w:val="24"/>
          <w:szCs w:val="24"/>
          <w:lang w:val="en-US"/>
        </w:rPr>
        <w:t xml:space="preserve">. </w:t>
      </w:r>
    </w:p>
    <w:p w14:paraId="4E5E9BE1" w14:textId="78D49B1B" w:rsidR="004D4E77" w:rsidRPr="00152AE4" w:rsidRDefault="004D4E77" w:rsidP="00043892">
      <w:pPr>
        <w:spacing w:line="360" w:lineRule="auto"/>
        <w:ind w:left="540" w:hanging="540"/>
        <w:jc w:val="both"/>
        <w:rPr>
          <w:rFonts w:ascii="Times New Roman" w:hAnsi="Times New Roman" w:cs="Times New Roman"/>
          <w:bCs/>
          <w:sz w:val="24"/>
          <w:szCs w:val="24"/>
        </w:rPr>
      </w:pPr>
      <w:r w:rsidRPr="00152AE4">
        <w:rPr>
          <w:rFonts w:ascii="Times New Roman" w:hAnsi="Times New Roman" w:cs="Times New Roman"/>
          <w:sz w:val="24"/>
          <w:szCs w:val="24"/>
        </w:rPr>
        <w:t>H</w:t>
      </w:r>
      <w:proofErr w:type="gramStart"/>
      <w:r w:rsidRPr="00152AE4">
        <w:rPr>
          <w:rFonts w:ascii="Times New Roman" w:hAnsi="Times New Roman" w:cs="Times New Roman"/>
          <w:sz w:val="24"/>
          <w:szCs w:val="24"/>
        </w:rPr>
        <w:t>2 :</w:t>
      </w:r>
      <w:proofErr w:type="gramEnd"/>
      <w:r w:rsidRPr="00152AE4">
        <w:rPr>
          <w:rFonts w:ascii="Times New Roman" w:hAnsi="Times New Roman" w:cs="Times New Roman"/>
          <w:sz w:val="24"/>
          <w:szCs w:val="24"/>
        </w:rPr>
        <w:t xml:space="preserve"> </w:t>
      </w:r>
      <w:r w:rsidR="00104C08">
        <w:rPr>
          <w:rFonts w:ascii="Times New Roman" w:hAnsi="Times New Roman" w:cs="Times New Roman"/>
          <w:sz w:val="24"/>
          <w:szCs w:val="24"/>
        </w:rPr>
        <w:t xml:space="preserve">Semakin baik kualitas </w:t>
      </w:r>
      <w:r w:rsidRPr="00152AE4">
        <w:rPr>
          <w:rFonts w:ascii="Times New Roman" w:hAnsi="Times New Roman" w:cs="Times New Roman"/>
          <w:sz w:val="24"/>
          <w:szCs w:val="24"/>
        </w:rPr>
        <w:t xml:space="preserve">layanan </w:t>
      </w:r>
      <w:r w:rsidR="00104C08">
        <w:rPr>
          <w:rFonts w:ascii="Times New Roman" w:hAnsi="Times New Roman" w:cs="Times New Roman"/>
          <w:sz w:val="24"/>
          <w:szCs w:val="24"/>
        </w:rPr>
        <w:t>maka akan semakin tinggi k</w:t>
      </w:r>
      <w:r w:rsidRPr="00152AE4">
        <w:rPr>
          <w:rFonts w:ascii="Times New Roman" w:hAnsi="Times New Roman" w:cs="Times New Roman"/>
          <w:bCs/>
          <w:sz w:val="24"/>
          <w:szCs w:val="24"/>
        </w:rPr>
        <w:t>epatuhan wajib pajak.</w:t>
      </w:r>
    </w:p>
    <w:p w14:paraId="4E9DFD9A" w14:textId="77777777" w:rsidR="00D97ADD" w:rsidRDefault="00D97ADD" w:rsidP="00043892">
      <w:pPr>
        <w:pStyle w:val="ListParagraph"/>
        <w:spacing w:after="0" w:line="360" w:lineRule="auto"/>
        <w:ind w:left="0"/>
        <w:jc w:val="both"/>
        <w:outlineLvl w:val="2"/>
        <w:rPr>
          <w:rFonts w:ascii="Times New Roman" w:hAnsi="Times New Roman" w:cs="Times New Roman"/>
          <w:b/>
          <w:bCs/>
          <w:sz w:val="24"/>
          <w:szCs w:val="24"/>
        </w:rPr>
      </w:pPr>
      <w:bookmarkStart w:id="15" w:name="_Toc16753652"/>
      <w:bookmarkStart w:id="16" w:name="_Toc30526140"/>
    </w:p>
    <w:p w14:paraId="1E8EE59A" w14:textId="684703AC" w:rsidR="004D4E77" w:rsidRPr="001E4FEE" w:rsidRDefault="004D4E77" w:rsidP="00043892">
      <w:pPr>
        <w:pStyle w:val="ListParagraph"/>
        <w:spacing w:after="0" w:line="360" w:lineRule="auto"/>
        <w:ind w:left="0"/>
        <w:jc w:val="both"/>
        <w:outlineLvl w:val="2"/>
        <w:rPr>
          <w:rFonts w:ascii="Times New Roman" w:hAnsi="Times New Roman" w:cs="Times New Roman"/>
          <w:b/>
          <w:bCs/>
          <w:sz w:val="24"/>
          <w:szCs w:val="24"/>
        </w:rPr>
      </w:pPr>
      <w:r w:rsidRPr="001E4FEE">
        <w:rPr>
          <w:rFonts w:ascii="Times New Roman" w:hAnsi="Times New Roman" w:cs="Times New Roman"/>
          <w:b/>
          <w:bCs/>
          <w:sz w:val="24"/>
          <w:szCs w:val="24"/>
        </w:rPr>
        <w:t xml:space="preserve">Pengaruh </w:t>
      </w:r>
      <w:r w:rsidRPr="001E4FEE">
        <w:rPr>
          <w:rFonts w:ascii="Times New Roman" w:hAnsi="Times New Roman" w:cs="Times New Roman"/>
          <w:b/>
          <w:bCs/>
          <w:sz w:val="24"/>
          <w:szCs w:val="24"/>
          <w:lang w:val="en-US"/>
        </w:rPr>
        <w:t xml:space="preserve"> Tarif </w:t>
      </w:r>
      <w:r w:rsidR="009F2545">
        <w:rPr>
          <w:rFonts w:ascii="Times New Roman" w:hAnsi="Times New Roman" w:cs="Times New Roman"/>
          <w:b/>
          <w:bCs/>
          <w:sz w:val="24"/>
          <w:szCs w:val="24"/>
          <w:lang w:val="en-US"/>
        </w:rPr>
        <w:t>P</w:t>
      </w:r>
      <w:r w:rsidRPr="001E4FEE">
        <w:rPr>
          <w:rFonts w:ascii="Times New Roman" w:hAnsi="Times New Roman" w:cs="Times New Roman"/>
          <w:b/>
          <w:bCs/>
          <w:sz w:val="24"/>
          <w:szCs w:val="24"/>
          <w:lang w:val="en-US"/>
        </w:rPr>
        <w:t xml:space="preserve">ajak </w:t>
      </w:r>
      <w:r w:rsidRPr="001E4FEE">
        <w:rPr>
          <w:rFonts w:ascii="Times New Roman" w:hAnsi="Times New Roman" w:cs="Times New Roman"/>
          <w:b/>
          <w:bCs/>
          <w:sz w:val="24"/>
          <w:szCs w:val="24"/>
        </w:rPr>
        <w:t xml:space="preserve"> </w:t>
      </w:r>
      <w:r w:rsidR="009F2545">
        <w:rPr>
          <w:rFonts w:ascii="Times New Roman" w:hAnsi="Times New Roman" w:cs="Times New Roman"/>
          <w:b/>
          <w:bCs/>
          <w:sz w:val="24"/>
          <w:szCs w:val="24"/>
          <w:lang w:val="en-US"/>
        </w:rPr>
        <w:t>T</w:t>
      </w:r>
      <w:r w:rsidRPr="001E4FEE">
        <w:rPr>
          <w:rFonts w:ascii="Times New Roman" w:hAnsi="Times New Roman" w:cs="Times New Roman"/>
          <w:b/>
          <w:bCs/>
          <w:sz w:val="24"/>
          <w:szCs w:val="24"/>
        </w:rPr>
        <w:t>erhadap Kepatuhan Wajib Pajak</w:t>
      </w:r>
      <w:bookmarkEnd w:id="15"/>
      <w:bookmarkEnd w:id="16"/>
    </w:p>
    <w:p w14:paraId="70A91D39" w14:textId="2487CA05" w:rsidR="006219D7" w:rsidRDefault="006219D7" w:rsidP="00043892">
      <w:pPr>
        <w:spacing w:line="360" w:lineRule="auto"/>
        <w:ind w:firstLine="720"/>
        <w:jc w:val="both"/>
        <w:rPr>
          <w:rFonts w:ascii="Times New Roman" w:hAnsi="Times New Roman" w:cs="Times New Roman"/>
          <w:sz w:val="24"/>
          <w:szCs w:val="24"/>
        </w:rPr>
      </w:pPr>
      <w:r w:rsidRPr="00E8407D">
        <w:rPr>
          <w:rFonts w:ascii="Times New Roman" w:hAnsi="Times New Roman" w:cs="Times New Roman"/>
          <w:sz w:val="24"/>
          <w:szCs w:val="24"/>
        </w:rPr>
        <w:t xml:space="preserve">Menurut Curtis R. Finch dan McGough (1982) dalam </w:t>
      </w:r>
      <w:r w:rsidR="003F4AF6" w:rsidRPr="00152AE4">
        <w:rPr>
          <w:rFonts w:ascii="Times New Roman" w:hAnsi="Times New Roman" w:cs="Times New Roman"/>
          <w:sz w:val="24"/>
          <w:szCs w:val="24"/>
        </w:rPr>
        <w:fldChar w:fldCharType="begin"/>
      </w:r>
      <w:r w:rsidR="003F4AF6"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3F4AF6" w:rsidRPr="00152AE4">
        <w:rPr>
          <w:rFonts w:ascii="Times New Roman" w:hAnsi="Times New Roman" w:cs="Times New Roman"/>
          <w:sz w:val="24"/>
          <w:szCs w:val="24"/>
        </w:rPr>
        <w:fldChar w:fldCharType="separate"/>
      </w:r>
      <w:r w:rsidR="003F4AF6">
        <w:rPr>
          <w:rFonts w:ascii="Times New Roman" w:hAnsi="Times New Roman" w:cs="Times New Roman"/>
          <w:sz w:val="24"/>
        </w:rPr>
        <w:t>Lely (2018</w:t>
      </w:r>
      <w:r w:rsidR="003F4AF6" w:rsidRPr="00152AE4">
        <w:rPr>
          <w:rFonts w:ascii="Times New Roman" w:hAnsi="Times New Roman" w:cs="Times New Roman"/>
          <w:sz w:val="24"/>
        </w:rPr>
        <w:t>)</w:t>
      </w:r>
      <w:r w:rsidR="003F4AF6" w:rsidRPr="00152AE4">
        <w:rPr>
          <w:rFonts w:ascii="Times New Roman" w:hAnsi="Times New Roman" w:cs="Times New Roman"/>
          <w:sz w:val="24"/>
          <w:szCs w:val="24"/>
        </w:rPr>
        <w:fldChar w:fldCharType="end"/>
      </w:r>
      <w:r w:rsidR="003F4AF6">
        <w:rPr>
          <w:rFonts w:ascii="Times New Roman" w:hAnsi="Times New Roman" w:cs="Times New Roman"/>
          <w:color w:val="FF0000"/>
          <w:sz w:val="24"/>
          <w:szCs w:val="24"/>
        </w:rPr>
        <w:t xml:space="preserve"> </w:t>
      </w:r>
      <w:r w:rsidRPr="00D2611A">
        <w:rPr>
          <w:rFonts w:ascii="Times New Roman" w:hAnsi="Times New Roman" w:cs="Times New Roman"/>
          <w:color w:val="FF0000"/>
          <w:sz w:val="24"/>
          <w:szCs w:val="24"/>
        </w:rPr>
        <w:t xml:space="preserve"> </w:t>
      </w:r>
      <w:r w:rsidRPr="00E8407D">
        <w:rPr>
          <w:rFonts w:ascii="Times New Roman" w:hAnsi="Times New Roman" w:cs="Times New Roman"/>
          <w:sz w:val="24"/>
          <w:szCs w:val="24"/>
        </w:rPr>
        <w:t xml:space="preserve">pengambilan keputusan adalah suatu tindakan dalam memilih beberapa alternatif yang ada. Teori pengambilan keputusan pada penelitian ini berkaitan dengan pengetahuan wajib pajak akan manfaat yang diperoleh dari penetapan PP No 23 Tahun 2018 terkait penurunan tarif pajak UMKM sebesar 0,5% yang memiliki tujuan untuk meningkatkan motivasi wajib pajak UMKM </w:t>
      </w:r>
      <w:r w:rsidR="001F53F3">
        <w:rPr>
          <w:rFonts w:ascii="Times New Roman" w:hAnsi="Times New Roman" w:cs="Times New Roman"/>
          <w:sz w:val="24"/>
          <w:szCs w:val="24"/>
        </w:rPr>
        <w:lastRenderedPageBreak/>
        <w:t>dalam</w:t>
      </w:r>
      <w:r w:rsidRPr="00E8407D">
        <w:rPr>
          <w:rFonts w:ascii="Times New Roman" w:hAnsi="Times New Roman" w:cs="Times New Roman"/>
          <w:sz w:val="24"/>
          <w:szCs w:val="24"/>
        </w:rPr>
        <w:t xml:space="preserve"> memenuhi kewajiban perpajakannya. Berdasarkan </w:t>
      </w:r>
      <w:r w:rsidRPr="001F53F3">
        <w:rPr>
          <w:rFonts w:ascii="Times New Roman" w:hAnsi="Times New Roman" w:cs="Times New Roman"/>
          <w:i/>
          <w:sz w:val="24"/>
          <w:szCs w:val="24"/>
        </w:rPr>
        <w:t>Theory of Planned Behavior</w:t>
      </w:r>
      <w:r w:rsidRPr="00E8407D">
        <w:rPr>
          <w:rFonts w:ascii="Times New Roman" w:hAnsi="Times New Roman" w:cs="Times New Roman"/>
          <w:sz w:val="24"/>
          <w:szCs w:val="24"/>
        </w:rPr>
        <w:t>,</w:t>
      </w:r>
      <w:r w:rsidR="001F53F3">
        <w:rPr>
          <w:rFonts w:ascii="Times New Roman" w:hAnsi="Times New Roman" w:cs="Times New Roman"/>
          <w:sz w:val="24"/>
          <w:szCs w:val="24"/>
        </w:rPr>
        <w:t xml:space="preserve"> </w:t>
      </w:r>
      <w:r w:rsidRPr="00E8407D">
        <w:rPr>
          <w:rFonts w:ascii="Times New Roman" w:hAnsi="Times New Roman" w:cs="Times New Roman"/>
          <w:sz w:val="24"/>
          <w:szCs w:val="24"/>
        </w:rPr>
        <w:t xml:space="preserve">besarnya tarif pajak berkaitan dengan </w:t>
      </w:r>
      <w:r w:rsidRPr="001F53F3">
        <w:rPr>
          <w:rFonts w:ascii="Times New Roman" w:hAnsi="Times New Roman" w:cs="Times New Roman"/>
          <w:i/>
          <w:sz w:val="24"/>
          <w:szCs w:val="24"/>
        </w:rPr>
        <w:t>normative belief</w:t>
      </w:r>
      <w:r w:rsidRPr="00E8407D">
        <w:rPr>
          <w:rFonts w:ascii="Times New Roman" w:hAnsi="Times New Roman" w:cs="Times New Roman"/>
          <w:sz w:val="24"/>
          <w:szCs w:val="24"/>
        </w:rPr>
        <w:t xml:space="preserve"> yang merupakan harapan yang dipersepsikan satu orang atau lebih untuk menyetujui suatu perilaku dan memotivasi seseorang dalam mematuhi kewajibannya. Tarif pajak adalah persentase yang dipakai sebagai dasar dalam menghitung pajak terutang yang harus disetor. </w:t>
      </w:r>
      <w:r w:rsidR="00E8407D" w:rsidRPr="00E8407D">
        <w:rPr>
          <w:rFonts w:ascii="Times New Roman" w:hAnsi="Times New Roman" w:cs="Times New Roman"/>
          <w:sz w:val="24"/>
          <w:szCs w:val="24"/>
        </w:rPr>
        <w:t xml:space="preserve">Penurunan </w:t>
      </w:r>
      <w:r w:rsidRPr="00E8407D">
        <w:rPr>
          <w:rFonts w:ascii="Times New Roman" w:hAnsi="Times New Roman" w:cs="Times New Roman"/>
          <w:sz w:val="24"/>
          <w:szCs w:val="24"/>
        </w:rPr>
        <w:t xml:space="preserve">tarif </w:t>
      </w:r>
      <w:r w:rsidR="00E8407D" w:rsidRPr="00E8407D">
        <w:rPr>
          <w:rFonts w:ascii="Times New Roman" w:hAnsi="Times New Roman" w:cs="Times New Roman"/>
          <w:sz w:val="24"/>
          <w:szCs w:val="24"/>
        </w:rPr>
        <w:t>final UMKM sebesar 0,5%</w:t>
      </w:r>
      <w:r w:rsidRPr="00E8407D">
        <w:rPr>
          <w:rFonts w:ascii="Times New Roman" w:hAnsi="Times New Roman" w:cs="Times New Roman"/>
          <w:sz w:val="24"/>
          <w:szCs w:val="24"/>
        </w:rPr>
        <w:t xml:space="preserve"> </w:t>
      </w:r>
      <w:r w:rsidR="001F53F3">
        <w:rPr>
          <w:rFonts w:ascii="Times New Roman" w:hAnsi="Times New Roman" w:cs="Times New Roman"/>
          <w:sz w:val="24"/>
          <w:szCs w:val="24"/>
        </w:rPr>
        <w:t xml:space="preserve">diharapkan </w:t>
      </w:r>
      <w:r w:rsidRPr="00E8407D">
        <w:rPr>
          <w:rFonts w:ascii="Times New Roman" w:hAnsi="Times New Roman" w:cs="Times New Roman"/>
          <w:sz w:val="24"/>
          <w:szCs w:val="24"/>
        </w:rPr>
        <w:t xml:space="preserve">tidak memberatkan </w:t>
      </w:r>
      <w:r w:rsidR="001F53F3">
        <w:rPr>
          <w:rFonts w:ascii="Times New Roman" w:hAnsi="Times New Roman" w:cs="Times New Roman"/>
          <w:sz w:val="24"/>
          <w:szCs w:val="24"/>
        </w:rPr>
        <w:t>wajib pajak</w:t>
      </w:r>
      <w:r w:rsidRPr="00E8407D">
        <w:rPr>
          <w:rFonts w:ascii="Times New Roman" w:hAnsi="Times New Roman" w:cs="Times New Roman"/>
          <w:sz w:val="24"/>
          <w:szCs w:val="24"/>
        </w:rPr>
        <w:t xml:space="preserve"> UMKM </w:t>
      </w:r>
      <w:r w:rsidR="001F53F3">
        <w:rPr>
          <w:rFonts w:ascii="Times New Roman" w:hAnsi="Times New Roman" w:cs="Times New Roman"/>
          <w:sz w:val="24"/>
          <w:szCs w:val="24"/>
        </w:rPr>
        <w:t>sehingga</w:t>
      </w:r>
      <w:r w:rsidRPr="00E8407D">
        <w:rPr>
          <w:rFonts w:ascii="Times New Roman" w:hAnsi="Times New Roman" w:cs="Times New Roman"/>
          <w:sz w:val="24"/>
          <w:szCs w:val="24"/>
        </w:rPr>
        <w:t xml:space="preserve"> mendorong dalam mematuhi kewajiban perpajakan setiap bulan. Semakin adil tarif pajak </w:t>
      </w:r>
      <w:r w:rsidRPr="001F53F3">
        <w:rPr>
          <w:rFonts w:ascii="Times New Roman" w:hAnsi="Times New Roman" w:cs="Times New Roman"/>
          <w:sz w:val="24"/>
          <w:szCs w:val="24"/>
        </w:rPr>
        <w:t xml:space="preserve">yang pemerintah tetapkan, maka semakin   tinggi pula kepatuhan </w:t>
      </w:r>
      <w:r w:rsidR="001F53F3">
        <w:rPr>
          <w:rFonts w:ascii="Times New Roman" w:hAnsi="Times New Roman" w:cs="Times New Roman"/>
          <w:sz w:val="24"/>
          <w:szCs w:val="24"/>
        </w:rPr>
        <w:t>wajib pajak</w:t>
      </w:r>
      <w:r w:rsidRPr="001F53F3">
        <w:rPr>
          <w:rFonts w:ascii="Times New Roman" w:hAnsi="Times New Roman" w:cs="Times New Roman"/>
          <w:sz w:val="24"/>
          <w:szCs w:val="24"/>
        </w:rPr>
        <w:t xml:space="preserve"> UMKM untuk melaporkan penghasilan kepada admisnitrasi pajak.</w:t>
      </w:r>
      <w:r>
        <w:rPr>
          <w:sz w:val="28"/>
          <w:szCs w:val="28"/>
        </w:rPr>
        <w:t xml:space="preserve">  </w:t>
      </w:r>
    </w:p>
    <w:p w14:paraId="3C5C7A53" w14:textId="77777777" w:rsidR="009F2545" w:rsidRDefault="004D4E77" w:rsidP="00043892">
      <w:pPr>
        <w:spacing w:line="360" w:lineRule="auto"/>
        <w:ind w:firstLine="720"/>
        <w:jc w:val="both"/>
        <w:rPr>
          <w:rFonts w:ascii="Times New Roman" w:hAnsi="Times New Roman" w:cs="Times New Roman"/>
          <w:sz w:val="24"/>
          <w:szCs w:val="24"/>
        </w:rPr>
      </w:pPr>
      <w:r w:rsidRPr="00152AE4">
        <w:rPr>
          <w:rFonts w:ascii="Times New Roman" w:hAnsi="Times New Roman" w:cs="Times New Roman"/>
          <w:sz w:val="24"/>
          <w:szCs w:val="24"/>
        </w:rPr>
        <w:t xml:space="preserve">Tarif pajak </w:t>
      </w:r>
      <w:r w:rsidR="00D2611A">
        <w:rPr>
          <w:rFonts w:ascii="Times New Roman" w:hAnsi="Times New Roman" w:cs="Times New Roman"/>
          <w:sz w:val="24"/>
          <w:szCs w:val="24"/>
        </w:rPr>
        <w:t>sebagai</w:t>
      </w:r>
      <w:r w:rsidRPr="00152AE4">
        <w:rPr>
          <w:rFonts w:ascii="Times New Roman" w:hAnsi="Times New Roman" w:cs="Times New Roman"/>
          <w:sz w:val="24"/>
          <w:szCs w:val="24"/>
        </w:rPr>
        <w:t xml:space="preserve"> dasar pengenaan pajak yang digunakan </w:t>
      </w:r>
      <w:r w:rsidR="00D2611A">
        <w:rPr>
          <w:rFonts w:ascii="Times New Roman" w:hAnsi="Times New Roman" w:cs="Times New Roman"/>
          <w:sz w:val="24"/>
          <w:szCs w:val="24"/>
        </w:rPr>
        <w:t>dalam</w:t>
      </w:r>
      <w:r w:rsidRPr="00152AE4">
        <w:rPr>
          <w:rFonts w:ascii="Times New Roman" w:hAnsi="Times New Roman" w:cs="Times New Roman"/>
          <w:sz w:val="24"/>
          <w:szCs w:val="24"/>
        </w:rPr>
        <w:t xml:space="preserve"> menentukan</w:t>
      </w:r>
      <w:r w:rsidR="00366445">
        <w:rPr>
          <w:rFonts w:ascii="Times New Roman" w:hAnsi="Times New Roman" w:cs="Times New Roman"/>
          <w:sz w:val="24"/>
          <w:szCs w:val="24"/>
        </w:rPr>
        <w:t xml:space="preserve"> </w:t>
      </w:r>
      <w:r w:rsidRPr="00152AE4">
        <w:rPr>
          <w:rFonts w:ascii="Times New Roman" w:hAnsi="Times New Roman" w:cs="Times New Roman"/>
          <w:sz w:val="24"/>
          <w:szCs w:val="24"/>
        </w:rPr>
        <w:t>jumlah pajak terutang dari objek pajak</w:t>
      </w:r>
      <w:r>
        <w:rPr>
          <w:rFonts w:ascii="Times New Roman" w:hAnsi="Times New Roman" w:cs="Times New Roman"/>
          <w:sz w:val="24"/>
          <w:szCs w:val="24"/>
        </w:rPr>
        <w:t xml:space="preserve"> </w:t>
      </w:r>
      <w:r w:rsidR="00D2611A">
        <w:rPr>
          <w:rFonts w:ascii="Times New Roman" w:hAnsi="Times New Roman" w:cs="Times New Roman"/>
          <w:sz w:val="24"/>
          <w:szCs w:val="24"/>
        </w:rPr>
        <w:t>(</w:t>
      </w:r>
      <w:r w:rsidRPr="00152AE4">
        <w:rPr>
          <w:rFonts w:ascii="Times New Roman" w:hAnsi="Times New Roman" w:cs="Times New Roman"/>
          <w:sz w:val="24"/>
          <w:szCs w:val="24"/>
        </w:rPr>
        <w:fldChar w:fldCharType="begin"/>
      </w:r>
      <w:r w:rsidRPr="00152AE4">
        <w:rPr>
          <w:rFonts w:ascii="Times New Roman" w:hAnsi="Times New Roman" w:cs="Times New Roman"/>
          <w:sz w:val="24"/>
          <w:szCs w:val="24"/>
        </w:rPr>
        <w:instrText xml:space="preserve"> ADDIN ZOTERO_ITEM CSL_CITATION {"citationID":"T9GxY1dM","properties":{"formattedCitation":"(Mustofa n.d.)","plainCitation":"(Mustofa n.d.)","noteIndex":0},"citationItems":[{"id":95,"uris":["http://zotero.org/users/local/PffUC8mv/items/BPB5SPUS"],"uri":["http://zotero.org/users/local/PffUC8mv/items/BPB5SPUS"],"itemData":{"id":95,"type":"article-journal","title":"PENGARUH PEMAHAMAN PERATURAN PERPAJAKAN, TARIF PAJAK DAN ASAS KEADILAN TERHADAP KEPATUHAN WAJIB PAJAK","page":"7","source":"Zotero","abstract":"This study is to determine whether there is influence understanding of tax laws, the tax rate and the principle of fairness on tax compliance, Micro, Small and Medium Enterprises after the enactment of Government Regulation No. 46 Year 2013. This study uses three independent variables (understanding of tax laws, the tax rate and the principle of justice ) and one independent variable (tax compliance). Research takes a place in the working area Pratama Batu Tax Office. This type of research is explanatory research with a quantitative approach. 2107 population of taxpayers are using the Slovin formula and geting the number of 95 respondents. The sampling technique using cluster random sampling. Analysis of data using multiple linear regression. The study found that the variable understanding of tax laws and the principle of fairness is partially significant effect on tax compliance, whereas no significant effect on the tax rate on tax compliance. Results of the study simultaneously all independent variables have a significant effect on tax compliance.","language":"id","author":[{"family":"Mustofa","given":"Fauzi Achmad"}]}}],"schema":"https://github.com/citation-style-language/schema/raw/master/csl-citation.json"} </w:instrText>
      </w:r>
      <w:r w:rsidRPr="00152AE4">
        <w:rPr>
          <w:rFonts w:ascii="Times New Roman" w:hAnsi="Times New Roman" w:cs="Times New Roman"/>
          <w:sz w:val="24"/>
          <w:szCs w:val="24"/>
        </w:rPr>
        <w:fldChar w:fldCharType="separate"/>
      </w:r>
      <w:r w:rsidRPr="00152AE4">
        <w:rPr>
          <w:rFonts w:ascii="Times New Roman" w:hAnsi="Times New Roman" w:cs="Times New Roman"/>
          <w:sz w:val="24"/>
        </w:rPr>
        <w:t>Mustofa</w:t>
      </w:r>
      <w:r w:rsidR="00D2611A">
        <w:rPr>
          <w:rFonts w:ascii="Times New Roman" w:hAnsi="Times New Roman" w:cs="Times New Roman"/>
          <w:sz w:val="24"/>
        </w:rPr>
        <w:t xml:space="preserve">, </w:t>
      </w:r>
      <w:r w:rsidRPr="00152AE4">
        <w:rPr>
          <w:rFonts w:ascii="Times New Roman" w:hAnsi="Times New Roman" w:cs="Times New Roman"/>
          <w:sz w:val="24"/>
        </w:rPr>
        <w:t>2016)</w:t>
      </w:r>
      <w:r w:rsidRPr="00152AE4">
        <w:rPr>
          <w:rFonts w:ascii="Times New Roman" w:hAnsi="Times New Roman" w:cs="Times New Roman"/>
          <w:sz w:val="24"/>
          <w:szCs w:val="24"/>
        </w:rPr>
        <w:fldChar w:fldCharType="end"/>
      </w:r>
      <w:r w:rsidRPr="00152AE4">
        <w:rPr>
          <w:rFonts w:ascii="Times New Roman" w:hAnsi="Times New Roman" w:cs="Times New Roman"/>
          <w:sz w:val="24"/>
          <w:szCs w:val="24"/>
        </w:rPr>
        <w:t xml:space="preserve">. </w:t>
      </w:r>
      <w:r w:rsidRPr="00152AE4">
        <w:rPr>
          <w:rFonts w:ascii="Times New Roman" w:hAnsi="Times New Roman" w:cs="Times New Roman"/>
          <w:sz w:val="24"/>
          <w:szCs w:val="20"/>
        </w:rPr>
        <w:t xml:space="preserve">Berdasarkan PP Nomor 23 Tahun 2018, </w:t>
      </w:r>
      <w:r w:rsidRPr="00152AE4">
        <w:rPr>
          <w:rFonts w:ascii="Times New Roman" w:hAnsi="Times New Roman" w:cs="Times New Roman"/>
          <w:sz w:val="24"/>
          <w:szCs w:val="24"/>
        </w:rPr>
        <w:t>PPh final ini harus dibayarkan setiap bulan sebelum tanggal 15 bulan berikutnya (</w:t>
      </w:r>
      <w:hyperlink r:id="rId8" w:history="1">
        <w:r w:rsidRPr="00901186">
          <w:rPr>
            <w:rStyle w:val="Hyperlink"/>
            <w:rFonts w:ascii="Times New Roman" w:hAnsi="Times New Roman" w:cs="Times New Roman"/>
            <w:i/>
            <w:color w:val="auto"/>
            <w:sz w:val="24"/>
            <w:szCs w:val="24"/>
            <w:u w:val="none"/>
          </w:rPr>
          <w:t>www.pajak.go.id</w:t>
        </w:r>
      </w:hyperlink>
      <w:r w:rsidRPr="00152AE4">
        <w:rPr>
          <w:rFonts w:ascii="Times New Roman" w:hAnsi="Times New Roman" w:cs="Times New Roman"/>
          <w:sz w:val="24"/>
          <w:szCs w:val="24"/>
        </w:rPr>
        <w:t>). Tarif merupakan salah satu faktor yang diduga paling erat kaitannya atau berpengaruh terhadap tingkat kepatuhan w</w:t>
      </w:r>
      <w:r w:rsidR="00C05420">
        <w:rPr>
          <w:rFonts w:ascii="Times New Roman" w:hAnsi="Times New Roman" w:cs="Times New Roman"/>
          <w:sz w:val="24"/>
          <w:szCs w:val="24"/>
        </w:rPr>
        <w:t xml:space="preserve">ajib </w:t>
      </w:r>
      <w:r w:rsidRPr="00152AE4">
        <w:rPr>
          <w:rFonts w:ascii="Times New Roman" w:hAnsi="Times New Roman" w:cs="Times New Roman"/>
          <w:sz w:val="24"/>
          <w:szCs w:val="24"/>
        </w:rPr>
        <w:t>p</w:t>
      </w:r>
      <w:r w:rsidR="00C05420">
        <w:rPr>
          <w:rFonts w:ascii="Times New Roman" w:hAnsi="Times New Roman" w:cs="Times New Roman"/>
          <w:sz w:val="24"/>
          <w:szCs w:val="24"/>
        </w:rPr>
        <w:t>ajak</w:t>
      </w:r>
      <w:r w:rsidRPr="00152AE4">
        <w:rPr>
          <w:rFonts w:ascii="Times New Roman" w:hAnsi="Times New Roman" w:cs="Times New Roman"/>
          <w:sz w:val="24"/>
          <w:szCs w:val="24"/>
        </w:rPr>
        <w:t xml:space="preserve">. </w:t>
      </w:r>
    </w:p>
    <w:p w14:paraId="6B0AF6C5" w14:textId="5F182EF2" w:rsidR="004D4E77" w:rsidRPr="00152AE4" w:rsidRDefault="009F2545" w:rsidP="00043892">
      <w:pPr>
        <w:spacing w:line="360" w:lineRule="auto"/>
        <w:ind w:firstLine="720"/>
        <w:jc w:val="both"/>
        <w:rPr>
          <w:rFonts w:ascii="Times New Roman" w:hAnsi="Times New Roman" w:cs="Times New Roman"/>
          <w:sz w:val="24"/>
          <w:szCs w:val="24"/>
        </w:rPr>
      </w:pPr>
      <w:r w:rsidRPr="00D35479">
        <w:rPr>
          <w:rFonts w:ascii="Times New Roman" w:hAnsi="Times New Roman" w:cs="Times New Roman"/>
          <w:iCs/>
          <w:sz w:val="24"/>
          <w:szCs w:val="24"/>
        </w:rPr>
        <w:t xml:space="preserve">Kepatuhan </w:t>
      </w:r>
      <w:r w:rsidRPr="00D35479">
        <w:rPr>
          <w:rFonts w:ascii="Times New Roman" w:hAnsi="Times New Roman" w:cs="Times New Roman"/>
          <w:sz w:val="24"/>
          <w:szCs w:val="24"/>
        </w:rPr>
        <w:t>pajak akan meningkat, pada saat t</w:t>
      </w:r>
      <w:r w:rsidR="004D4E77" w:rsidRPr="00D35479">
        <w:rPr>
          <w:rFonts w:ascii="Times New Roman" w:hAnsi="Times New Roman" w:cs="Times New Roman"/>
          <w:sz w:val="24"/>
          <w:szCs w:val="24"/>
        </w:rPr>
        <w:t>arif pajak</w:t>
      </w:r>
      <w:r w:rsidRPr="00D35479">
        <w:rPr>
          <w:rFonts w:ascii="Times New Roman" w:hAnsi="Times New Roman" w:cs="Times New Roman"/>
          <w:sz w:val="24"/>
          <w:szCs w:val="24"/>
        </w:rPr>
        <w:t>nya</w:t>
      </w:r>
      <w:r w:rsidR="004D4E77" w:rsidRPr="00D35479">
        <w:rPr>
          <w:rFonts w:ascii="Times New Roman" w:hAnsi="Times New Roman" w:cs="Times New Roman"/>
          <w:sz w:val="24"/>
          <w:szCs w:val="24"/>
        </w:rPr>
        <w:t xml:space="preserve"> rendah sehingga me</w:t>
      </w:r>
      <w:r w:rsidRPr="00D35479">
        <w:rPr>
          <w:rFonts w:ascii="Times New Roman" w:hAnsi="Times New Roman" w:cs="Times New Roman"/>
          <w:sz w:val="24"/>
          <w:szCs w:val="24"/>
        </w:rPr>
        <w:t xml:space="preserve">ndorong wajib pajak </w:t>
      </w:r>
      <w:r w:rsidR="004D4E77" w:rsidRPr="00D35479">
        <w:rPr>
          <w:rFonts w:ascii="Times New Roman" w:hAnsi="Times New Roman" w:cs="Times New Roman"/>
          <w:sz w:val="24"/>
          <w:szCs w:val="24"/>
        </w:rPr>
        <w:t xml:space="preserve">dalam melaporkan penghasilan kepada administrasi pajak, sebaliknya </w:t>
      </w:r>
      <w:r w:rsidRPr="00D35479">
        <w:rPr>
          <w:rFonts w:ascii="Times New Roman" w:hAnsi="Times New Roman" w:cs="Times New Roman"/>
          <w:iCs/>
          <w:sz w:val="24"/>
          <w:szCs w:val="24"/>
        </w:rPr>
        <w:t xml:space="preserve">kepatuhan </w:t>
      </w:r>
      <w:r w:rsidRPr="00D35479">
        <w:rPr>
          <w:rFonts w:ascii="Times New Roman" w:hAnsi="Times New Roman" w:cs="Times New Roman"/>
          <w:sz w:val="24"/>
          <w:szCs w:val="24"/>
        </w:rPr>
        <w:t xml:space="preserve">pajak akan menurun apabila </w:t>
      </w:r>
      <w:r w:rsidR="004D4E77" w:rsidRPr="00D35479">
        <w:rPr>
          <w:rFonts w:ascii="Times New Roman" w:hAnsi="Times New Roman" w:cs="Times New Roman"/>
          <w:sz w:val="24"/>
          <w:szCs w:val="24"/>
        </w:rPr>
        <w:t>tarif pajak</w:t>
      </w:r>
      <w:r w:rsidRPr="00D35479">
        <w:rPr>
          <w:rFonts w:ascii="Times New Roman" w:hAnsi="Times New Roman" w:cs="Times New Roman"/>
          <w:sz w:val="24"/>
          <w:szCs w:val="24"/>
        </w:rPr>
        <w:t>nya</w:t>
      </w:r>
      <w:r w:rsidR="004D4E77" w:rsidRPr="00D35479">
        <w:rPr>
          <w:rFonts w:ascii="Times New Roman" w:hAnsi="Times New Roman" w:cs="Times New Roman"/>
          <w:sz w:val="24"/>
          <w:szCs w:val="24"/>
        </w:rPr>
        <w:t xml:space="preserve"> tinggi sehingga </w:t>
      </w:r>
      <w:r w:rsidRPr="00D35479">
        <w:rPr>
          <w:rFonts w:ascii="Times New Roman" w:hAnsi="Times New Roman" w:cs="Times New Roman"/>
          <w:sz w:val="24"/>
          <w:szCs w:val="24"/>
        </w:rPr>
        <w:t xml:space="preserve">menjadikan </w:t>
      </w:r>
      <w:r w:rsidR="004D4E77" w:rsidRPr="00D35479">
        <w:rPr>
          <w:rFonts w:ascii="Times New Roman" w:hAnsi="Times New Roman" w:cs="Times New Roman"/>
          <w:sz w:val="24"/>
          <w:szCs w:val="24"/>
        </w:rPr>
        <w:t xml:space="preserve">wajib pajak cenderung tidak patuh dalam </w:t>
      </w:r>
      <w:r w:rsidRPr="00D35479">
        <w:rPr>
          <w:rFonts w:ascii="Times New Roman" w:hAnsi="Times New Roman" w:cs="Times New Roman"/>
          <w:sz w:val="24"/>
          <w:szCs w:val="24"/>
        </w:rPr>
        <w:t>urusan</w:t>
      </w:r>
      <w:r w:rsidR="004D4E77" w:rsidRPr="00D35479">
        <w:rPr>
          <w:rFonts w:ascii="Times New Roman" w:hAnsi="Times New Roman" w:cs="Times New Roman"/>
          <w:sz w:val="24"/>
          <w:szCs w:val="24"/>
        </w:rPr>
        <w:t xml:space="preserve"> pajak </w:t>
      </w:r>
      <w:r w:rsidRPr="00D35479">
        <w:rPr>
          <w:rFonts w:ascii="Times New Roman" w:hAnsi="Times New Roman" w:cs="Times New Roman"/>
          <w:sz w:val="24"/>
          <w:szCs w:val="24"/>
        </w:rPr>
        <w:t>(</w:t>
      </w:r>
      <w:r w:rsidR="004D4E77" w:rsidRPr="00D35479">
        <w:rPr>
          <w:rFonts w:ascii="Times New Roman" w:hAnsi="Times New Roman" w:cs="Times New Roman"/>
          <w:sz w:val="24"/>
          <w:szCs w:val="24"/>
        </w:rPr>
        <w:fldChar w:fldCharType="begin"/>
      </w:r>
      <w:r w:rsidR="004D4E77" w:rsidRPr="00D35479">
        <w:rPr>
          <w:rFonts w:ascii="Times New Roman" w:hAnsi="Times New Roman" w:cs="Times New Roman"/>
          <w:sz w:val="24"/>
          <w:szCs w:val="24"/>
        </w:rPr>
        <w:instrText xml:space="preserve"> ADDIN ZOTERO_ITEM CSL_CITATION {"citationID":"OIjnsjOI","properties":{"formattedCitation":"(Ananda et al. 2015)","plainCitation":"(Ananda et al. 2015)","noteIndex":0},"citationItems":[{"id":103,"uris":["http://zotero.org/users/local/PffUC8mv/items/BCVKQMSD"],"uri":["http://zotero.org/users/local/PffUC8mv/items/BCVKQMSD"],"itemData":{"id":103,"type":"article-journal","title":"PENGARUH SOSIALISASI PERPAJAKAN, TARIF PAJAK, DAN PEMAHAMAN PERPAJAKAN TERHADAP KEPATUHAN WAJIB PAJAK","page":"9","source":"Zotero","language":"id","author":[{"family":"Ananda","given":"Pasca Rizki Dwi"},{"family":"Kumadji","given":"Srikandi"},{"family":"Husaini","given":"Achmad"}],"issued":{"date-parts":[["2015"]]}}}],"schema":"https://github.com/citation-style-language/schema/raw/master/csl-citation.json"} </w:instrText>
      </w:r>
      <w:r w:rsidR="004D4E77" w:rsidRPr="00D35479">
        <w:rPr>
          <w:rFonts w:ascii="Times New Roman" w:hAnsi="Times New Roman" w:cs="Times New Roman"/>
          <w:sz w:val="24"/>
          <w:szCs w:val="24"/>
        </w:rPr>
        <w:fldChar w:fldCharType="separate"/>
      </w:r>
      <w:r w:rsidR="004D4E77" w:rsidRPr="00D35479">
        <w:rPr>
          <w:rFonts w:ascii="Times New Roman" w:hAnsi="Times New Roman" w:cs="Times New Roman"/>
          <w:sz w:val="24"/>
        </w:rPr>
        <w:t>Ananda</w:t>
      </w:r>
      <w:r w:rsidRPr="00D35479">
        <w:rPr>
          <w:rFonts w:ascii="Times New Roman" w:hAnsi="Times New Roman" w:cs="Times New Roman"/>
          <w:sz w:val="24"/>
        </w:rPr>
        <w:t xml:space="preserve">, </w:t>
      </w:r>
      <w:r w:rsidR="004D4E77" w:rsidRPr="00D35479">
        <w:rPr>
          <w:rFonts w:ascii="Times New Roman" w:hAnsi="Times New Roman" w:cs="Times New Roman"/>
          <w:sz w:val="24"/>
        </w:rPr>
        <w:t>2015)</w:t>
      </w:r>
      <w:r w:rsidR="004D4E77" w:rsidRPr="00D35479">
        <w:rPr>
          <w:rFonts w:ascii="Times New Roman" w:hAnsi="Times New Roman" w:cs="Times New Roman"/>
          <w:sz w:val="24"/>
          <w:szCs w:val="24"/>
        </w:rPr>
        <w:fldChar w:fldCharType="end"/>
      </w:r>
      <w:r w:rsidR="004D4E77" w:rsidRPr="00D35479">
        <w:rPr>
          <w:rFonts w:ascii="Times New Roman" w:hAnsi="Times New Roman" w:cs="Times New Roman"/>
          <w:sz w:val="24"/>
          <w:szCs w:val="24"/>
        </w:rPr>
        <w:t>.</w:t>
      </w:r>
      <w:r w:rsidR="004D4E77" w:rsidRPr="00D35479">
        <w:rPr>
          <w:rFonts w:ascii="Times New Roman" w:eastAsia="Times New Roman" w:hAnsi="Times New Roman" w:cs="Times New Roman"/>
          <w:sz w:val="24"/>
          <w:szCs w:val="24"/>
          <w:lang w:eastAsia="id-ID"/>
        </w:rPr>
        <w:t xml:space="preserve"> </w:t>
      </w:r>
      <w:r w:rsidR="00C75E9F" w:rsidRPr="00D35479">
        <w:rPr>
          <w:rFonts w:ascii="Times New Roman" w:hAnsi="Times New Roman" w:cs="Times New Roman"/>
          <w:sz w:val="24"/>
          <w:szCs w:val="24"/>
        </w:rPr>
        <w:t>Pernyataan</w:t>
      </w:r>
      <w:r w:rsidR="00C75E9F">
        <w:rPr>
          <w:rFonts w:ascii="Times New Roman" w:hAnsi="Times New Roman" w:cs="Times New Roman"/>
          <w:sz w:val="24"/>
          <w:szCs w:val="24"/>
        </w:rPr>
        <w:t xml:space="preserve"> diatas didukung oleh hasil empiris </w:t>
      </w:r>
      <w:r w:rsidR="004D4E77" w:rsidRPr="00152AE4">
        <w:rPr>
          <w:rFonts w:ascii="Times New Roman" w:eastAsia="Times New Roman" w:hAnsi="Times New Roman" w:cs="Times New Roman"/>
          <w:sz w:val="24"/>
          <w:szCs w:val="24"/>
          <w:lang w:eastAsia="id-ID"/>
        </w:rPr>
        <w:t>penelitian</w:t>
      </w:r>
      <w:r w:rsidR="00E8407D" w:rsidRPr="00E8407D">
        <w:rPr>
          <w:color w:val="FF0000"/>
          <w:sz w:val="28"/>
          <w:szCs w:val="28"/>
        </w:rPr>
        <w:t xml:space="preserve"> </w:t>
      </w:r>
      <w:r w:rsidR="00D14BFF" w:rsidRPr="00152AE4">
        <w:rPr>
          <w:rFonts w:ascii="Times New Roman" w:hAnsi="Times New Roman" w:cs="Times New Roman"/>
          <w:sz w:val="24"/>
          <w:szCs w:val="24"/>
        </w:rPr>
        <w:fldChar w:fldCharType="begin"/>
      </w:r>
      <w:r w:rsidR="00D14BFF" w:rsidRPr="004D18FE">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D14BFF" w:rsidRPr="00152AE4">
        <w:rPr>
          <w:rFonts w:ascii="Times New Roman" w:hAnsi="Times New Roman" w:cs="Times New Roman"/>
          <w:sz w:val="24"/>
          <w:szCs w:val="24"/>
        </w:rPr>
        <w:fldChar w:fldCharType="separate"/>
      </w:r>
      <w:r w:rsidR="00D14BFF">
        <w:rPr>
          <w:rFonts w:ascii="Times New Roman" w:hAnsi="Times New Roman" w:cs="Times New Roman"/>
          <w:sz w:val="24"/>
        </w:rPr>
        <w:t>Julianto (2017</w:t>
      </w:r>
      <w:r w:rsidR="00D14BFF" w:rsidRPr="00152AE4">
        <w:rPr>
          <w:rFonts w:ascii="Times New Roman" w:hAnsi="Times New Roman" w:cs="Times New Roman"/>
          <w:sz w:val="24"/>
        </w:rPr>
        <w:t>)</w:t>
      </w:r>
      <w:r w:rsidR="00D14BFF" w:rsidRPr="00152AE4">
        <w:rPr>
          <w:rFonts w:ascii="Times New Roman" w:hAnsi="Times New Roman" w:cs="Times New Roman"/>
          <w:sz w:val="24"/>
          <w:szCs w:val="24"/>
        </w:rPr>
        <w:fldChar w:fldCharType="end"/>
      </w:r>
      <w:r w:rsidR="00E8407D">
        <w:rPr>
          <w:rFonts w:ascii="Times New Roman" w:eastAsia="Times New Roman" w:hAnsi="Times New Roman" w:cs="Times New Roman"/>
          <w:sz w:val="24"/>
          <w:szCs w:val="24"/>
          <w:lang w:eastAsia="id-ID"/>
        </w:rPr>
        <w:t>;</w:t>
      </w:r>
      <w:r w:rsidR="00E8407D" w:rsidRPr="00E8407D">
        <w:rPr>
          <w:rFonts w:ascii="Times New Roman" w:eastAsia="Times New Roman" w:hAnsi="Times New Roman" w:cs="Times New Roman"/>
          <w:sz w:val="24"/>
          <w:szCs w:val="24"/>
          <w:lang w:eastAsia="id-ID"/>
        </w:rPr>
        <w:t xml:space="preserve"> </w:t>
      </w:r>
      <w:r w:rsidR="004D4E77" w:rsidRPr="00152AE4">
        <w:rPr>
          <w:rFonts w:ascii="Times New Roman" w:eastAsia="Times New Roman" w:hAnsi="Times New Roman" w:cs="Times New Roman"/>
          <w:sz w:val="24"/>
          <w:szCs w:val="24"/>
          <w:lang w:eastAsia="id-ID"/>
        </w:rPr>
        <w:fldChar w:fldCharType="begin"/>
      </w:r>
      <w:r w:rsidR="004D4E77" w:rsidRPr="00152AE4">
        <w:rPr>
          <w:rFonts w:ascii="Times New Roman" w:eastAsia="Times New Roman" w:hAnsi="Times New Roman" w:cs="Times New Roman"/>
          <w:sz w:val="24"/>
          <w:szCs w:val="24"/>
          <w:lang w:eastAsia="id-ID"/>
        </w:rPr>
        <w:instrText xml:space="preserve"> ADDIN ZOTERO_ITEM CSL_CITATION {"citationID":"0VfqeRCn","properties":{"formattedCitation":"(Ramdan n.d.)","plainCitation":"(Ramdan n.d.)","noteIndex":0},"citationItems":[{"id":115,"uris":["http://zotero.org/users/local/PffUC8mv/items/W9E8L6HI"],"uri":["http://zotero.org/users/local/PffUC8mv/items/W9E8L6HI"],"itemData":{"id":115,"type":"article-journal","title":"PENGARUH PERUBAHAN TARIF, METODE PENGHITUNGAN DAN MODERNISASI SISTEM PAJAK TERHADAP KEPATUHAN WAJIB PAJAK UMKM DENGAN KEADILAN PAJAK SEBAGAI VARIABEL MODERASI PADA UMKM DI KOTA MAKASSAR","page":"2017","author":[{"family":"Ramdan","given":"Andi Nurmansyah"}]}}],"schema":"https://github.com/citation-style-language/schema/raw/master/csl-citation.json"} </w:instrText>
      </w:r>
      <w:r w:rsidR="004D4E77" w:rsidRPr="00152AE4">
        <w:rPr>
          <w:rFonts w:ascii="Times New Roman" w:eastAsia="Times New Roman" w:hAnsi="Times New Roman" w:cs="Times New Roman"/>
          <w:sz w:val="24"/>
          <w:szCs w:val="24"/>
          <w:lang w:eastAsia="id-ID"/>
        </w:rPr>
        <w:fldChar w:fldCharType="separate"/>
      </w:r>
      <w:r w:rsidR="00C05420">
        <w:rPr>
          <w:rFonts w:ascii="Times New Roman" w:hAnsi="Times New Roman" w:cs="Times New Roman"/>
          <w:sz w:val="24"/>
        </w:rPr>
        <w:t>Endrianto</w:t>
      </w:r>
      <w:r w:rsidR="004D4E77" w:rsidRPr="00152AE4">
        <w:rPr>
          <w:rFonts w:ascii="Times New Roman" w:hAnsi="Times New Roman" w:cs="Times New Roman"/>
          <w:sz w:val="24"/>
        </w:rPr>
        <w:t xml:space="preserve"> </w:t>
      </w:r>
      <w:r w:rsidR="004D4E77">
        <w:rPr>
          <w:rFonts w:ascii="Times New Roman" w:hAnsi="Times New Roman" w:cs="Times New Roman"/>
          <w:sz w:val="24"/>
        </w:rPr>
        <w:t>(</w:t>
      </w:r>
      <w:r w:rsidR="004D4E77" w:rsidRPr="00152AE4">
        <w:rPr>
          <w:rFonts w:ascii="Times New Roman" w:hAnsi="Times New Roman" w:cs="Times New Roman"/>
          <w:sz w:val="24"/>
        </w:rPr>
        <w:t>201</w:t>
      </w:r>
      <w:r w:rsidR="00C05420">
        <w:rPr>
          <w:rFonts w:ascii="Times New Roman" w:hAnsi="Times New Roman" w:cs="Times New Roman"/>
          <w:sz w:val="24"/>
        </w:rPr>
        <w:t>5</w:t>
      </w:r>
      <w:r w:rsidR="004D4E77" w:rsidRPr="00152AE4">
        <w:rPr>
          <w:rFonts w:ascii="Times New Roman" w:hAnsi="Times New Roman" w:cs="Times New Roman"/>
          <w:sz w:val="24"/>
        </w:rPr>
        <w:t>)</w:t>
      </w:r>
      <w:r w:rsidR="004D4E77" w:rsidRPr="00152AE4">
        <w:rPr>
          <w:rFonts w:ascii="Times New Roman" w:eastAsia="Times New Roman" w:hAnsi="Times New Roman" w:cs="Times New Roman"/>
          <w:sz w:val="24"/>
          <w:szCs w:val="24"/>
          <w:lang w:eastAsia="id-ID"/>
        </w:rPr>
        <w:fldChar w:fldCharType="end"/>
      </w:r>
      <w:r w:rsidR="00E8407D">
        <w:rPr>
          <w:rFonts w:ascii="Times New Roman" w:hAnsi="Times New Roman" w:cs="Times New Roman"/>
          <w:sz w:val="24"/>
          <w:szCs w:val="24"/>
        </w:rPr>
        <w:t>;</w:t>
      </w:r>
      <w:r w:rsidR="004D4E77" w:rsidRPr="00152AE4">
        <w:rPr>
          <w:rFonts w:ascii="Times New Roman" w:hAnsi="Times New Roman" w:cs="Times New Roman"/>
          <w:sz w:val="24"/>
          <w:szCs w:val="24"/>
        </w:rPr>
        <w:t xml:space="preserve"> </w:t>
      </w:r>
      <w:r w:rsidR="004D4E77" w:rsidRPr="00152AE4">
        <w:rPr>
          <w:rFonts w:ascii="Times New Roman" w:hAnsi="Times New Roman" w:cs="Times New Roman"/>
          <w:sz w:val="24"/>
          <w:szCs w:val="24"/>
        </w:rPr>
        <w:fldChar w:fldCharType="begin"/>
      </w:r>
      <w:r w:rsidR="004D4E77" w:rsidRPr="00152AE4">
        <w:rPr>
          <w:rFonts w:ascii="Times New Roman" w:hAnsi="Times New Roman" w:cs="Times New Roman"/>
          <w:sz w:val="24"/>
          <w:szCs w:val="24"/>
        </w:rPr>
        <w:instrText xml:space="preserve"> ADDIN ZOTERO_ITEM CSL_CITATION {"citationID":"FS0a2FW0","properties":{"formattedCitation":"(Oktaviani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Tambakrejo,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sidR="004D4E77" w:rsidRPr="00152AE4">
        <w:rPr>
          <w:rFonts w:ascii="Times New Roman" w:hAnsi="Times New Roman" w:cs="Times New Roman"/>
          <w:sz w:val="24"/>
          <w:szCs w:val="24"/>
        </w:rPr>
        <w:fldChar w:fldCharType="separate"/>
      </w:r>
      <w:r w:rsidR="004D4E77" w:rsidRPr="00152AE4">
        <w:rPr>
          <w:rFonts w:ascii="Times New Roman" w:hAnsi="Times New Roman" w:cs="Times New Roman"/>
          <w:sz w:val="24"/>
        </w:rPr>
        <w:t xml:space="preserve">Oktaviani </w:t>
      </w:r>
      <w:r w:rsidR="004D4E77">
        <w:rPr>
          <w:rFonts w:ascii="Times New Roman" w:hAnsi="Times New Roman" w:cs="Times New Roman"/>
          <w:sz w:val="24"/>
        </w:rPr>
        <w:t>(</w:t>
      </w:r>
      <w:r w:rsidR="004D4E77" w:rsidRPr="00152AE4">
        <w:rPr>
          <w:rFonts w:ascii="Times New Roman" w:hAnsi="Times New Roman" w:cs="Times New Roman"/>
          <w:sz w:val="24"/>
        </w:rPr>
        <w:t>2016)</w:t>
      </w:r>
      <w:r w:rsidR="004D4E77" w:rsidRPr="00152AE4">
        <w:rPr>
          <w:rFonts w:ascii="Times New Roman" w:hAnsi="Times New Roman" w:cs="Times New Roman"/>
          <w:sz w:val="24"/>
          <w:szCs w:val="24"/>
        </w:rPr>
        <w:fldChar w:fldCharType="end"/>
      </w:r>
      <w:r w:rsidR="00E8407D">
        <w:rPr>
          <w:rFonts w:ascii="Times New Roman" w:hAnsi="Times New Roman" w:cs="Times New Roman"/>
          <w:sz w:val="24"/>
          <w:szCs w:val="24"/>
        </w:rPr>
        <w:t xml:space="preserve">; </w:t>
      </w:r>
      <w:r w:rsidR="004D4E77" w:rsidRPr="00152AE4">
        <w:rPr>
          <w:rFonts w:ascii="Times New Roman" w:hAnsi="Times New Roman" w:cs="Times New Roman"/>
          <w:sz w:val="24"/>
          <w:szCs w:val="24"/>
        </w:rPr>
        <w:fldChar w:fldCharType="begin"/>
      </w:r>
      <w:r w:rsidR="004D4E77" w:rsidRPr="00152AE4">
        <w:rPr>
          <w:rFonts w:ascii="Times New Roman" w:hAnsi="Times New Roman" w:cs="Times New Roman"/>
          <w:sz w:val="24"/>
          <w:szCs w:val="24"/>
        </w:rPr>
        <w:instrText xml:space="preserve"> ADDIN ZOTERO_ITEM CSL_CITATION {"citationID":"DpQgJrum","properties":{"formattedCitation":"(Susmita and Supadmi 2016)","plainCitation":"(Susmita and Supadmi 2016)","noteIndex":0},"citationItems":[{"id":104,"uris":["http://zotero.org/users/local/PffUC8mv/items/GHCLGE2V"],"uri":["http://zotero.org/users/local/PffUC8mv/items/GHCLGE2V"],"itemData":{"id":104,"type":"article-journal","title":"1,2Fakultas Ekonomi dan Bisnis Universitas Udayana (Unud), Bali, Indonesia e-mail: rarasusmita67@yahoo.com","page":"31","source":"Zotero","abstract":"Tax compliance is the behavior of a taxpayer in doing all tax obligations and use taxation rights with still sticking to the legislation perpajakan. Regarding tax compliance is often the case the last few years is the emergence of non-compliance with taxation. This non-compliance will lead to avoidance and tax evasion that will cause a reduction in tax revenue to the state treasury Indonesia. The purpose of this study was to determine the effect of service quality, tax penalties, tax compliance costs, and the implementation of e-filing in compliance WP OP in East Denpasar. The samples used were 100 respondents to the method of determining the sample was accidental sampling. The data collection techniques questionnaire. data analysis technique used is multiple linear regression analysis. The results obtained by the quality of service, tax penalties, and the implementation of e-filing and significant positive effect on compliance WP OP, whereas tax compliance costs and significant negative effect.","language":"id","author":[{"family":"Susmita","given":"Putu Rara"},{"family":"Supadmi","given":"Ni Luh"}],"issued":{"date-parts":[["2016"]]}}}],"schema":"https://github.com/citation-style-language/schema/raw/master/csl-citation.json"} </w:instrText>
      </w:r>
      <w:r w:rsidR="004D4E77" w:rsidRPr="00152AE4">
        <w:rPr>
          <w:rFonts w:ascii="Times New Roman" w:hAnsi="Times New Roman" w:cs="Times New Roman"/>
          <w:sz w:val="24"/>
          <w:szCs w:val="24"/>
        </w:rPr>
        <w:fldChar w:fldCharType="separate"/>
      </w:r>
      <w:r w:rsidR="004D4E77" w:rsidRPr="00152AE4">
        <w:rPr>
          <w:rFonts w:ascii="Times New Roman" w:hAnsi="Times New Roman" w:cs="Times New Roman"/>
          <w:sz w:val="24"/>
        </w:rPr>
        <w:t>Susmia</w:t>
      </w:r>
      <w:r w:rsidR="001E2289">
        <w:rPr>
          <w:rFonts w:ascii="Times New Roman" w:hAnsi="Times New Roman" w:cs="Times New Roman"/>
          <w:sz w:val="24"/>
        </w:rPr>
        <w:t>tun</w:t>
      </w:r>
      <w:r w:rsidR="004D4E77" w:rsidRPr="00152AE4">
        <w:rPr>
          <w:rFonts w:ascii="Times New Roman" w:hAnsi="Times New Roman" w:cs="Times New Roman"/>
          <w:sz w:val="24"/>
        </w:rPr>
        <w:t xml:space="preserve"> </w:t>
      </w:r>
      <w:r w:rsidR="004D4E77">
        <w:rPr>
          <w:rFonts w:ascii="Times New Roman" w:hAnsi="Times New Roman" w:cs="Times New Roman"/>
          <w:sz w:val="24"/>
        </w:rPr>
        <w:t>(</w:t>
      </w:r>
      <w:r w:rsidR="004D4E77" w:rsidRPr="00152AE4">
        <w:rPr>
          <w:rFonts w:ascii="Times New Roman" w:hAnsi="Times New Roman" w:cs="Times New Roman"/>
          <w:sz w:val="24"/>
        </w:rPr>
        <w:t>201</w:t>
      </w:r>
      <w:r w:rsidR="001E2289">
        <w:rPr>
          <w:rFonts w:ascii="Times New Roman" w:hAnsi="Times New Roman" w:cs="Times New Roman"/>
          <w:sz w:val="24"/>
        </w:rPr>
        <w:t>4</w:t>
      </w:r>
      <w:r w:rsidR="004D4E77" w:rsidRPr="00152AE4">
        <w:rPr>
          <w:rFonts w:ascii="Times New Roman" w:hAnsi="Times New Roman" w:cs="Times New Roman"/>
          <w:sz w:val="24"/>
        </w:rPr>
        <w:t>)</w:t>
      </w:r>
      <w:r w:rsidR="004D4E77" w:rsidRPr="00152AE4">
        <w:rPr>
          <w:rFonts w:ascii="Times New Roman" w:hAnsi="Times New Roman" w:cs="Times New Roman"/>
          <w:sz w:val="24"/>
          <w:szCs w:val="24"/>
        </w:rPr>
        <w:fldChar w:fldCharType="end"/>
      </w:r>
      <w:r w:rsidR="00E8407D">
        <w:rPr>
          <w:rFonts w:ascii="Times New Roman" w:hAnsi="Times New Roman" w:cs="Times New Roman"/>
          <w:sz w:val="24"/>
          <w:szCs w:val="24"/>
        </w:rPr>
        <w:t>;</w:t>
      </w:r>
      <w:r w:rsidR="004D4E77" w:rsidRPr="00152AE4">
        <w:rPr>
          <w:rFonts w:ascii="Times New Roman" w:hAnsi="Times New Roman" w:cs="Times New Roman"/>
          <w:sz w:val="24"/>
          <w:szCs w:val="24"/>
        </w:rPr>
        <w:t xml:space="preserve"> </w:t>
      </w:r>
      <w:r w:rsidR="004D4E77" w:rsidRPr="00152AE4">
        <w:rPr>
          <w:rFonts w:ascii="Times New Roman" w:hAnsi="Times New Roman" w:cs="Times New Roman"/>
          <w:sz w:val="24"/>
          <w:szCs w:val="24"/>
        </w:rPr>
        <w:fldChar w:fldCharType="begin"/>
      </w:r>
      <w:r w:rsidR="004D4E77" w:rsidRPr="00152AE4">
        <w:rPr>
          <w:rFonts w:ascii="Times New Roman" w:hAnsi="Times New Roman" w:cs="Times New Roman"/>
          <w:sz w:val="24"/>
          <w:szCs w:val="24"/>
        </w:rPr>
        <w:instrText xml:space="preserve"> ADDIN ZOTERO_ITEM CSL_CITATION {"citationID":"NYVxcCzI","properties":{"formattedCitation":"(Prawagis n.d.)","plainCitation":"(Prawagis n.d.)","noteIndex":0},"citationItems":[{"id":96,"uris":["http://zotero.org/users/local/PffUC8mv/items/8E4L2FY4"],"uri":["http://zotero.org/users/local/PffUC8mv/items/8E4L2FY4"],"itemData":{"id":96,"type":"article-journal","title":"PENGARUH PEMAHAMAN ATAS MEKANISME PEMBAYARAN PAJAK, PERSEPSI TARIF PAJAK DAN SANKSI PAJAK TERHADAP KEPATUHAN WAJIB PAJAK UMKM","page":"8","source":"Zotero","abstract":"The government of Indonesia is currently developing in the various area, therefore the government of Indonesia requires surplus funds. One of the income countries that give the greatest contribution come from tax sector. Some factors that could increase the obedience of taxpayer particularly in UMKM sector is taxpayer understanding, perception of tax rate and tax sanction. This study use explanatory research method with quantitative approach. The sampling of this study use accidental sampling with the samples to 98 respondents. Analysis of data in this study use desriptive statistic and multiple linear regression analysis with statistic software version 22. The result of this study show that the understanding of tax payment mechanism, perception of tax rate and tax sanction have significant influence either in simultaneous or partially.","language":"id","author":[{"family":"Prawagis","given":"Febirizki Damayanty"}]}}],"schema":"https://github.com/citation-style-language/schema/raw/master/csl-citation.json"} </w:instrText>
      </w:r>
      <w:r w:rsidR="004D4E77" w:rsidRPr="00152AE4">
        <w:rPr>
          <w:rFonts w:ascii="Times New Roman" w:hAnsi="Times New Roman" w:cs="Times New Roman"/>
          <w:sz w:val="24"/>
          <w:szCs w:val="24"/>
        </w:rPr>
        <w:fldChar w:fldCharType="separate"/>
      </w:r>
      <w:r w:rsidR="004D4E77" w:rsidRPr="00152AE4">
        <w:rPr>
          <w:rFonts w:ascii="Times New Roman" w:hAnsi="Times New Roman" w:cs="Times New Roman"/>
          <w:sz w:val="24"/>
        </w:rPr>
        <w:t xml:space="preserve">Prawagis </w:t>
      </w:r>
      <w:r w:rsidR="004D4E77">
        <w:rPr>
          <w:rFonts w:ascii="Times New Roman" w:hAnsi="Times New Roman" w:cs="Times New Roman"/>
          <w:sz w:val="24"/>
        </w:rPr>
        <w:t>(</w:t>
      </w:r>
      <w:r w:rsidR="004D4E77" w:rsidRPr="00152AE4">
        <w:rPr>
          <w:rFonts w:ascii="Times New Roman" w:hAnsi="Times New Roman" w:cs="Times New Roman"/>
          <w:sz w:val="24"/>
        </w:rPr>
        <w:t>2016)</w:t>
      </w:r>
      <w:r w:rsidR="004D4E77" w:rsidRPr="00152AE4">
        <w:rPr>
          <w:rFonts w:ascii="Times New Roman" w:hAnsi="Times New Roman" w:cs="Times New Roman"/>
          <w:sz w:val="24"/>
          <w:szCs w:val="24"/>
        </w:rPr>
        <w:fldChar w:fldCharType="end"/>
      </w:r>
      <w:r w:rsidR="00E8407D">
        <w:rPr>
          <w:rFonts w:ascii="Times New Roman" w:hAnsi="Times New Roman" w:cs="Times New Roman"/>
          <w:sz w:val="24"/>
          <w:szCs w:val="24"/>
        </w:rPr>
        <w:t>;</w:t>
      </w:r>
      <w:r w:rsidR="004D4E77" w:rsidRPr="00152AE4">
        <w:rPr>
          <w:rFonts w:ascii="Times New Roman" w:hAnsi="Times New Roman" w:cs="Times New Roman"/>
          <w:sz w:val="24"/>
          <w:szCs w:val="24"/>
        </w:rPr>
        <w:t xml:space="preserve"> dan </w:t>
      </w:r>
      <w:r w:rsidR="004D4E77" w:rsidRPr="00152AE4">
        <w:rPr>
          <w:rFonts w:ascii="Times New Roman" w:hAnsi="Times New Roman" w:cs="Times New Roman"/>
          <w:sz w:val="24"/>
          <w:szCs w:val="24"/>
        </w:rPr>
        <w:fldChar w:fldCharType="begin"/>
      </w:r>
      <w:r w:rsidR="004D4E77" w:rsidRPr="00152AE4">
        <w:rPr>
          <w:rFonts w:ascii="Times New Roman" w:hAnsi="Times New Roman" w:cs="Times New Roman"/>
          <w:sz w:val="24"/>
          <w:szCs w:val="24"/>
        </w:rPr>
        <w:instrText xml:space="preserve"> ADDIN ZOTERO_ITEM CSL_CITATION {"citationID":"TDKOqgtG","properties":{"formattedCitation":"(Ananda et al. 2015)","plainCitation":"(Ananda et al. 2015)","noteIndex":0},"citationItems":[{"id":103,"uris":["http://zotero.org/users/local/PffUC8mv/items/BCVKQMSD"],"uri":["http://zotero.org/users/local/PffUC8mv/items/BCVKQMSD"],"itemData":{"id":103,"type":"article-journal","title":"PENGARUH SOSIALISASI PERPAJAKAN, TARIF PAJAK, DAN PEMAHAMAN PERPAJAKAN TERHADAP KEPATUHAN WAJIB PAJAK","page":"9","source":"Zotero","language":"id","author":[{"family":"Ananda","given":"Pasca Rizki Dwi"},{"family":"Kumadji","given":"Srikandi"},{"family":"Husaini","given":"Achmad"}],"issued":{"date-parts":[["2015"]]}}}],"schema":"https://github.com/citation-style-language/schema/raw/master/csl-citation.json"} </w:instrText>
      </w:r>
      <w:r w:rsidR="004D4E77" w:rsidRPr="00152AE4">
        <w:rPr>
          <w:rFonts w:ascii="Times New Roman" w:hAnsi="Times New Roman" w:cs="Times New Roman"/>
          <w:sz w:val="24"/>
          <w:szCs w:val="24"/>
        </w:rPr>
        <w:fldChar w:fldCharType="separate"/>
      </w:r>
      <w:r w:rsidR="004D4E77" w:rsidRPr="00152AE4">
        <w:rPr>
          <w:rFonts w:ascii="Times New Roman" w:hAnsi="Times New Roman" w:cs="Times New Roman"/>
          <w:sz w:val="24"/>
        </w:rPr>
        <w:t xml:space="preserve">Ananda </w:t>
      </w:r>
      <w:r w:rsidR="004D4E77">
        <w:rPr>
          <w:rFonts w:ascii="Times New Roman" w:hAnsi="Times New Roman" w:cs="Times New Roman"/>
          <w:sz w:val="24"/>
        </w:rPr>
        <w:t>(</w:t>
      </w:r>
      <w:r w:rsidR="004D4E77" w:rsidRPr="00152AE4">
        <w:rPr>
          <w:rFonts w:ascii="Times New Roman" w:hAnsi="Times New Roman" w:cs="Times New Roman"/>
          <w:sz w:val="24"/>
        </w:rPr>
        <w:t>2015)</w:t>
      </w:r>
      <w:r w:rsidR="004D4E77" w:rsidRPr="00152AE4">
        <w:rPr>
          <w:rFonts w:ascii="Times New Roman" w:hAnsi="Times New Roman" w:cs="Times New Roman"/>
          <w:sz w:val="24"/>
          <w:szCs w:val="24"/>
        </w:rPr>
        <w:fldChar w:fldCharType="end"/>
      </w:r>
      <w:r w:rsidR="004D4E77" w:rsidRPr="00152AE4">
        <w:t xml:space="preserve"> yang </w:t>
      </w:r>
      <w:r w:rsidR="004D4E77" w:rsidRPr="00152AE4">
        <w:rPr>
          <w:rFonts w:ascii="Times New Roman" w:hAnsi="Times New Roman" w:cs="Times New Roman"/>
          <w:sz w:val="24"/>
          <w:szCs w:val="24"/>
        </w:rPr>
        <w:t xml:space="preserve">menyatakan bahwa tarif pajak  </w:t>
      </w:r>
      <w:r w:rsidR="004D4E77" w:rsidRPr="00152AE4">
        <w:rPr>
          <w:rFonts w:ascii="Times New Roman" w:hAnsi="Times New Roman" w:cs="Times New Roman"/>
          <w:bCs/>
          <w:sz w:val="24"/>
          <w:szCs w:val="24"/>
        </w:rPr>
        <w:t xml:space="preserve">berpengaruh terhadap </w:t>
      </w:r>
      <w:r w:rsidR="00366445">
        <w:rPr>
          <w:rFonts w:ascii="Times New Roman" w:hAnsi="Times New Roman" w:cs="Times New Roman"/>
          <w:bCs/>
          <w:sz w:val="24"/>
          <w:szCs w:val="24"/>
        </w:rPr>
        <w:t>k</w:t>
      </w:r>
      <w:r w:rsidR="004D4E77" w:rsidRPr="00152AE4">
        <w:rPr>
          <w:rFonts w:ascii="Times New Roman" w:hAnsi="Times New Roman" w:cs="Times New Roman"/>
          <w:bCs/>
          <w:sz w:val="24"/>
          <w:szCs w:val="24"/>
        </w:rPr>
        <w:t xml:space="preserve">epatuhan </w:t>
      </w:r>
      <w:r w:rsidR="00901186">
        <w:rPr>
          <w:rFonts w:ascii="Times New Roman" w:hAnsi="Times New Roman" w:cs="Times New Roman"/>
          <w:sz w:val="24"/>
          <w:szCs w:val="24"/>
        </w:rPr>
        <w:t>w</w:t>
      </w:r>
      <w:r w:rsidR="00901186" w:rsidRPr="00152AE4">
        <w:rPr>
          <w:rFonts w:ascii="Times New Roman" w:hAnsi="Times New Roman" w:cs="Times New Roman"/>
          <w:sz w:val="24"/>
          <w:szCs w:val="24"/>
        </w:rPr>
        <w:t xml:space="preserve">ajib </w:t>
      </w:r>
      <w:r w:rsidR="00901186">
        <w:rPr>
          <w:rFonts w:ascii="Times New Roman" w:hAnsi="Times New Roman" w:cs="Times New Roman"/>
          <w:sz w:val="24"/>
          <w:szCs w:val="24"/>
        </w:rPr>
        <w:t>pajak</w:t>
      </w:r>
      <w:r w:rsidR="004D4E77" w:rsidRPr="00152AE4">
        <w:rPr>
          <w:rFonts w:ascii="Times New Roman" w:hAnsi="Times New Roman" w:cs="Times New Roman"/>
          <w:bCs/>
          <w:sz w:val="24"/>
          <w:szCs w:val="24"/>
        </w:rPr>
        <w:t xml:space="preserve">. </w:t>
      </w:r>
    </w:p>
    <w:p w14:paraId="1EA9DBC1" w14:textId="4FCD9DF6" w:rsidR="004D4E77" w:rsidRDefault="004D4E77" w:rsidP="00D97ADD">
      <w:pPr>
        <w:jc w:val="both"/>
        <w:rPr>
          <w:rFonts w:ascii="Times New Roman" w:hAnsi="Times New Roman" w:cs="Times New Roman"/>
          <w:bCs/>
          <w:sz w:val="24"/>
          <w:szCs w:val="24"/>
        </w:rPr>
      </w:pPr>
      <w:r w:rsidRPr="00976440">
        <w:rPr>
          <w:rFonts w:ascii="Times New Roman" w:hAnsi="Times New Roman" w:cs="Times New Roman"/>
          <w:bCs/>
          <w:sz w:val="24"/>
          <w:szCs w:val="24"/>
        </w:rPr>
        <w:t>H</w:t>
      </w:r>
      <w:proofErr w:type="gramStart"/>
      <w:r w:rsidR="00976440">
        <w:rPr>
          <w:rFonts w:ascii="Times New Roman" w:hAnsi="Times New Roman" w:cs="Times New Roman"/>
          <w:bCs/>
          <w:sz w:val="24"/>
          <w:szCs w:val="24"/>
          <w:lang w:val="id-ID"/>
        </w:rPr>
        <w:t>3</w:t>
      </w:r>
      <w:r w:rsidRPr="00976440">
        <w:rPr>
          <w:rFonts w:ascii="Times New Roman" w:hAnsi="Times New Roman" w:cs="Times New Roman"/>
          <w:bCs/>
          <w:sz w:val="24"/>
          <w:szCs w:val="24"/>
        </w:rPr>
        <w:t xml:space="preserve"> :</w:t>
      </w:r>
      <w:proofErr w:type="gramEnd"/>
      <w:r w:rsidRPr="00976440">
        <w:rPr>
          <w:rFonts w:ascii="Times New Roman" w:hAnsi="Times New Roman" w:cs="Times New Roman"/>
          <w:bCs/>
          <w:sz w:val="24"/>
          <w:szCs w:val="24"/>
        </w:rPr>
        <w:t xml:space="preserve"> </w:t>
      </w:r>
      <w:r w:rsidR="00104C08">
        <w:rPr>
          <w:rFonts w:ascii="Times New Roman" w:hAnsi="Times New Roman" w:cs="Times New Roman"/>
          <w:bCs/>
          <w:sz w:val="24"/>
          <w:szCs w:val="24"/>
        </w:rPr>
        <w:t>Semakin rendah t</w:t>
      </w:r>
      <w:r w:rsidRPr="00976440">
        <w:rPr>
          <w:rFonts w:ascii="Times New Roman" w:hAnsi="Times New Roman" w:cs="Times New Roman"/>
          <w:bCs/>
          <w:sz w:val="24"/>
          <w:szCs w:val="24"/>
        </w:rPr>
        <w:t xml:space="preserve">arif pajak </w:t>
      </w:r>
      <w:r w:rsidR="00104C08">
        <w:rPr>
          <w:rFonts w:ascii="Times New Roman" w:hAnsi="Times New Roman" w:cs="Times New Roman"/>
          <w:bCs/>
          <w:sz w:val="24"/>
          <w:szCs w:val="24"/>
        </w:rPr>
        <w:t>maka akan semakin tinggi</w:t>
      </w:r>
      <w:r w:rsidRPr="00976440">
        <w:rPr>
          <w:rFonts w:ascii="Times New Roman" w:hAnsi="Times New Roman" w:cs="Times New Roman"/>
          <w:bCs/>
          <w:sz w:val="24"/>
          <w:szCs w:val="24"/>
        </w:rPr>
        <w:t xml:space="preserve"> </w:t>
      </w:r>
      <w:r w:rsidR="00104C08">
        <w:rPr>
          <w:rFonts w:ascii="Times New Roman" w:hAnsi="Times New Roman" w:cs="Times New Roman"/>
          <w:bCs/>
          <w:sz w:val="24"/>
          <w:szCs w:val="24"/>
        </w:rPr>
        <w:t>k</w:t>
      </w:r>
      <w:r w:rsidRPr="00976440">
        <w:rPr>
          <w:rFonts w:ascii="Times New Roman" w:hAnsi="Times New Roman" w:cs="Times New Roman"/>
          <w:bCs/>
          <w:sz w:val="24"/>
          <w:szCs w:val="24"/>
        </w:rPr>
        <w:t>epatuhan wajib pajak</w:t>
      </w:r>
    </w:p>
    <w:p w14:paraId="1005C5CF" w14:textId="77777777" w:rsidR="00D97ADD" w:rsidRPr="00976440" w:rsidRDefault="00D97ADD" w:rsidP="00D97ADD">
      <w:pPr>
        <w:jc w:val="both"/>
        <w:rPr>
          <w:rFonts w:ascii="Times New Roman" w:hAnsi="Times New Roman" w:cs="Times New Roman"/>
          <w:bCs/>
          <w:sz w:val="24"/>
          <w:szCs w:val="24"/>
        </w:rPr>
      </w:pPr>
    </w:p>
    <w:p w14:paraId="5C69D535" w14:textId="77777777" w:rsidR="00901186" w:rsidRDefault="00901186" w:rsidP="00043892">
      <w:pPr>
        <w:autoSpaceDE w:val="0"/>
        <w:autoSpaceDN w:val="0"/>
        <w:adjustRightInd w:val="0"/>
        <w:spacing w:line="360" w:lineRule="auto"/>
        <w:ind w:right="-284"/>
        <w:jc w:val="both"/>
        <w:outlineLvl w:val="2"/>
        <w:rPr>
          <w:rFonts w:ascii="Times New Roman" w:hAnsi="Times New Roman" w:cs="Times New Roman"/>
          <w:b/>
          <w:bCs/>
          <w:sz w:val="24"/>
          <w:szCs w:val="24"/>
        </w:rPr>
      </w:pPr>
      <w:bookmarkStart w:id="17" w:name="_Toc16753653"/>
      <w:bookmarkStart w:id="18" w:name="_Toc30526141"/>
    </w:p>
    <w:p w14:paraId="75603C13" w14:textId="76CE1E35" w:rsidR="004D4E77" w:rsidRPr="00976440" w:rsidRDefault="004D4E77" w:rsidP="00043892">
      <w:pPr>
        <w:autoSpaceDE w:val="0"/>
        <w:autoSpaceDN w:val="0"/>
        <w:adjustRightInd w:val="0"/>
        <w:spacing w:line="360" w:lineRule="auto"/>
        <w:ind w:right="-284"/>
        <w:jc w:val="both"/>
        <w:outlineLvl w:val="2"/>
        <w:rPr>
          <w:rFonts w:ascii="Times New Roman" w:hAnsi="Times New Roman" w:cs="Times New Roman"/>
          <w:b/>
          <w:bCs/>
          <w:sz w:val="24"/>
          <w:szCs w:val="24"/>
        </w:rPr>
      </w:pPr>
      <w:r w:rsidRPr="00976440">
        <w:rPr>
          <w:rFonts w:ascii="Times New Roman" w:hAnsi="Times New Roman" w:cs="Times New Roman"/>
          <w:b/>
          <w:bCs/>
          <w:sz w:val="24"/>
          <w:szCs w:val="24"/>
        </w:rPr>
        <w:t xml:space="preserve">Pengaruh Keadilan Pajak Memoderasi Tarif Pajak </w:t>
      </w:r>
      <w:r w:rsidR="00D97ADD">
        <w:rPr>
          <w:rFonts w:ascii="Times New Roman" w:hAnsi="Times New Roman" w:cs="Times New Roman"/>
          <w:b/>
          <w:bCs/>
          <w:sz w:val="24"/>
          <w:szCs w:val="24"/>
        </w:rPr>
        <w:t>T</w:t>
      </w:r>
      <w:r w:rsidRPr="00976440">
        <w:rPr>
          <w:rFonts w:ascii="Times New Roman" w:hAnsi="Times New Roman" w:cs="Times New Roman"/>
          <w:b/>
          <w:bCs/>
          <w:sz w:val="24"/>
          <w:szCs w:val="24"/>
        </w:rPr>
        <w:t>erhadap</w:t>
      </w:r>
      <w:r w:rsidR="00D97ADD">
        <w:rPr>
          <w:rFonts w:ascii="Times New Roman" w:hAnsi="Times New Roman" w:cs="Times New Roman"/>
          <w:b/>
          <w:bCs/>
          <w:sz w:val="24"/>
          <w:szCs w:val="24"/>
        </w:rPr>
        <w:t xml:space="preserve"> </w:t>
      </w:r>
      <w:r w:rsidRPr="00976440">
        <w:rPr>
          <w:rFonts w:ascii="Times New Roman" w:hAnsi="Times New Roman" w:cs="Times New Roman"/>
          <w:b/>
          <w:bCs/>
          <w:sz w:val="24"/>
          <w:szCs w:val="24"/>
        </w:rPr>
        <w:t>KepatuhanWajib Pajak.</w:t>
      </w:r>
      <w:bookmarkEnd w:id="17"/>
      <w:bookmarkEnd w:id="18"/>
    </w:p>
    <w:p w14:paraId="37A01C94" w14:textId="77777777" w:rsidR="000E5B1C" w:rsidRPr="00D35479" w:rsidRDefault="004D4E77" w:rsidP="00043892">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152AE4">
        <w:rPr>
          <w:rFonts w:ascii="Times New Roman" w:hAnsi="Times New Roman" w:cs="Times New Roman"/>
          <w:sz w:val="24"/>
          <w:szCs w:val="24"/>
        </w:rPr>
        <w:t xml:space="preserve">Asas keadilan dalam perpajakan adalah penyetaraan perbuatan sesuai keadaan perpajakan </w:t>
      </w:r>
      <w:r w:rsidR="00901186">
        <w:rPr>
          <w:rFonts w:ascii="Times New Roman" w:hAnsi="Times New Roman" w:cs="Times New Roman"/>
          <w:sz w:val="24"/>
          <w:szCs w:val="24"/>
          <w:lang w:val="en-US"/>
        </w:rPr>
        <w:t>w</w:t>
      </w:r>
      <w:r w:rsidR="00901186" w:rsidRPr="00152AE4">
        <w:rPr>
          <w:rFonts w:ascii="Times New Roman" w:hAnsi="Times New Roman" w:cs="Times New Roman"/>
          <w:sz w:val="24"/>
          <w:szCs w:val="24"/>
          <w:lang w:val="en-US"/>
        </w:rPr>
        <w:t xml:space="preserve">ajib </w:t>
      </w:r>
      <w:r w:rsidR="00901186">
        <w:rPr>
          <w:rFonts w:ascii="Times New Roman" w:hAnsi="Times New Roman" w:cs="Times New Roman"/>
          <w:sz w:val="24"/>
          <w:szCs w:val="24"/>
          <w:lang w:val="en-US"/>
        </w:rPr>
        <w:t>p</w:t>
      </w:r>
      <w:r w:rsidR="00901186" w:rsidRPr="00152AE4">
        <w:rPr>
          <w:rFonts w:ascii="Times New Roman" w:hAnsi="Times New Roman" w:cs="Times New Roman"/>
          <w:sz w:val="24"/>
          <w:szCs w:val="24"/>
          <w:lang w:val="en-US"/>
        </w:rPr>
        <w:t xml:space="preserve">ajak </w:t>
      </w:r>
      <w:r w:rsidRPr="00152AE4">
        <w:rPr>
          <w:rFonts w:ascii="Times New Roman" w:hAnsi="Times New Roman" w:cs="Times New Roman"/>
          <w:sz w:val="24"/>
          <w:szCs w:val="24"/>
        </w:rPr>
        <w:t xml:space="preserve">yang sebenarnya </w:t>
      </w:r>
      <w:r w:rsidRPr="00152AE4">
        <w:rPr>
          <w:rFonts w:ascii="Times New Roman" w:hAnsi="Times New Roman" w:cs="Times New Roman"/>
          <w:sz w:val="24"/>
          <w:szCs w:val="24"/>
        </w:rPr>
        <w:fldChar w:fldCharType="begin"/>
      </w:r>
      <w:r w:rsidRPr="00152AE4">
        <w:rPr>
          <w:rFonts w:ascii="Times New Roman" w:hAnsi="Times New Roman" w:cs="Times New Roman"/>
          <w:sz w:val="24"/>
          <w:szCs w:val="24"/>
        </w:rPr>
        <w:instrText xml:space="preserve"> ADDIN ZOTERO_ITEM CSL_CITATION {"citationID":"O3uEwh7A","properties":{"formattedCitation":"(Mustofa n.d.)","plainCitation":"(Mustofa n.d.)","noteIndex":0},"citationItems":[{"id":95,"uris":["http://zotero.org/users/local/PffUC8mv/items/BPB5SPUS"],"uri":["http://zotero.org/users/local/PffUC8mv/items/BPB5SPUS"],"itemData":{"id":95,"type":"article-journal","title":"PENGARUH PEMAHAMAN PERATURAN PERPAJAKAN, TARIF PAJAK DAN ASAS KEADILAN TERHADAP KEPATUHAN WAJIB PAJAK","page":"7","source":"Zotero","abstract":"This study is to determine whether there is influence understanding of tax laws, the tax rate and the principle of fairness on tax compliance, Micro, Small and Medium Enterprises after the enactment of Government Regulation No. 46 Year 2013. This study uses three independent variables (understanding of tax laws, the tax rate and the principle of justice ) and one independent variable (tax compliance). Research takes a place in the working area Pratama Batu Tax Office. This type of research is explanatory research with a quantitative approach. 2107 population of taxpayers are using the Slovin formula and geting the number of 95 respondents. The sampling technique using cluster random sampling. Analysis of data using multiple linear regression. The study found that the variable understanding of tax laws and the principle of fairness is partially significant effect on tax compliance, whereas no significant effect on the tax rate on tax compliance. Results of the study simultaneously all independent variables have a significant effect on tax compliance.","language":"id","author":[{"family":"Mustofa","given":"Fauzi Achmad"}]}}],"schema":"https://github.com/citation-style-language/schema/raw/master/csl-citation.json"} </w:instrText>
      </w:r>
      <w:r w:rsidRPr="00152AE4">
        <w:rPr>
          <w:rFonts w:ascii="Times New Roman" w:hAnsi="Times New Roman" w:cs="Times New Roman"/>
          <w:sz w:val="24"/>
          <w:szCs w:val="24"/>
        </w:rPr>
        <w:fldChar w:fldCharType="separate"/>
      </w:r>
      <w:r w:rsidRPr="00152AE4">
        <w:rPr>
          <w:rFonts w:ascii="Times New Roman" w:hAnsi="Times New Roman" w:cs="Times New Roman"/>
          <w:sz w:val="24"/>
        </w:rPr>
        <w:t xml:space="preserve">Mustofa </w:t>
      </w:r>
      <w:r>
        <w:rPr>
          <w:rFonts w:ascii="Times New Roman" w:hAnsi="Times New Roman" w:cs="Times New Roman"/>
          <w:sz w:val="24"/>
          <w:lang w:val="en-US"/>
        </w:rPr>
        <w:t>(</w:t>
      </w:r>
      <w:r w:rsidRPr="00152AE4">
        <w:rPr>
          <w:rFonts w:ascii="Times New Roman" w:hAnsi="Times New Roman" w:cs="Times New Roman"/>
          <w:sz w:val="24"/>
          <w:lang w:val="en-US"/>
        </w:rPr>
        <w:t>2013</w:t>
      </w:r>
      <w:r w:rsidRPr="00152AE4">
        <w:rPr>
          <w:rFonts w:ascii="Times New Roman" w:hAnsi="Times New Roman" w:cs="Times New Roman"/>
          <w:sz w:val="24"/>
        </w:rPr>
        <w:t>)</w:t>
      </w:r>
      <w:r w:rsidRPr="00152AE4">
        <w:rPr>
          <w:rFonts w:ascii="Times New Roman" w:hAnsi="Times New Roman" w:cs="Times New Roman"/>
          <w:sz w:val="24"/>
          <w:szCs w:val="24"/>
        </w:rPr>
        <w:fldChar w:fldCharType="end"/>
      </w:r>
      <w:r w:rsidRPr="00152AE4">
        <w:rPr>
          <w:rFonts w:ascii="Times New Roman" w:hAnsi="Times New Roman" w:cs="Times New Roman"/>
          <w:sz w:val="24"/>
          <w:szCs w:val="24"/>
        </w:rPr>
        <w:t xml:space="preserve">. Tarif pajak UMKM yang diatur oleh PP </w:t>
      </w:r>
      <w:r>
        <w:rPr>
          <w:rFonts w:ascii="Times New Roman" w:hAnsi="Times New Roman" w:cs="Times New Roman"/>
          <w:sz w:val="24"/>
          <w:szCs w:val="24"/>
          <w:lang w:val="en-US"/>
        </w:rPr>
        <w:t xml:space="preserve">No. </w:t>
      </w:r>
      <w:r w:rsidRPr="00152AE4">
        <w:rPr>
          <w:rFonts w:ascii="Times New Roman" w:hAnsi="Times New Roman" w:cs="Times New Roman"/>
          <w:sz w:val="24"/>
          <w:szCs w:val="24"/>
        </w:rPr>
        <w:t>23 Tahun 2018 yaitu</w:t>
      </w:r>
      <w:r w:rsidR="004E31EA">
        <w:rPr>
          <w:rFonts w:ascii="Times New Roman" w:hAnsi="Times New Roman" w:cs="Times New Roman"/>
          <w:sz w:val="24"/>
          <w:szCs w:val="24"/>
          <w:lang w:val="en-ID"/>
        </w:rPr>
        <w:t xml:space="preserve"> </w:t>
      </w:r>
      <w:r w:rsidR="00892C1A">
        <w:rPr>
          <w:rFonts w:ascii="Times New Roman" w:hAnsi="Times New Roman" w:cs="Times New Roman"/>
          <w:sz w:val="24"/>
          <w:szCs w:val="24"/>
          <w:lang w:val="en-ID"/>
        </w:rPr>
        <w:t>sebesar</w:t>
      </w:r>
      <w:r w:rsidR="004E31EA">
        <w:rPr>
          <w:rFonts w:ascii="Times New Roman" w:hAnsi="Times New Roman" w:cs="Times New Roman"/>
          <w:sz w:val="24"/>
          <w:szCs w:val="24"/>
          <w:lang w:val="en-ID"/>
        </w:rPr>
        <w:t xml:space="preserve"> </w:t>
      </w:r>
      <w:r w:rsidRPr="00152AE4">
        <w:rPr>
          <w:rFonts w:ascii="Times New Roman" w:hAnsi="Times New Roman" w:cs="Times New Roman"/>
          <w:sz w:val="24"/>
          <w:szCs w:val="24"/>
        </w:rPr>
        <w:t>tarif 0,5% menggantikan</w:t>
      </w:r>
      <w:r w:rsidR="00D2611A">
        <w:rPr>
          <w:rFonts w:ascii="Times New Roman" w:hAnsi="Times New Roman" w:cs="Times New Roman"/>
          <w:sz w:val="24"/>
          <w:szCs w:val="24"/>
          <w:lang w:val="en-US"/>
        </w:rPr>
        <w:t xml:space="preserve"> </w:t>
      </w:r>
      <w:r>
        <w:rPr>
          <w:rFonts w:ascii="Times New Roman" w:hAnsi="Times New Roman" w:cs="Times New Roman"/>
          <w:sz w:val="24"/>
          <w:szCs w:val="24"/>
        </w:rPr>
        <w:t>PP</w:t>
      </w:r>
      <w:r>
        <w:rPr>
          <w:rFonts w:ascii="Times New Roman" w:hAnsi="Times New Roman" w:cs="Times New Roman"/>
          <w:sz w:val="24"/>
          <w:szCs w:val="24"/>
          <w:lang w:val="en-US"/>
        </w:rPr>
        <w:t xml:space="preserve"> No. </w:t>
      </w:r>
      <w:r>
        <w:rPr>
          <w:rFonts w:ascii="Times New Roman" w:hAnsi="Times New Roman" w:cs="Times New Roman"/>
          <w:sz w:val="24"/>
          <w:szCs w:val="24"/>
        </w:rPr>
        <w:t>46 Tahun 2013</w:t>
      </w:r>
      <w:r w:rsidR="00892C1A">
        <w:rPr>
          <w:rFonts w:ascii="Times New Roman" w:hAnsi="Times New Roman" w:cs="Times New Roman"/>
          <w:sz w:val="24"/>
          <w:szCs w:val="24"/>
          <w:lang w:val="en-US"/>
        </w:rPr>
        <w:t xml:space="preserve"> yang sebelumnya sebesar 1%</w:t>
      </w:r>
      <w:r>
        <w:rPr>
          <w:rFonts w:ascii="Times New Roman" w:hAnsi="Times New Roman" w:cs="Times New Roman"/>
          <w:sz w:val="24"/>
          <w:szCs w:val="24"/>
          <w:lang w:val="en-US"/>
        </w:rPr>
        <w:t xml:space="preserve">. </w:t>
      </w:r>
      <w:r w:rsidR="009F2545" w:rsidRPr="00D35479">
        <w:rPr>
          <w:rFonts w:ascii="Times New Roman" w:hAnsi="Times New Roman" w:cs="Times New Roman"/>
          <w:sz w:val="24"/>
          <w:szCs w:val="24"/>
          <w:lang w:val="en-US"/>
        </w:rPr>
        <w:t xml:space="preserve">Adanya penurunan tarif menjadi 0,5% akan </w:t>
      </w:r>
      <w:r w:rsidR="009F2545" w:rsidRPr="00D35479">
        <w:rPr>
          <w:rFonts w:ascii="Times New Roman" w:hAnsi="Times New Roman" w:cs="Times New Roman"/>
          <w:sz w:val="24"/>
          <w:szCs w:val="24"/>
        </w:rPr>
        <w:t xml:space="preserve">meningkatkan </w:t>
      </w:r>
      <w:r w:rsidR="009F2545" w:rsidRPr="00D35479">
        <w:rPr>
          <w:rFonts w:ascii="Times New Roman" w:hAnsi="Times New Roman" w:cs="Times New Roman"/>
          <w:iCs/>
          <w:sz w:val="24"/>
          <w:szCs w:val="24"/>
        </w:rPr>
        <w:t>kepatuhan</w:t>
      </w:r>
      <w:r w:rsidR="009F2545" w:rsidRPr="00D35479">
        <w:rPr>
          <w:rFonts w:ascii="Times New Roman" w:hAnsi="Times New Roman" w:cs="Times New Roman"/>
          <w:iCs/>
          <w:sz w:val="24"/>
          <w:szCs w:val="24"/>
          <w:lang w:val="en-ID"/>
        </w:rPr>
        <w:t xml:space="preserve"> </w:t>
      </w:r>
      <w:r w:rsidR="009F2545" w:rsidRPr="00D35479">
        <w:rPr>
          <w:rFonts w:ascii="Times New Roman" w:hAnsi="Times New Roman" w:cs="Times New Roman"/>
          <w:sz w:val="24"/>
          <w:szCs w:val="24"/>
          <w:lang w:val="en-US"/>
        </w:rPr>
        <w:t xml:space="preserve">pajak </w:t>
      </w:r>
      <w:r w:rsidR="009F2545" w:rsidRPr="00D35479">
        <w:rPr>
          <w:rFonts w:ascii="Times New Roman" w:hAnsi="Times New Roman" w:cs="Times New Roman"/>
          <w:sz w:val="24"/>
          <w:szCs w:val="24"/>
        </w:rPr>
        <w:t>sehingga</w:t>
      </w:r>
      <w:r w:rsidR="009F2545" w:rsidRPr="00D35479">
        <w:rPr>
          <w:rFonts w:ascii="Times New Roman" w:hAnsi="Times New Roman" w:cs="Times New Roman"/>
          <w:sz w:val="24"/>
          <w:szCs w:val="24"/>
          <w:lang w:val="en-US"/>
        </w:rPr>
        <w:t xml:space="preserve"> </w:t>
      </w:r>
      <w:r w:rsidR="00892C1A" w:rsidRPr="00D35479">
        <w:rPr>
          <w:rFonts w:ascii="Times New Roman" w:hAnsi="Times New Roman" w:cs="Times New Roman"/>
          <w:sz w:val="24"/>
          <w:szCs w:val="24"/>
          <w:lang w:val="en-US"/>
        </w:rPr>
        <w:t xml:space="preserve">wajib pajak akan </w:t>
      </w:r>
      <w:r w:rsidR="00892C1A" w:rsidRPr="00D35479">
        <w:rPr>
          <w:rFonts w:ascii="Times New Roman" w:hAnsi="Times New Roman" w:cs="Times New Roman"/>
          <w:sz w:val="24"/>
          <w:szCs w:val="24"/>
        </w:rPr>
        <w:t>mem</w:t>
      </w:r>
      <w:r w:rsidR="00892C1A" w:rsidRPr="00D35479">
        <w:rPr>
          <w:rFonts w:ascii="Times New Roman" w:hAnsi="Times New Roman" w:cs="Times New Roman"/>
          <w:sz w:val="24"/>
          <w:szCs w:val="24"/>
          <w:lang w:val="en-US"/>
        </w:rPr>
        <w:t>iliki</w:t>
      </w:r>
      <w:r w:rsidRPr="00D35479">
        <w:rPr>
          <w:rFonts w:ascii="Times New Roman" w:hAnsi="Times New Roman" w:cs="Times New Roman"/>
          <w:sz w:val="24"/>
          <w:szCs w:val="24"/>
        </w:rPr>
        <w:t xml:space="preserve"> inisiatif dalam melaporkan pengha</w:t>
      </w:r>
      <w:r w:rsidR="00892C1A" w:rsidRPr="00D35479">
        <w:rPr>
          <w:rFonts w:ascii="Times New Roman" w:hAnsi="Times New Roman" w:cs="Times New Roman"/>
          <w:sz w:val="24"/>
          <w:szCs w:val="24"/>
        </w:rPr>
        <w:t xml:space="preserve">silan kepada administrasi pajak </w:t>
      </w:r>
      <w:r w:rsidR="00F53F63" w:rsidRPr="00D35479">
        <w:rPr>
          <w:rFonts w:ascii="Times New Roman" w:hAnsi="Times New Roman" w:cs="Times New Roman"/>
          <w:sz w:val="24"/>
          <w:szCs w:val="24"/>
          <w:lang w:val="en-US"/>
        </w:rPr>
        <w:fldChar w:fldCharType="begin"/>
      </w:r>
      <w:r w:rsidR="00F53F63" w:rsidRPr="00D35479">
        <w:rPr>
          <w:rFonts w:ascii="Times New Roman" w:hAnsi="Times New Roman" w:cs="Times New Roman"/>
          <w:sz w:val="24"/>
          <w:szCs w:val="24"/>
        </w:rPr>
        <w:instrText xml:space="preserve"> ADDIN ZOTERO_ITEM CSL_CITATION {"citationID":"PdaEB1tV","properties":{"formattedCitation":"(Suyanto and Kholifah 2016)","plainCitation":"(Suyanto and Kholifah 2016)","noteIndex":0},"citationItems":[{"id":85,"uris":["http://zotero.org/users/local/PffUC8mv/items/99TYPWJ8"],"uri":["http://zotero.org/users/local/PffUC8mv/items/99TYPWJ8"],"itemData":{"id":85,"type":"article-journal","title":"PENGARUH PEMAHAMAN, KUALITAS PELAYANAN, DAN SANKSI PERPAJAKAN TERHADAP KEPATUHAN WP PELAKU UMKM SESUDAH PENERAPAN PP NO.46 TAHUN 2013 (Survey Kantor Pelayanan Pajak Pratama Wonosari )","container-title":"Jurnal Akuntansi","volume":"3","issue":"2","source":"DOI.org (Crossref)","abstract":"This study was conducted to examine the effect of omprehension, quality of service, and tax penalties to the level of i taxpayer compliance UMKM in KPP Pratama Wonosari. While this study was conducted to examine the effect of comprehension, quality of service, and tax penalties simultaneousuly level of taxpayer compliance UMKM in KPP Pratama Wonosari . This study uses the dependent variable is tax compliance while independent variable are of comprehension, quality of service, and tax penalties. The sampling technique that is taken sksidental sampling. Aksidental sampling is technique determination sample based spontaneity factor, meaning anyone inadertently meet with investigators and accordance with characteristics (traits) than that person is used as s sample.","URL":"http://jurnalfe.ustjogja.ac.id/index.php/akuntansi/article/view/48","DOI":"10.24964/ja.v3i2.48","ISSN":"2540-9646, 2088-768X","journalAbbreviation":"JA","language":"id","author":[{"family":"Suyanto","given":"Suyanto"},{"family":"Kholifah","given":"Diana Alim"}],"issued":{"date-parts":[["2016",9,20]]},"accessed":{"date-parts":[["2019",8,10]]}}}],"schema":"https://github.com/citation-style-language/schema/raw/master/csl-citation.json"} </w:instrText>
      </w:r>
      <w:r w:rsidR="00F53F63" w:rsidRPr="00D35479">
        <w:rPr>
          <w:rFonts w:ascii="Times New Roman" w:hAnsi="Times New Roman" w:cs="Times New Roman"/>
          <w:sz w:val="24"/>
          <w:szCs w:val="24"/>
          <w:lang w:val="en-US"/>
        </w:rPr>
        <w:fldChar w:fldCharType="separate"/>
      </w:r>
      <w:r w:rsidR="00F53F63" w:rsidRPr="00D35479">
        <w:rPr>
          <w:rFonts w:ascii="Times New Roman" w:hAnsi="Times New Roman" w:cs="Times New Roman"/>
          <w:sz w:val="24"/>
          <w:lang w:val="en-US"/>
        </w:rPr>
        <w:t>(Setiawati dan Tjahjono</w:t>
      </w:r>
      <w:r w:rsidR="00472C25" w:rsidRPr="00D35479">
        <w:rPr>
          <w:rFonts w:ascii="Times New Roman" w:hAnsi="Times New Roman" w:cs="Times New Roman"/>
          <w:sz w:val="24"/>
          <w:lang w:val="en-US"/>
        </w:rPr>
        <w:t xml:space="preserve">, </w:t>
      </w:r>
      <w:r w:rsidR="00F53F63" w:rsidRPr="00D35479">
        <w:rPr>
          <w:rFonts w:ascii="Times New Roman" w:hAnsi="Times New Roman" w:cs="Times New Roman"/>
          <w:sz w:val="24"/>
        </w:rPr>
        <w:t>201</w:t>
      </w:r>
      <w:r w:rsidR="00F53F63" w:rsidRPr="00D35479">
        <w:rPr>
          <w:rFonts w:ascii="Times New Roman" w:hAnsi="Times New Roman" w:cs="Times New Roman"/>
          <w:sz w:val="24"/>
          <w:lang w:val="en-US"/>
        </w:rPr>
        <w:t>5</w:t>
      </w:r>
      <w:r w:rsidR="00F53F63" w:rsidRPr="00D35479">
        <w:rPr>
          <w:rFonts w:ascii="Times New Roman" w:hAnsi="Times New Roman" w:cs="Times New Roman"/>
          <w:sz w:val="24"/>
        </w:rPr>
        <w:t>)</w:t>
      </w:r>
      <w:r w:rsidR="00F53F63" w:rsidRPr="00D35479">
        <w:rPr>
          <w:rFonts w:ascii="Times New Roman" w:hAnsi="Times New Roman" w:cs="Times New Roman"/>
          <w:sz w:val="24"/>
          <w:szCs w:val="24"/>
          <w:lang w:val="en-US"/>
        </w:rPr>
        <w:fldChar w:fldCharType="end"/>
      </w:r>
      <w:r w:rsidRPr="00D35479">
        <w:rPr>
          <w:rFonts w:ascii="Times New Roman" w:hAnsi="Times New Roman" w:cs="Times New Roman"/>
          <w:sz w:val="24"/>
          <w:szCs w:val="24"/>
        </w:rPr>
        <w:t xml:space="preserve">. </w:t>
      </w:r>
      <w:r w:rsidR="00905173" w:rsidRPr="00D35479">
        <w:rPr>
          <w:rFonts w:ascii="Times New Roman" w:hAnsi="Times New Roman" w:cs="Times New Roman"/>
          <w:sz w:val="24"/>
          <w:szCs w:val="24"/>
          <w:lang w:val="en-US"/>
        </w:rPr>
        <w:t>S</w:t>
      </w:r>
      <w:r w:rsidR="00905173" w:rsidRPr="00D35479">
        <w:rPr>
          <w:rFonts w:ascii="Times New Roman" w:hAnsi="Times New Roman" w:cs="Times New Roman"/>
          <w:sz w:val="24"/>
          <w:szCs w:val="24"/>
        </w:rPr>
        <w:t xml:space="preserve">istem pemungutan pajak </w:t>
      </w:r>
      <w:r w:rsidR="00905173" w:rsidRPr="00D35479">
        <w:rPr>
          <w:rFonts w:ascii="Times New Roman" w:hAnsi="Times New Roman" w:cs="Times New Roman"/>
          <w:sz w:val="24"/>
          <w:szCs w:val="24"/>
          <w:lang w:val="en-US"/>
        </w:rPr>
        <w:t>yang berlandaskan pada</w:t>
      </w:r>
      <w:r w:rsidR="00905173" w:rsidRPr="00D35479">
        <w:rPr>
          <w:rFonts w:ascii="Times New Roman" w:hAnsi="Times New Roman" w:cs="Times New Roman"/>
          <w:sz w:val="24"/>
          <w:szCs w:val="24"/>
        </w:rPr>
        <w:t xml:space="preserve"> asas keadilan,</w:t>
      </w:r>
      <w:r w:rsidR="00905173" w:rsidRPr="00D35479">
        <w:rPr>
          <w:rFonts w:ascii="Times New Roman" w:hAnsi="Times New Roman" w:cs="Times New Roman"/>
          <w:sz w:val="24"/>
          <w:szCs w:val="24"/>
          <w:lang w:val="en-US"/>
        </w:rPr>
        <w:t xml:space="preserve"> akan mendorong wajib pajak</w:t>
      </w:r>
      <w:r w:rsidR="00905173" w:rsidRPr="00D35479">
        <w:rPr>
          <w:rFonts w:ascii="Times New Roman" w:hAnsi="Times New Roman" w:cs="Times New Roman"/>
          <w:sz w:val="24"/>
          <w:szCs w:val="24"/>
        </w:rPr>
        <w:t xml:space="preserve"> </w:t>
      </w:r>
      <w:r w:rsidR="00905173" w:rsidRPr="00D35479">
        <w:rPr>
          <w:rFonts w:ascii="Times New Roman" w:hAnsi="Times New Roman" w:cs="Times New Roman"/>
          <w:sz w:val="24"/>
          <w:szCs w:val="24"/>
          <w:lang w:val="en-US"/>
        </w:rPr>
        <w:t xml:space="preserve">menjadi </w:t>
      </w:r>
      <w:r w:rsidR="00905173" w:rsidRPr="00D35479">
        <w:rPr>
          <w:rFonts w:ascii="Times New Roman" w:hAnsi="Times New Roman" w:cs="Times New Roman"/>
          <w:sz w:val="24"/>
          <w:szCs w:val="24"/>
        </w:rPr>
        <w:t>patuh</w:t>
      </w:r>
      <w:r w:rsidR="00905173" w:rsidRPr="00D35479">
        <w:rPr>
          <w:rFonts w:ascii="Times New Roman" w:hAnsi="Times New Roman" w:cs="Times New Roman"/>
          <w:sz w:val="24"/>
          <w:szCs w:val="24"/>
          <w:lang w:val="en-US"/>
        </w:rPr>
        <w:t xml:space="preserve">, sebaliknya wajib pajak akan </w:t>
      </w:r>
      <w:r w:rsidR="00905173" w:rsidRPr="00D35479">
        <w:rPr>
          <w:rFonts w:ascii="Times New Roman" w:hAnsi="Times New Roman" w:cs="Times New Roman"/>
          <w:sz w:val="24"/>
          <w:szCs w:val="24"/>
        </w:rPr>
        <w:t>menghindar</w:t>
      </w:r>
      <w:r w:rsidR="00BA0D2E" w:rsidRPr="00D35479">
        <w:rPr>
          <w:rFonts w:ascii="Times New Roman" w:hAnsi="Times New Roman" w:cs="Times New Roman"/>
          <w:sz w:val="24"/>
          <w:szCs w:val="24"/>
          <w:lang w:val="en-US"/>
        </w:rPr>
        <w:t>i</w:t>
      </w:r>
      <w:r w:rsidR="00905173" w:rsidRPr="00D35479">
        <w:rPr>
          <w:rFonts w:ascii="Times New Roman" w:hAnsi="Times New Roman" w:cs="Times New Roman"/>
          <w:sz w:val="24"/>
          <w:szCs w:val="24"/>
        </w:rPr>
        <w:t xml:space="preserve"> pajak atau </w:t>
      </w:r>
      <w:r w:rsidR="00BA0D2E" w:rsidRPr="00D35479">
        <w:rPr>
          <w:rFonts w:ascii="Times New Roman" w:hAnsi="Times New Roman" w:cs="Times New Roman"/>
          <w:sz w:val="24"/>
          <w:szCs w:val="24"/>
          <w:lang w:val="en-US"/>
        </w:rPr>
        <w:t xml:space="preserve">bahkan melakukan </w:t>
      </w:r>
      <w:r w:rsidR="00905173" w:rsidRPr="00D35479">
        <w:rPr>
          <w:rFonts w:ascii="Times New Roman" w:hAnsi="Times New Roman" w:cs="Times New Roman"/>
          <w:sz w:val="24"/>
          <w:szCs w:val="24"/>
        </w:rPr>
        <w:t xml:space="preserve">penggelapan </w:t>
      </w:r>
      <w:r w:rsidR="00BA0D2E" w:rsidRPr="00D35479">
        <w:rPr>
          <w:rFonts w:ascii="Times New Roman" w:hAnsi="Times New Roman" w:cs="Times New Roman"/>
          <w:sz w:val="24"/>
          <w:szCs w:val="24"/>
        </w:rPr>
        <w:t xml:space="preserve">pajak ketika </w:t>
      </w:r>
      <w:r w:rsidR="00BA0D2E" w:rsidRPr="00D35479">
        <w:rPr>
          <w:rFonts w:ascii="Times New Roman" w:hAnsi="Times New Roman" w:cs="Times New Roman"/>
          <w:sz w:val="24"/>
          <w:szCs w:val="24"/>
          <w:lang w:val="en-US"/>
        </w:rPr>
        <w:t xml:space="preserve">wajib pajak </w:t>
      </w:r>
      <w:r w:rsidR="00BA0D2E" w:rsidRPr="00D35479">
        <w:rPr>
          <w:rFonts w:ascii="Times New Roman" w:hAnsi="Times New Roman" w:cs="Times New Roman"/>
          <w:sz w:val="24"/>
          <w:szCs w:val="24"/>
        </w:rPr>
        <w:lastRenderedPageBreak/>
        <w:t>diberlakukan dengan tidak adil</w:t>
      </w:r>
      <w:r w:rsidR="00BA0D2E" w:rsidRPr="00D35479">
        <w:rPr>
          <w:rFonts w:ascii="Times New Roman" w:hAnsi="Times New Roman" w:cs="Times New Roman"/>
          <w:sz w:val="24"/>
          <w:szCs w:val="24"/>
          <w:lang w:val="en-US"/>
        </w:rPr>
        <w:t xml:space="preserve">. </w:t>
      </w:r>
      <w:r w:rsidRPr="00D35479">
        <w:rPr>
          <w:rFonts w:ascii="Times New Roman" w:hAnsi="Times New Roman" w:cs="Times New Roman"/>
          <w:sz w:val="24"/>
          <w:szCs w:val="24"/>
        </w:rPr>
        <w:t>W</w:t>
      </w:r>
      <w:r w:rsidR="00B941AD" w:rsidRPr="00D35479">
        <w:rPr>
          <w:rFonts w:ascii="Times New Roman" w:hAnsi="Times New Roman" w:cs="Times New Roman"/>
          <w:sz w:val="24"/>
          <w:szCs w:val="24"/>
          <w:lang w:val="en-US"/>
        </w:rPr>
        <w:t>ajib pajak</w:t>
      </w:r>
      <w:r w:rsidRPr="00D35479">
        <w:rPr>
          <w:rFonts w:ascii="Times New Roman" w:hAnsi="Times New Roman" w:cs="Times New Roman"/>
          <w:sz w:val="24"/>
          <w:szCs w:val="24"/>
        </w:rPr>
        <w:t xml:space="preserve"> cenderung menghindari membayar pajak jika mereka menganggap bahwa sistem dan prosedur pembayarannya tidak adil. </w:t>
      </w:r>
    </w:p>
    <w:p w14:paraId="07ED9141" w14:textId="14ABB11A" w:rsidR="004D4E77" w:rsidRPr="00152AE4" w:rsidRDefault="00297D5A" w:rsidP="00043892">
      <w:pPr>
        <w:pStyle w:val="ListParagraph"/>
        <w:autoSpaceDE w:val="0"/>
        <w:autoSpaceDN w:val="0"/>
        <w:adjustRightInd w:val="0"/>
        <w:spacing w:after="0" w:line="360" w:lineRule="auto"/>
        <w:ind w:left="0" w:firstLine="720"/>
        <w:jc w:val="both"/>
        <w:rPr>
          <w:rFonts w:ascii="Times New Roman" w:hAnsi="Times New Roman" w:cs="Times New Roman"/>
          <w:bCs/>
          <w:sz w:val="24"/>
          <w:szCs w:val="24"/>
          <w:lang w:val="en-US"/>
        </w:rPr>
      </w:pPr>
      <w:r w:rsidRPr="00D35479">
        <w:rPr>
          <w:rFonts w:ascii="Times New Roman" w:hAnsi="Times New Roman" w:cs="Times New Roman"/>
          <w:sz w:val="24"/>
          <w:szCs w:val="24"/>
          <w:lang w:val="en-US"/>
        </w:rPr>
        <w:t>Penyederhanaan tarif pajak yang sebelumnya 1% dianggap masih tinggi karena wajib pajak masih terasa berat untuk membayar pajak</w:t>
      </w:r>
      <w:r w:rsidR="001B0498" w:rsidRPr="00D35479">
        <w:rPr>
          <w:rFonts w:ascii="Times New Roman" w:hAnsi="Times New Roman" w:cs="Times New Roman"/>
          <w:sz w:val="24"/>
          <w:szCs w:val="24"/>
          <w:lang w:val="en-US"/>
        </w:rPr>
        <w:t>,</w:t>
      </w:r>
      <w:r w:rsidRPr="00D35479">
        <w:rPr>
          <w:rFonts w:ascii="Times New Roman" w:hAnsi="Times New Roman" w:cs="Times New Roman"/>
          <w:sz w:val="24"/>
          <w:szCs w:val="24"/>
          <w:lang w:val="en-US"/>
        </w:rPr>
        <w:t xml:space="preserve"> sehingga dengan turunnya tarif pajak menjadi   0,5% </w:t>
      </w:r>
      <w:r w:rsidRPr="00D35479">
        <w:rPr>
          <w:rFonts w:ascii="Times New Roman" w:hAnsi="Times New Roman" w:cs="Times New Roman"/>
          <w:sz w:val="24"/>
          <w:szCs w:val="24"/>
        </w:rPr>
        <w:t>dari omset tanpa melihat apakah pe</w:t>
      </w:r>
      <w:r w:rsidRPr="00D35479">
        <w:rPr>
          <w:rFonts w:ascii="Times New Roman" w:hAnsi="Times New Roman" w:cs="Times New Roman"/>
          <w:sz w:val="24"/>
          <w:szCs w:val="24"/>
          <w:lang w:val="en-US"/>
        </w:rPr>
        <w:t>laku</w:t>
      </w:r>
      <w:r w:rsidRPr="00D35479">
        <w:rPr>
          <w:rFonts w:ascii="Times New Roman" w:hAnsi="Times New Roman" w:cs="Times New Roman"/>
          <w:sz w:val="24"/>
          <w:szCs w:val="24"/>
        </w:rPr>
        <w:t xml:space="preserve"> UMKM mengalami kerugian</w:t>
      </w:r>
      <w:r w:rsidRPr="00D35479">
        <w:rPr>
          <w:rFonts w:ascii="Times New Roman" w:hAnsi="Times New Roman" w:cs="Times New Roman"/>
          <w:sz w:val="24"/>
          <w:szCs w:val="24"/>
          <w:lang w:val="en-ID"/>
        </w:rPr>
        <w:t xml:space="preserve"> </w:t>
      </w:r>
      <w:r w:rsidRPr="00D35479">
        <w:rPr>
          <w:rFonts w:ascii="Times New Roman" w:hAnsi="Times New Roman" w:cs="Times New Roman"/>
          <w:sz w:val="24"/>
          <w:szCs w:val="24"/>
        </w:rPr>
        <w:t xml:space="preserve">atau laba </w:t>
      </w:r>
      <w:r w:rsidRPr="00D35479">
        <w:rPr>
          <w:rFonts w:ascii="Times New Roman" w:hAnsi="Times New Roman" w:cs="Times New Roman"/>
          <w:sz w:val="24"/>
          <w:szCs w:val="24"/>
          <w:lang w:val="en-US"/>
        </w:rPr>
        <w:t>ma</w:t>
      </w:r>
      <w:r w:rsidRPr="00D35479">
        <w:rPr>
          <w:rFonts w:ascii="Times New Roman" w:hAnsi="Times New Roman" w:cs="Times New Roman"/>
          <w:sz w:val="24"/>
          <w:szCs w:val="24"/>
        </w:rPr>
        <w:t>u</w:t>
      </w:r>
      <w:r w:rsidRPr="00D35479">
        <w:rPr>
          <w:rFonts w:ascii="Times New Roman" w:hAnsi="Times New Roman" w:cs="Times New Roman"/>
          <w:sz w:val="24"/>
          <w:szCs w:val="24"/>
          <w:lang w:val="en-US"/>
        </w:rPr>
        <w:t>pu</w:t>
      </w:r>
      <w:r w:rsidRPr="00D35479">
        <w:rPr>
          <w:rFonts w:ascii="Times New Roman" w:hAnsi="Times New Roman" w:cs="Times New Roman"/>
          <w:sz w:val="24"/>
          <w:szCs w:val="24"/>
        </w:rPr>
        <w:t>n tidak di</w:t>
      </w:r>
      <w:r w:rsidRPr="00D35479">
        <w:rPr>
          <w:rFonts w:ascii="Times New Roman" w:hAnsi="Times New Roman" w:cs="Times New Roman"/>
          <w:sz w:val="24"/>
          <w:szCs w:val="24"/>
          <w:lang w:val="en-US"/>
        </w:rPr>
        <w:t>perhitungkan</w:t>
      </w:r>
      <w:r w:rsidRPr="00D35479">
        <w:rPr>
          <w:rFonts w:ascii="Times New Roman" w:hAnsi="Times New Roman" w:cs="Times New Roman"/>
          <w:sz w:val="24"/>
          <w:szCs w:val="24"/>
        </w:rPr>
        <w:t xml:space="preserve"> dengan penghasilan tidak kena pajak menjadikan </w:t>
      </w:r>
      <w:r w:rsidRPr="00D35479">
        <w:rPr>
          <w:rFonts w:ascii="Times New Roman" w:hAnsi="Times New Roman" w:cs="Times New Roman"/>
          <w:sz w:val="24"/>
          <w:szCs w:val="24"/>
          <w:lang w:val="en-US"/>
        </w:rPr>
        <w:t xml:space="preserve">wajib pajak </w:t>
      </w:r>
      <w:r w:rsidRPr="00D35479">
        <w:rPr>
          <w:rFonts w:ascii="Times New Roman" w:hAnsi="Times New Roman" w:cs="Times New Roman"/>
          <w:sz w:val="24"/>
          <w:szCs w:val="24"/>
        </w:rPr>
        <w:t>memiliki respon yang berbeda dengan sebelumnya</w:t>
      </w:r>
      <w:r w:rsidRPr="00D35479">
        <w:rPr>
          <w:rFonts w:ascii="Times New Roman" w:hAnsi="Times New Roman" w:cs="Times New Roman"/>
          <w:sz w:val="24"/>
          <w:szCs w:val="24"/>
          <w:lang w:val="en-US"/>
        </w:rPr>
        <w:t xml:space="preserve"> (</w:t>
      </w:r>
      <w:r w:rsidR="001E2289" w:rsidRPr="00D35479">
        <w:rPr>
          <w:rFonts w:ascii="Times New Roman" w:hAnsi="Times New Roman" w:cs="Times New Roman"/>
          <w:sz w:val="24"/>
          <w:szCs w:val="24"/>
        </w:rPr>
        <w:fldChar w:fldCharType="begin"/>
      </w:r>
      <w:r w:rsidR="001E2289" w:rsidRPr="00D35479">
        <w:rPr>
          <w:rFonts w:ascii="Times New Roman" w:hAnsi="Times New Roman" w:cs="Times New Roman"/>
          <w:sz w:val="24"/>
          <w:szCs w:val="24"/>
        </w:rPr>
        <w:instrText xml:space="preserve"> ADDIN ZOTERO_ITEM CSL_CITATION {"citationID":"kRW13Ulk","properties":{"formattedCitation":"(Ramdan n.d.)","plainCitation":"(Ramdan n.d.)","noteIndex":0},"citationItems":[{"id":115,"uris":["http://zotero.org/users/local/PffUC8mv/items/W9E8L6HI"],"uri":["http://zotero.org/users/local/PffUC8mv/items/W9E8L6HI"],"itemData":{"id":115,"type":"article-journal","title":"PENGARUH PERUBAHAN TARIF, METODE PENGHITUNGAN DAN MODERNISASI SISTEM PAJAK TERHADAP KEPATUHAN WAJIB PAJAK UMKM DENGAN KEADILAN PAJAK SEBAGAI VARIABEL MODERASI PADA UMKM DI KOTA MAKASSAR","page":"2017","author":[{"family":"Ramdan","given":"Andi Nurmansyah"}]}}],"schema":"https://github.com/citation-style-language/schema/raw/master/csl-citation.json"} </w:instrText>
      </w:r>
      <w:r w:rsidR="001E2289" w:rsidRPr="00D35479">
        <w:rPr>
          <w:rFonts w:ascii="Times New Roman" w:hAnsi="Times New Roman" w:cs="Times New Roman"/>
          <w:sz w:val="24"/>
          <w:szCs w:val="24"/>
        </w:rPr>
        <w:fldChar w:fldCharType="separate"/>
      </w:r>
      <w:r w:rsidR="001E2289" w:rsidRPr="00D35479">
        <w:rPr>
          <w:rFonts w:ascii="Times New Roman" w:hAnsi="Times New Roman" w:cs="Times New Roman"/>
          <w:sz w:val="24"/>
          <w:lang w:val="en-US"/>
        </w:rPr>
        <w:t>Endrianto</w:t>
      </w:r>
      <w:r w:rsidRPr="00D35479">
        <w:rPr>
          <w:rFonts w:ascii="Times New Roman" w:hAnsi="Times New Roman" w:cs="Times New Roman"/>
          <w:sz w:val="24"/>
          <w:lang w:val="en-US"/>
        </w:rPr>
        <w:t xml:space="preserve">, </w:t>
      </w:r>
      <w:r w:rsidR="001E2289" w:rsidRPr="00D35479">
        <w:rPr>
          <w:rFonts w:ascii="Times New Roman" w:hAnsi="Times New Roman" w:cs="Times New Roman"/>
          <w:sz w:val="24"/>
        </w:rPr>
        <w:t>201</w:t>
      </w:r>
      <w:r w:rsidR="001E2289" w:rsidRPr="00D35479">
        <w:rPr>
          <w:rFonts w:ascii="Times New Roman" w:hAnsi="Times New Roman" w:cs="Times New Roman"/>
          <w:sz w:val="24"/>
          <w:lang w:val="en-US"/>
        </w:rPr>
        <w:t>5</w:t>
      </w:r>
      <w:r w:rsidR="001E2289" w:rsidRPr="00D35479">
        <w:rPr>
          <w:rFonts w:ascii="Times New Roman" w:hAnsi="Times New Roman" w:cs="Times New Roman"/>
          <w:sz w:val="24"/>
        </w:rPr>
        <w:t>)</w:t>
      </w:r>
      <w:r w:rsidR="001E2289" w:rsidRPr="00D35479">
        <w:rPr>
          <w:rFonts w:ascii="Times New Roman" w:hAnsi="Times New Roman" w:cs="Times New Roman"/>
          <w:sz w:val="24"/>
          <w:szCs w:val="24"/>
        </w:rPr>
        <w:fldChar w:fldCharType="end"/>
      </w:r>
      <w:r w:rsidRPr="00D35479">
        <w:rPr>
          <w:rFonts w:ascii="Times New Roman" w:hAnsi="Times New Roman" w:cs="Times New Roman"/>
          <w:sz w:val="24"/>
          <w:szCs w:val="24"/>
          <w:lang w:val="en-US"/>
        </w:rPr>
        <w:t>.</w:t>
      </w:r>
      <w:r w:rsidR="001E2289" w:rsidRPr="00D35479">
        <w:rPr>
          <w:rFonts w:ascii="Times New Roman" w:hAnsi="Times New Roman" w:cs="Times New Roman"/>
          <w:sz w:val="24"/>
          <w:szCs w:val="24"/>
        </w:rPr>
        <w:t xml:space="preserve"> </w:t>
      </w:r>
      <w:r w:rsidR="004D4E77" w:rsidRPr="00D35479">
        <w:rPr>
          <w:rFonts w:ascii="Times New Roman" w:hAnsi="Times New Roman" w:cs="Times New Roman"/>
          <w:sz w:val="24"/>
          <w:szCs w:val="24"/>
        </w:rPr>
        <w:t>Secara konkrit dapat dikatakan adil apabila omset tersebut dikurangi dengan penghasilan kena pajak</w:t>
      </w:r>
      <w:r w:rsidR="004D4E77" w:rsidRPr="008D5FEB">
        <w:rPr>
          <w:rFonts w:ascii="Times New Roman" w:hAnsi="Times New Roman" w:cs="Times New Roman"/>
          <w:sz w:val="24"/>
          <w:szCs w:val="24"/>
        </w:rPr>
        <w:t xml:space="preserve">, yaitu </w:t>
      </w:r>
      <w:r w:rsidR="004D4E77" w:rsidRPr="00152AE4">
        <w:rPr>
          <w:rFonts w:ascii="Times New Roman" w:hAnsi="Times New Roman"/>
          <w:sz w:val="24"/>
          <w:szCs w:val="24"/>
        </w:rPr>
        <w:t xml:space="preserve">pengurangan beban, </w:t>
      </w:r>
      <w:r w:rsidR="004D4E77" w:rsidRPr="008D5FEB">
        <w:rPr>
          <w:rFonts w:ascii="Times New Roman" w:hAnsi="Times New Roman"/>
          <w:sz w:val="24"/>
          <w:szCs w:val="24"/>
        </w:rPr>
        <w:t xml:space="preserve">dan </w:t>
      </w:r>
      <w:r w:rsidR="004D4E77" w:rsidRPr="00152AE4">
        <w:rPr>
          <w:rFonts w:ascii="Times New Roman" w:hAnsi="Times New Roman"/>
          <w:sz w:val="24"/>
          <w:szCs w:val="24"/>
        </w:rPr>
        <w:t>penghapusan sanksi administrasi</w:t>
      </w:r>
      <w:r w:rsidR="004D4E77" w:rsidRPr="008D5FEB">
        <w:rPr>
          <w:rFonts w:ascii="Times New Roman" w:hAnsi="Times New Roman"/>
          <w:sz w:val="24"/>
          <w:szCs w:val="24"/>
        </w:rPr>
        <w:t>.</w:t>
      </w:r>
      <w:r w:rsidR="00B941AD">
        <w:rPr>
          <w:rFonts w:ascii="Times New Roman" w:hAnsi="Times New Roman"/>
          <w:sz w:val="24"/>
          <w:szCs w:val="24"/>
          <w:lang w:val="en-US"/>
        </w:rPr>
        <w:t xml:space="preserve"> </w:t>
      </w:r>
      <w:r w:rsidR="004D4E77" w:rsidRPr="00152AE4">
        <w:rPr>
          <w:rFonts w:ascii="Times New Roman" w:hAnsi="Times New Roman" w:cs="Times New Roman"/>
          <w:sz w:val="24"/>
          <w:szCs w:val="24"/>
        </w:rPr>
        <w:t xml:space="preserve">Hasil penelitian menurut </w:t>
      </w:r>
      <w:r w:rsidR="004D4E77" w:rsidRPr="00152AE4">
        <w:rPr>
          <w:rFonts w:ascii="Times New Roman" w:hAnsi="Times New Roman" w:cs="Times New Roman"/>
          <w:sz w:val="24"/>
          <w:szCs w:val="24"/>
        </w:rPr>
        <w:fldChar w:fldCharType="begin"/>
      </w:r>
      <w:r w:rsidR="004D4E77" w:rsidRPr="00152AE4">
        <w:rPr>
          <w:rFonts w:ascii="Times New Roman" w:hAnsi="Times New Roman" w:cs="Times New Roman"/>
          <w:sz w:val="24"/>
          <w:szCs w:val="24"/>
        </w:rPr>
        <w:instrText xml:space="preserve"> ADDIN ZOTERO_ITEM CSL_CITATION {"citationID":"kRW13Ulk","properties":{"formattedCitation":"(Ramdan n.d.)","plainCitation":"(Ramdan n.d.)","noteIndex":0},"citationItems":[{"id":115,"uris":["http://zotero.org/users/local/PffUC8mv/items/W9E8L6HI"],"uri":["http://zotero.org/users/local/PffUC8mv/items/W9E8L6HI"],"itemData":{"id":115,"type":"article-journal","title":"PENGARUH PERUBAHAN TARIF, METODE PENGHITUNGAN DAN MODERNISASI SISTEM PAJAK TERHADAP KEPATUHAN WAJIB PAJAK UMKM DENGAN KEADILAN PAJAK SEBAGAI VARIABEL MODERASI PADA UMKM DI KOTA MAKASSAR","page":"2017","author":[{"family":"Ramdan","given":"Andi Nurmansyah"}]}}],"schema":"https://github.com/citation-style-language/schema/raw/master/csl-citation.json"} </w:instrText>
      </w:r>
      <w:r w:rsidR="004D4E77" w:rsidRPr="00152AE4">
        <w:rPr>
          <w:rFonts w:ascii="Times New Roman" w:hAnsi="Times New Roman" w:cs="Times New Roman"/>
          <w:sz w:val="24"/>
          <w:szCs w:val="24"/>
        </w:rPr>
        <w:fldChar w:fldCharType="separate"/>
      </w:r>
      <w:r w:rsidR="001E2289">
        <w:rPr>
          <w:rFonts w:ascii="Times New Roman" w:hAnsi="Times New Roman" w:cs="Times New Roman"/>
          <w:sz w:val="24"/>
          <w:lang w:val="en-US"/>
        </w:rPr>
        <w:t xml:space="preserve">Endrianto </w:t>
      </w:r>
      <w:r w:rsidR="004D4E77" w:rsidRPr="008D5FEB">
        <w:rPr>
          <w:rFonts w:ascii="Times New Roman" w:hAnsi="Times New Roman" w:cs="Times New Roman"/>
          <w:sz w:val="24"/>
        </w:rPr>
        <w:t>(201</w:t>
      </w:r>
      <w:r w:rsidR="001E2289">
        <w:rPr>
          <w:rFonts w:ascii="Times New Roman" w:hAnsi="Times New Roman" w:cs="Times New Roman"/>
          <w:sz w:val="24"/>
          <w:lang w:val="en-US"/>
        </w:rPr>
        <w:t>5</w:t>
      </w:r>
      <w:r w:rsidR="004D4E77" w:rsidRPr="00152AE4">
        <w:rPr>
          <w:rFonts w:ascii="Times New Roman" w:hAnsi="Times New Roman" w:cs="Times New Roman"/>
          <w:sz w:val="24"/>
        </w:rPr>
        <w:t>)</w:t>
      </w:r>
      <w:r w:rsidR="004D4E77" w:rsidRPr="00152AE4">
        <w:rPr>
          <w:rFonts w:ascii="Times New Roman" w:hAnsi="Times New Roman" w:cs="Times New Roman"/>
          <w:sz w:val="24"/>
          <w:szCs w:val="24"/>
        </w:rPr>
        <w:fldChar w:fldCharType="end"/>
      </w:r>
      <w:r w:rsidR="004D4E77" w:rsidRPr="008D5FEB">
        <w:rPr>
          <w:rFonts w:ascii="Times New Roman" w:hAnsi="Times New Roman" w:cs="Times New Roman"/>
          <w:sz w:val="24"/>
          <w:szCs w:val="24"/>
        </w:rPr>
        <w:t xml:space="preserve"> yang menyatakan bahwa interaksi keadilan dan tarif pajak berpengaruh terhadap kepatuhan </w:t>
      </w:r>
      <w:r w:rsidR="00901186">
        <w:rPr>
          <w:rFonts w:ascii="Times New Roman" w:hAnsi="Times New Roman" w:cs="Times New Roman"/>
          <w:sz w:val="24"/>
          <w:szCs w:val="24"/>
          <w:lang w:val="en-US"/>
        </w:rPr>
        <w:t>w</w:t>
      </w:r>
      <w:r w:rsidR="00901186" w:rsidRPr="00152AE4">
        <w:rPr>
          <w:rFonts w:ascii="Times New Roman" w:hAnsi="Times New Roman" w:cs="Times New Roman"/>
          <w:sz w:val="24"/>
          <w:szCs w:val="24"/>
          <w:lang w:val="en-US"/>
        </w:rPr>
        <w:t xml:space="preserve">ajib </w:t>
      </w:r>
      <w:r w:rsidR="00901186">
        <w:rPr>
          <w:rFonts w:ascii="Times New Roman" w:hAnsi="Times New Roman" w:cs="Times New Roman"/>
          <w:sz w:val="24"/>
          <w:szCs w:val="24"/>
          <w:lang w:val="en-US"/>
        </w:rPr>
        <w:t>pajak</w:t>
      </w:r>
      <w:r w:rsidR="004D4E77" w:rsidRPr="008D5FEB">
        <w:rPr>
          <w:rFonts w:ascii="Times New Roman" w:hAnsi="Times New Roman" w:cs="Times New Roman"/>
          <w:sz w:val="24"/>
          <w:szCs w:val="24"/>
        </w:rPr>
        <w:t xml:space="preserve">. </w:t>
      </w:r>
    </w:p>
    <w:p w14:paraId="119740CB" w14:textId="323D4D3F" w:rsidR="004D4E77" w:rsidRDefault="004D4E77" w:rsidP="00043892">
      <w:pPr>
        <w:autoSpaceDE w:val="0"/>
        <w:autoSpaceDN w:val="0"/>
        <w:adjustRightInd w:val="0"/>
        <w:spacing w:line="360" w:lineRule="auto"/>
        <w:ind w:left="630" w:hanging="630"/>
        <w:jc w:val="both"/>
        <w:rPr>
          <w:rFonts w:ascii="Times New Roman" w:hAnsi="Times New Roman" w:cs="Times New Roman"/>
          <w:sz w:val="24"/>
          <w:szCs w:val="24"/>
        </w:rPr>
      </w:pPr>
      <w:r w:rsidRPr="00152AE4">
        <w:rPr>
          <w:rFonts w:ascii="Times New Roman" w:hAnsi="Times New Roman" w:cs="Times New Roman"/>
          <w:sz w:val="24"/>
          <w:szCs w:val="24"/>
        </w:rPr>
        <w:t>H</w:t>
      </w:r>
      <w:proofErr w:type="gramStart"/>
      <w:r w:rsidR="0091208B">
        <w:rPr>
          <w:rFonts w:ascii="Times New Roman" w:hAnsi="Times New Roman" w:cs="Times New Roman"/>
          <w:sz w:val="24"/>
          <w:szCs w:val="24"/>
          <w:lang w:val="id-ID"/>
        </w:rPr>
        <w:t>4</w:t>
      </w:r>
      <w:r w:rsidRPr="00152AE4">
        <w:rPr>
          <w:rFonts w:ascii="Times New Roman" w:hAnsi="Times New Roman" w:cs="Times New Roman"/>
          <w:sz w:val="24"/>
          <w:szCs w:val="24"/>
        </w:rPr>
        <w:t xml:space="preserve"> :</w:t>
      </w:r>
      <w:proofErr w:type="gramEnd"/>
      <w:r w:rsidRPr="00152AE4">
        <w:rPr>
          <w:rFonts w:ascii="Times New Roman" w:hAnsi="Times New Roman" w:cs="Times New Roman"/>
          <w:sz w:val="24"/>
          <w:szCs w:val="24"/>
        </w:rPr>
        <w:t xml:space="preserve"> Keadilan </w:t>
      </w:r>
      <w:r w:rsidR="00104C08">
        <w:rPr>
          <w:rFonts w:ascii="Times New Roman" w:hAnsi="Times New Roman" w:cs="Times New Roman"/>
          <w:sz w:val="24"/>
          <w:szCs w:val="24"/>
        </w:rPr>
        <w:t>pajak memperkuat</w:t>
      </w:r>
      <w:r w:rsidR="00104C08" w:rsidRPr="00152AE4">
        <w:rPr>
          <w:rFonts w:ascii="Times New Roman" w:hAnsi="Times New Roman" w:cs="Times New Roman"/>
          <w:sz w:val="24"/>
          <w:szCs w:val="24"/>
        </w:rPr>
        <w:t xml:space="preserve"> perubahan tarif pajak terhadap</w:t>
      </w:r>
      <w:r w:rsidR="00104C08">
        <w:rPr>
          <w:rFonts w:ascii="Times New Roman" w:hAnsi="Times New Roman" w:cs="Times New Roman"/>
          <w:sz w:val="24"/>
          <w:szCs w:val="24"/>
        </w:rPr>
        <w:t xml:space="preserve"> kepatuhan </w:t>
      </w:r>
      <w:r w:rsidR="00104C08" w:rsidRPr="00152AE4">
        <w:rPr>
          <w:rFonts w:ascii="Times New Roman" w:hAnsi="Times New Roman" w:cs="Times New Roman"/>
          <w:sz w:val="24"/>
          <w:szCs w:val="24"/>
        </w:rPr>
        <w:t xml:space="preserve">wajib pajak </w:t>
      </w:r>
    </w:p>
    <w:p w14:paraId="4B718572" w14:textId="77777777" w:rsidR="00D97ADD" w:rsidRPr="00152AE4" w:rsidRDefault="00D97ADD" w:rsidP="00043892">
      <w:pPr>
        <w:autoSpaceDE w:val="0"/>
        <w:autoSpaceDN w:val="0"/>
        <w:adjustRightInd w:val="0"/>
        <w:spacing w:line="360" w:lineRule="auto"/>
        <w:ind w:left="630" w:hanging="630"/>
        <w:jc w:val="both"/>
        <w:rPr>
          <w:rFonts w:ascii="Times New Roman" w:hAnsi="Times New Roman" w:cs="Times New Roman"/>
          <w:sz w:val="24"/>
          <w:szCs w:val="24"/>
        </w:rPr>
      </w:pPr>
    </w:p>
    <w:p w14:paraId="685E0F88" w14:textId="0F31BC17" w:rsidR="00767E28" w:rsidRPr="00194869" w:rsidRDefault="006F7244" w:rsidP="00901186">
      <w:pPr>
        <w:tabs>
          <w:tab w:val="left" w:pos="180"/>
        </w:tabs>
        <w:spacing w:line="360" w:lineRule="auto"/>
        <w:ind w:left="-360"/>
        <w:jc w:val="both"/>
        <w:outlineLvl w:val="1"/>
        <w:rPr>
          <w:rFonts w:ascii="Times New Roman" w:hAnsi="Times New Roman" w:cs="Times New Roman"/>
          <w:b/>
          <w:sz w:val="24"/>
          <w:szCs w:val="24"/>
          <w:lang w:val="id-ID"/>
        </w:rPr>
      </w:pPr>
      <w:bookmarkStart w:id="19" w:name="_Toc16753654"/>
      <w:bookmarkStart w:id="20" w:name="_Toc30526142"/>
      <w:r>
        <w:rPr>
          <w:rFonts w:ascii="Times New Roman" w:hAnsi="Times New Roman" w:cs="Times New Roman"/>
          <w:b/>
          <w:sz w:val="24"/>
          <w:szCs w:val="24"/>
          <w:lang w:val="en-ID"/>
        </w:rPr>
        <w:t xml:space="preserve">      </w:t>
      </w:r>
      <w:r w:rsidR="00767E28" w:rsidRPr="00194869">
        <w:rPr>
          <w:rFonts w:ascii="Times New Roman" w:hAnsi="Times New Roman" w:cs="Times New Roman"/>
          <w:b/>
          <w:sz w:val="24"/>
          <w:szCs w:val="24"/>
          <w:lang w:val="id-ID"/>
        </w:rPr>
        <w:t xml:space="preserve">Model Penelitian </w:t>
      </w:r>
      <w:bookmarkEnd w:id="19"/>
      <w:bookmarkEnd w:id="20"/>
    </w:p>
    <w:p w14:paraId="7B86B4C3" w14:textId="13A30E59" w:rsidR="003B1AD5" w:rsidRDefault="00104C08" w:rsidP="0004389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Berdasarkan</w:t>
      </w:r>
      <w:r w:rsidR="00767E28" w:rsidRPr="00152AE4">
        <w:rPr>
          <w:rFonts w:ascii="Times New Roman" w:hAnsi="Times New Roman" w:cs="Times New Roman"/>
          <w:sz w:val="24"/>
          <w:szCs w:val="24"/>
        </w:rPr>
        <w:t xml:space="preserve"> uraian s</w:t>
      </w:r>
      <w:r>
        <w:rPr>
          <w:rFonts w:ascii="Times New Roman" w:hAnsi="Times New Roman" w:cs="Times New Roman"/>
          <w:sz w:val="24"/>
          <w:szCs w:val="24"/>
          <w:lang w:val="en-US"/>
        </w:rPr>
        <w:t>ebelumnya</w:t>
      </w:r>
      <w:r w:rsidR="00767E28" w:rsidRPr="00152AE4">
        <w:rPr>
          <w:rFonts w:ascii="Times New Roman" w:hAnsi="Times New Roman" w:cs="Times New Roman"/>
          <w:sz w:val="24"/>
          <w:szCs w:val="24"/>
        </w:rPr>
        <w:t xml:space="preserve"> maka model penelitian empiris dapat digambarkan sebagai be</w:t>
      </w:r>
      <w:r w:rsidR="00767E28" w:rsidRPr="00152AE4">
        <w:rPr>
          <w:rFonts w:ascii="Times New Roman" w:hAnsi="Times New Roman" w:cs="Times New Roman"/>
          <w:sz w:val="24"/>
          <w:szCs w:val="24"/>
          <w:lang w:val="en-US"/>
        </w:rPr>
        <w:t>r</w:t>
      </w:r>
      <w:r w:rsidR="00767E28" w:rsidRPr="00152AE4">
        <w:rPr>
          <w:rFonts w:ascii="Times New Roman" w:hAnsi="Times New Roman" w:cs="Times New Roman"/>
          <w:sz w:val="24"/>
          <w:szCs w:val="24"/>
        </w:rPr>
        <w:t>iku</w:t>
      </w:r>
      <w:r w:rsidR="001E4FEE">
        <w:rPr>
          <w:rFonts w:ascii="Times New Roman" w:hAnsi="Times New Roman" w:cs="Times New Roman"/>
          <w:sz w:val="24"/>
          <w:szCs w:val="24"/>
          <w:lang w:val="en-US"/>
        </w:rPr>
        <w:t>t:</w:t>
      </w:r>
    </w:p>
    <w:p w14:paraId="79D18D4E" w14:textId="77777777" w:rsidR="00767E28" w:rsidRPr="001E4FEE" w:rsidRDefault="001852BE" w:rsidP="001E4FEE">
      <w:pPr>
        <w:pStyle w:val="ListParagraph"/>
        <w:spacing w:line="360" w:lineRule="auto"/>
        <w:ind w:left="480"/>
        <w:jc w:val="both"/>
        <w:rPr>
          <w:rFonts w:ascii="Times New Roman" w:hAnsi="Times New Roman" w:cs="Times New Roman"/>
          <w:sz w:val="24"/>
          <w:szCs w:val="24"/>
          <w:lang w:val="en-US"/>
        </w:rPr>
      </w:pPr>
      <w:r>
        <w:rPr>
          <w:noProof/>
          <w:lang w:val="en-US"/>
        </w:rPr>
        <mc:AlternateContent>
          <mc:Choice Requires="wps">
            <w:drawing>
              <wp:anchor distT="0" distB="0" distL="114300" distR="114300" simplePos="0" relativeHeight="251661312" behindDoc="0" locked="0" layoutInCell="1" allowOverlap="1" wp14:anchorId="1A30BACE" wp14:editId="5A7B419B">
                <wp:simplePos x="0" y="0"/>
                <wp:positionH relativeFrom="column">
                  <wp:posOffset>379095</wp:posOffset>
                </wp:positionH>
                <wp:positionV relativeFrom="paragraph">
                  <wp:posOffset>312420</wp:posOffset>
                </wp:positionV>
                <wp:extent cx="1295400" cy="314325"/>
                <wp:effectExtent l="0" t="0" r="19050" b="28575"/>
                <wp:wrapNone/>
                <wp:docPr id="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A6E4E" w14:textId="77777777" w:rsidR="004841E2" w:rsidRPr="00F767EE" w:rsidRDefault="004841E2" w:rsidP="00767E28">
                            <w:pPr>
                              <w:rPr>
                                <w:rFonts w:ascii="Times New Roman" w:hAnsi="Times New Roman" w:cs="Times New Roman"/>
                                <w:szCs w:val="24"/>
                                <w:lang w:val="id-ID"/>
                              </w:rPr>
                            </w:pPr>
                            <w:r>
                              <w:rPr>
                                <w:rFonts w:ascii="Times New Roman" w:hAnsi="Times New Roman" w:cs="Times New Roman"/>
                                <w:szCs w:val="24"/>
                              </w:rPr>
                              <w:t>Pemahaman 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0BACE" id="_x0000_t202" coordsize="21600,21600" o:spt="202" path="m,l,21600r21600,l21600,xe">
                <v:stroke joinstyle="miter"/>
                <v:path gradientshapeok="t" o:connecttype="rect"/>
              </v:shapetype>
              <v:shape id="Text Box 1" o:spid="_x0000_s1026" type="#_x0000_t202" style="position:absolute;left:0;text-align:left;margin-left:29.85pt;margin-top:24.6pt;width:102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" fillcolor="white [3201]" strokeweight=".5pt">
                <v:path arrowok="t"/>
                <v:textbox>
                  <w:txbxContent>
                    <w:p w14:paraId="5E1A6E4E" w14:textId="77777777" w:rsidR="004841E2" w:rsidRPr="00F767EE" w:rsidRDefault="004841E2" w:rsidP="00767E28">
                      <w:pPr>
                        <w:rPr>
                          <w:rFonts w:ascii="Times New Roman" w:hAnsi="Times New Roman" w:cs="Times New Roman"/>
                          <w:szCs w:val="24"/>
                          <w:lang w:val="id-ID"/>
                        </w:rPr>
                      </w:pPr>
                      <w:r>
                        <w:rPr>
                          <w:rFonts w:ascii="Times New Roman" w:hAnsi="Times New Roman" w:cs="Times New Roman"/>
                          <w:szCs w:val="24"/>
                        </w:rPr>
                        <w:t>Pemahaman Pajak</w:t>
                      </w:r>
                    </w:p>
                  </w:txbxContent>
                </v:textbox>
              </v:shape>
            </w:pict>
          </mc:Fallback>
        </mc:AlternateContent>
      </w:r>
      <w:r w:rsidR="00767E28" w:rsidRPr="001E4FEE">
        <w:rPr>
          <w:rFonts w:ascii="Times New Roman" w:hAnsi="Times New Roman" w:cs="Times New Roman"/>
          <w:sz w:val="24"/>
          <w:szCs w:val="24"/>
        </w:rPr>
        <w:tab/>
      </w:r>
      <w:r w:rsidR="00767E28" w:rsidRPr="001E4FEE">
        <w:rPr>
          <w:rFonts w:ascii="Times New Roman" w:hAnsi="Times New Roman" w:cs="Times New Roman"/>
          <w:sz w:val="24"/>
          <w:szCs w:val="24"/>
        </w:rPr>
        <w:tab/>
      </w:r>
      <w:r w:rsidR="00767E28" w:rsidRPr="001E4FEE">
        <w:rPr>
          <w:rFonts w:ascii="Times New Roman" w:hAnsi="Times New Roman" w:cs="Times New Roman"/>
          <w:sz w:val="24"/>
          <w:szCs w:val="24"/>
        </w:rPr>
        <w:tab/>
      </w:r>
      <w:r w:rsidR="00767E28" w:rsidRPr="001E4FEE">
        <w:rPr>
          <w:rFonts w:ascii="Times New Roman" w:hAnsi="Times New Roman" w:cs="Times New Roman"/>
          <w:sz w:val="24"/>
          <w:szCs w:val="24"/>
        </w:rPr>
        <w:tab/>
      </w:r>
      <w:r w:rsidR="00767E28" w:rsidRPr="001E4FEE">
        <w:rPr>
          <w:rFonts w:ascii="Times New Roman" w:hAnsi="Times New Roman" w:cs="Times New Roman"/>
          <w:sz w:val="24"/>
          <w:szCs w:val="24"/>
        </w:rPr>
        <w:tab/>
      </w:r>
    </w:p>
    <w:p w14:paraId="7726DBE6" w14:textId="77777777" w:rsidR="00767E28" w:rsidRPr="00152AE4" w:rsidRDefault="00F767EE" w:rsidP="00767E28">
      <w:pPr>
        <w:spacing w:line="360" w:lineRule="auto"/>
        <w:ind w:left="-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590D02B" wp14:editId="5F8EDAEF">
                <wp:simplePos x="0" y="0"/>
                <wp:positionH relativeFrom="column">
                  <wp:posOffset>3608070</wp:posOffset>
                </wp:positionH>
                <wp:positionV relativeFrom="paragraph">
                  <wp:posOffset>119380</wp:posOffset>
                </wp:positionV>
                <wp:extent cx="990600" cy="445770"/>
                <wp:effectExtent l="0" t="0" r="19050" b="11430"/>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445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80198" w14:textId="77777777" w:rsidR="004841E2" w:rsidRPr="003B1AD5" w:rsidRDefault="004841E2" w:rsidP="00F767EE">
                            <w:pPr>
                              <w:jc w:val="center"/>
                              <w:rPr>
                                <w:rFonts w:ascii="Times New Roman" w:hAnsi="Times New Roman" w:cs="Times New Roman"/>
                              </w:rPr>
                            </w:pPr>
                            <w:r w:rsidRPr="003B1AD5">
                              <w:rPr>
                                <w:rFonts w:ascii="Times New Roman" w:hAnsi="Times New Roman" w:cs="Times New Roman"/>
                              </w:rPr>
                              <w:t>Kepatuhan Wajib 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0D02B" id="Text Box 5" o:spid="_x0000_s1027" type="#_x0000_t202" style="position:absolute;left:0;text-align:left;margin-left:284.1pt;margin-top:9.4pt;width:78pt;height:3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" fillcolor="white [3201]" strokeweight=".5pt">
                <v:path arrowok="t"/>
                <v:textbox>
                  <w:txbxContent>
                    <w:p w14:paraId="13780198" w14:textId="77777777" w:rsidR="004841E2" w:rsidRPr="003B1AD5" w:rsidRDefault="004841E2" w:rsidP="00F767EE">
                      <w:pPr>
                        <w:jc w:val="center"/>
                        <w:rPr>
                          <w:rFonts w:ascii="Times New Roman" w:hAnsi="Times New Roman" w:cs="Times New Roman"/>
                        </w:rPr>
                      </w:pPr>
                      <w:r w:rsidRPr="003B1AD5">
                        <w:rPr>
                          <w:rFonts w:ascii="Times New Roman" w:hAnsi="Times New Roman" w:cs="Times New Roman"/>
                        </w:rPr>
                        <w:t>Kepatuhan Wajib Pajak</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671F073" wp14:editId="5C221549">
                <wp:simplePos x="0" y="0"/>
                <wp:positionH relativeFrom="column">
                  <wp:posOffset>1684020</wp:posOffset>
                </wp:positionH>
                <wp:positionV relativeFrom="paragraph">
                  <wp:posOffset>73660</wp:posOffset>
                </wp:positionV>
                <wp:extent cx="1920240" cy="241300"/>
                <wp:effectExtent l="0" t="0" r="80010" b="82550"/>
                <wp:wrapNone/>
                <wp:docPr id="5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BE1765" id="_x0000_t32" coordsize="21600,21600" o:spt="32" o:oned="t" path="m,l21600,21600e" filled="f">
                <v:path arrowok="t" fillok="f" o:connecttype="none"/>
                <o:lock v:ext="edit" shapetype="t"/>
              </v:shapetype>
              <v:shape id="AutoShape 11" o:spid="_x0000_s1026" type="#_x0000_t32" style="position:absolute;margin-left:132.6pt;margin-top:5.8pt;width:151.2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">
                <v:stroke endarrow="block"/>
              </v:shape>
            </w:pict>
          </mc:Fallback>
        </mc:AlternateContent>
      </w:r>
    </w:p>
    <w:p w14:paraId="28CEFC6B" w14:textId="77777777" w:rsidR="00767E28" w:rsidRPr="00152AE4" w:rsidRDefault="00F767EE" w:rsidP="00767E28">
      <w:pPr>
        <w:pStyle w:val="ListParagraph"/>
        <w:spacing w:line="360" w:lineRule="auto"/>
        <w:ind w:left="-142"/>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2297837D" wp14:editId="299C1074">
                <wp:simplePos x="0" y="0"/>
                <wp:positionH relativeFrom="column">
                  <wp:posOffset>1674495</wp:posOffset>
                </wp:positionH>
                <wp:positionV relativeFrom="paragraph">
                  <wp:posOffset>187960</wp:posOffset>
                </wp:positionV>
                <wp:extent cx="1920240" cy="542925"/>
                <wp:effectExtent l="0" t="57150" r="0" b="28575"/>
                <wp:wrapNone/>
                <wp:docPr id="5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024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661831" id="AutoShape 14" o:spid="_x0000_s1026" type="#_x0000_t32" style="position:absolute;margin-left:131.85pt;margin-top:14.8pt;width:151.2pt;height:42.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32FF4E6" wp14:editId="41D315B0">
                <wp:simplePos x="0" y="0"/>
                <wp:positionH relativeFrom="column">
                  <wp:posOffset>1684020</wp:posOffset>
                </wp:positionH>
                <wp:positionV relativeFrom="paragraph">
                  <wp:posOffset>111760</wp:posOffset>
                </wp:positionV>
                <wp:extent cx="1920240" cy="188595"/>
                <wp:effectExtent l="0" t="57150" r="22860" b="20955"/>
                <wp:wrapNone/>
                <wp:docPr id="4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024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A45034" id="AutoShape 12" o:spid="_x0000_s1026" type="#_x0000_t32" style="position:absolute;margin-left:132.6pt;margin-top:8.8pt;width:151.2pt;height:14.8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">
                <v:stroke endarrow="block"/>
              </v:shape>
            </w:pict>
          </mc:Fallback>
        </mc:AlternateContent>
      </w:r>
      <w:r w:rsidR="004715B0">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9F3DD9F" wp14:editId="7B8A110C">
                <wp:simplePos x="0" y="0"/>
                <wp:positionH relativeFrom="column">
                  <wp:posOffset>379095</wp:posOffset>
                </wp:positionH>
                <wp:positionV relativeFrom="paragraph">
                  <wp:posOffset>113665</wp:posOffset>
                </wp:positionV>
                <wp:extent cx="1295400" cy="314325"/>
                <wp:effectExtent l="0" t="0" r="19050" b="2857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4325"/>
                        </a:xfrm>
                        <a:prstGeom prst="rect">
                          <a:avLst/>
                        </a:prstGeom>
                        <a:solidFill>
                          <a:schemeClr val="lt1">
                            <a:lumMod val="100000"/>
                            <a:lumOff val="0"/>
                          </a:schemeClr>
                        </a:solidFill>
                        <a:ln w="6350">
                          <a:solidFill>
                            <a:srgbClr val="000000"/>
                          </a:solidFill>
                          <a:miter lim="800000"/>
                          <a:headEnd/>
                          <a:tailEnd/>
                        </a:ln>
                      </wps:spPr>
                      <wps:txbx>
                        <w:txbxContent>
                          <w:p w14:paraId="5E8C5D45" w14:textId="77777777" w:rsidR="004841E2" w:rsidRPr="003B1AD5" w:rsidRDefault="004841E2" w:rsidP="00767E28">
                            <w:pPr>
                              <w:rPr>
                                <w:rFonts w:ascii="Times New Roman" w:hAnsi="Times New Roman" w:cs="Times New Roman"/>
                              </w:rPr>
                            </w:pPr>
                            <w:r w:rsidRPr="003B1AD5">
                              <w:rPr>
                                <w:rFonts w:ascii="Times New Roman" w:hAnsi="Times New Roman" w:cs="Times New Roman"/>
                              </w:rPr>
                              <w:t xml:space="preserve">Kualitas </w:t>
                            </w:r>
                            <w:r>
                              <w:rPr>
                                <w:rFonts w:ascii="Times New Roman" w:hAnsi="Times New Roman" w:cs="Times New Roman"/>
                                <w:lang w:val="id-ID"/>
                              </w:rPr>
                              <w:t>L</w:t>
                            </w:r>
                            <w:r w:rsidRPr="003B1AD5">
                              <w:rPr>
                                <w:rFonts w:ascii="Times New Roman" w:hAnsi="Times New Roman" w:cs="Times New Roman"/>
                              </w:rPr>
                              <w:t>ayanan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9F3DD9F" id="Text Box 2" o:spid="_x0000_s1028" type="#_x0000_t202" style="position:absolute;left:0;text-align:left;margin-left:29.85pt;margin-top:8.95pt;width:102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" fillcolor="white [3201]" strokeweight=".5pt">
                <v:textbox>
                  <w:txbxContent>
                    <w:p w14:paraId="5E8C5D45" w14:textId="77777777" w:rsidR="004841E2" w:rsidRPr="003B1AD5" w:rsidRDefault="004841E2" w:rsidP="00767E28">
                      <w:pPr>
                        <w:rPr>
                          <w:rFonts w:ascii="Times New Roman" w:hAnsi="Times New Roman" w:cs="Times New Roman"/>
                        </w:rPr>
                      </w:pPr>
                      <w:r w:rsidRPr="003B1AD5">
                        <w:rPr>
                          <w:rFonts w:ascii="Times New Roman" w:hAnsi="Times New Roman" w:cs="Times New Roman"/>
                        </w:rPr>
                        <w:t xml:space="preserve">Kualitas </w:t>
                      </w:r>
                      <w:r>
                        <w:rPr>
                          <w:rFonts w:ascii="Times New Roman" w:hAnsi="Times New Roman" w:cs="Times New Roman"/>
                          <w:lang w:val="id-ID"/>
                        </w:rPr>
                        <w:t>L</w:t>
                      </w:r>
                      <w:r w:rsidRPr="003B1AD5">
                        <w:rPr>
                          <w:rFonts w:ascii="Times New Roman" w:hAnsi="Times New Roman" w:cs="Times New Roman"/>
                        </w:rPr>
                        <w:t>ayanan</w:t>
                      </w:r>
                    </w:p>
                  </w:txbxContent>
                </v:textbox>
              </v:shape>
            </w:pict>
          </mc:Fallback>
        </mc:AlternateContent>
      </w:r>
    </w:p>
    <w:p w14:paraId="27B66412" w14:textId="77777777" w:rsidR="00767E28" w:rsidRPr="00152AE4" w:rsidRDefault="00F767EE" w:rsidP="00767E28">
      <w:pPr>
        <w:pStyle w:val="ListParagraph"/>
        <w:spacing w:line="360" w:lineRule="auto"/>
        <w:ind w:left="644"/>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7ABCF5F6" wp14:editId="3E34E144">
                <wp:simplePos x="0" y="0"/>
                <wp:positionH relativeFrom="column">
                  <wp:posOffset>2910840</wp:posOffset>
                </wp:positionH>
                <wp:positionV relativeFrom="paragraph">
                  <wp:posOffset>125095</wp:posOffset>
                </wp:positionV>
                <wp:extent cx="635" cy="641985"/>
                <wp:effectExtent l="76200" t="38100" r="75565" b="24765"/>
                <wp:wrapNone/>
                <wp:docPr id="4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41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CFE760" id="AutoShape 16" o:spid="_x0000_s1026" type="#_x0000_t32" style="position:absolute;margin-left:229.2pt;margin-top:9.85pt;width:.05pt;height:50.5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0DB2D422" wp14:editId="2080DB72">
                <wp:simplePos x="0" y="0"/>
                <wp:positionH relativeFrom="column">
                  <wp:posOffset>379095</wp:posOffset>
                </wp:positionH>
                <wp:positionV relativeFrom="paragraph">
                  <wp:posOffset>288925</wp:posOffset>
                </wp:positionV>
                <wp:extent cx="1295400" cy="333375"/>
                <wp:effectExtent l="0" t="0" r="19050" b="28575"/>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825DF3" w14:textId="77777777" w:rsidR="004841E2" w:rsidRPr="003B1AD5" w:rsidRDefault="004841E2" w:rsidP="00F767EE">
                            <w:pPr>
                              <w:jc w:val="center"/>
                              <w:rPr>
                                <w:rFonts w:ascii="Times New Roman" w:hAnsi="Times New Roman" w:cs="Times New Roman"/>
                              </w:rPr>
                            </w:pPr>
                            <w:r w:rsidRPr="003B1AD5">
                              <w:rPr>
                                <w:rFonts w:ascii="Times New Roman" w:hAnsi="Times New Roman" w:cs="Times New Roman"/>
                              </w:rPr>
                              <w:t>Tarif 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D422" id="Text Box 4" o:spid="_x0000_s1029" type="#_x0000_t202" style="position:absolute;left:0;text-align:left;margin-left:29.85pt;margin-top:22.75pt;width:102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" fillcolor="white [3201]" strokeweight=".5pt">
                <v:path arrowok="t"/>
                <v:textbox>
                  <w:txbxContent>
                    <w:p w14:paraId="27825DF3" w14:textId="77777777" w:rsidR="004841E2" w:rsidRPr="003B1AD5" w:rsidRDefault="004841E2" w:rsidP="00F767EE">
                      <w:pPr>
                        <w:jc w:val="center"/>
                        <w:rPr>
                          <w:rFonts w:ascii="Times New Roman" w:hAnsi="Times New Roman" w:cs="Times New Roman"/>
                        </w:rPr>
                      </w:pPr>
                      <w:r w:rsidRPr="003B1AD5">
                        <w:rPr>
                          <w:rFonts w:ascii="Times New Roman" w:hAnsi="Times New Roman" w:cs="Times New Roman"/>
                        </w:rPr>
                        <w:t>Tarif Pajak</w:t>
                      </w:r>
                    </w:p>
                  </w:txbxContent>
                </v:textbox>
              </v:shape>
            </w:pict>
          </mc:Fallback>
        </mc:AlternateContent>
      </w:r>
    </w:p>
    <w:p w14:paraId="1B29E028" w14:textId="77777777" w:rsidR="00767E28" w:rsidRPr="00152AE4" w:rsidRDefault="00767E28" w:rsidP="00767E28">
      <w:pPr>
        <w:spacing w:line="360" w:lineRule="auto"/>
        <w:ind w:left="-284"/>
        <w:jc w:val="both"/>
        <w:rPr>
          <w:rFonts w:ascii="Times New Roman" w:hAnsi="Times New Roman" w:cs="Times New Roman"/>
          <w:sz w:val="24"/>
          <w:szCs w:val="24"/>
        </w:rPr>
      </w:pPr>
    </w:p>
    <w:p w14:paraId="30891B4D" w14:textId="77777777" w:rsidR="00767E28" w:rsidRPr="00152AE4" w:rsidRDefault="004715B0" w:rsidP="00767E28">
      <w:pPr>
        <w:spacing w:line="360" w:lineRule="auto"/>
        <w:ind w:left="-284" w:hanging="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A6F55A5" wp14:editId="6C355B61">
                <wp:simplePos x="0" y="0"/>
                <wp:positionH relativeFrom="column">
                  <wp:posOffset>2350770</wp:posOffset>
                </wp:positionH>
                <wp:positionV relativeFrom="paragraph">
                  <wp:posOffset>147320</wp:posOffset>
                </wp:positionV>
                <wp:extent cx="1181100" cy="334010"/>
                <wp:effectExtent l="0" t="0" r="19050" b="27940"/>
                <wp:wrapNone/>
                <wp:docPr id="4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34010"/>
                        </a:xfrm>
                        <a:prstGeom prst="rect">
                          <a:avLst/>
                        </a:prstGeom>
                        <a:solidFill>
                          <a:srgbClr val="FFFFFF"/>
                        </a:solidFill>
                        <a:ln w="9525">
                          <a:solidFill>
                            <a:srgbClr val="000000"/>
                          </a:solidFill>
                          <a:miter lim="800000"/>
                          <a:headEnd/>
                          <a:tailEnd/>
                        </a:ln>
                      </wps:spPr>
                      <wps:txbx>
                        <w:txbxContent>
                          <w:p w14:paraId="70CE63B1" w14:textId="77777777" w:rsidR="004841E2" w:rsidRPr="006352F6" w:rsidRDefault="004841E2" w:rsidP="00F767EE">
                            <w:pPr>
                              <w:jc w:val="center"/>
                              <w:rPr>
                                <w:rFonts w:ascii="Times New Roman" w:hAnsi="Times New Roman" w:cs="Times New Roman"/>
                                <w:sz w:val="24"/>
                                <w:szCs w:val="24"/>
                              </w:rPr>
                            </w:pPr>
                            <w:r w:rsidRPr="006352F6">
                              <w:rPr>
                                <w:rFonts w:ascii="Times New Roman" w:hAnsi="Times New Roman" w:cs="Times New Roman"/>
                                <w:sz w:val="24"/>
                                <w:szCs w:val="24"/>
                              </w:rPr>
                              <w:t>Keadilan Pajak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F55A5" id="Rectangle 15" o:spid="_x0000_s1030" style="position:absolute;left:0;text-align:left;margin-left:185.1pt;margin-top:11.6pt;width:93pt;height:2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">
                <v:textbox>
                  <w:txbxContent>
                    <w:p w14:paraId="70CE63B1" w14:textId="77777777" w:rsidR="004841E2" w:rsidRPr="006352F6" w:rsidRDefault="004841E2" w:rsidP="00F767EE">
                      <w:pPr>
                        <w:jc w:val="center"/>
                        <w:rPr>
                          <w:rFonts w:ascii="Times New Roman" w:hAnsi="Times New Roman" w:cs="Times New Roman"/>
                          <w:sz w:val="24"/>
                          <w:szCs w:val="24"/>
                        </w:rPr>
                      </w:pPr>
                      <w:r w:rsidRPr="006352F6">
                        <w:rPr>
                          <w:rFonts w:ascii="Times New Roman" w:hAnsi="Times New Roman" w:cs="Times New Roman"/>
                          <w:sz w:val="24"/>
                          <w:szCs w:val="24"/>
                        </w:rPr>
                        <w:t>Keadilan Pajak</w:t>
                      </w:r>
                    </w:p>
                  </w:txbxContent>
                </v:textbox>
              </v:rect>
            </w:pict>
          </mc:Fallback>
        </mc:AlternateContent>
      </w:r>
      <w:r w:rsidR="00767E28" w:rsidRPr="00152AE4">
        <w:rPr>
          <w:rFonts w:ascii="Times New Roman" w:hAnsi="Times New Roman" w:cs="Times New Roman"/>
          <w:sz w:val="24"/>
          <w:szCs w:val="24"/>
        </w:rPr>
        <w:tab/>
      </w:r>
      <w:r w:rsidR="00767E28" w:rsidRPr="00152AE4">
        <w:rPr>
          <w:rFonts w:ascii="Times New Roman" w:hAnsi="Times New Roman" w:cs="Times New Roman"/>
          <w:sz w:val="24"/>
          <w:szCs w:val="24"/>
        </w:rPr>
        <w:tab/>
      </w:r>
      <w:r w:rsidR="00767E28" w:rsidRPr="00152AE4">
        <w:rPr>
          <w:rFonts w:ascii="Times New Roman" w:hAnsi="Times New Roman" w:cs="Times New Roman"/>
          <w:sz w:val="24"/>
          <w:szCs w:val="24"/>
        </w:rPr>
        <w:tab/>
      </w:r>
    </w:p>
    <w:p w14:paraId="16E9185D" w14:textId="77777777" w:rsidR="00767E28" w:rsidRPr="00152AE4" w:rsidRDefault="00767E28" w:rsidP="00767E28">
      <w:pPr>
        <w:spacing w:line="360" w:lineRule="auto"/>
        <w:ind w:left="-851"/>
        <w:jc w:val="both"/>
        <w:rPr>
          <w:rFonts w:ascii="Times New Roman" w:hAnsi="Times New Roman" w:cs="Times New Roman"/>
          <w:sz w:val="24"/>
          <w:szCs w:val="24"/>
        </w:rPr>
      </w:pPr>
      <w:r w:rsidRPr="00152AE4">
        <w:rPr>
          <w:rFonts w:ascii="Times New Roman" w:hAnsi="Times New Roman" w:cs="Times New Roman"/>
          <w:sz w:val="24"/>
          <w:szCs w:val="24"/>
        </w:rPr>
        <w:tab/>
      </w:r>
      <w:r w:rsidRPr="00152AE4">
        <w:rPr>
          <w:rFonts w:ascii="Times New Roman" w:hAnsi="Times New Roman" w:cs="Times New Roman"/>
          <w:sz w:val="24"/>
          <w:szCs w:val="24"/>
        </w:rPr>
        <w:tab/>
      </w:r>
    </w:p>
    <w:p w14:paraId="075874E4" w14:textId="77777777" w:rsidR="00767E28" w:rsidRPr="00152AE4" w:rsidRDefault="00767E28" w:rsidP="005A68C7">
      <w:pPr>
        <w:spacing w:line="360" w:lineRule="auto"/>
        <w:rPr>
          <w:rFonts w:ascii="Times New Roman" w:hAnsi="Times New Roman" w:cs="Times New Roman"/>
          <w:sz w:val="24"/>
          <w:szCs w:val="24"/>
        </w:rPr>
      </w:pPr>
    </w:p>
    <w:p w14:paraId="6788FEC8" w14:textId="079FEDE2" w:rsidR="00D55CE8" w:rsidRDefault="005E5FFC" w:rsidP="005E5FFC">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C36881">
        <w:rPr>
          <w:rFonts w:ascii="Times New Roman" w:hAnsi="Times New Roman" w:cs="Times New Roman"/>
          <w:sz w:val="24"/>
          <w:szCs w:val="24"/>
        </w:rPr>
        <w:t xml:space="preserve">Gambar </w:t>
      </w:r>
      <w:r w:rsidR="00C36881">
        <w:rPr>
          <w:rFonts w:ascii="Times New Roman" w:hAnsi="Times New Roman" w:cs="Times New Roman"/>
          <w:sz w:val="24"/>
          <w:szCs w:val="24"/>
          <w:lang w:val="id-ID"/>
        </w:rPr>
        <w:t xml:space="preserve">1. </w:t>
      </w:r>
      <w:r w:rsidR="00767E28" w:rsidRPr="00152AE4">
        <w:rPr>
          <w:rFonts w:ascii="Times New Roman" w:hAnsi="Times New Roman" w:cs="Times New Roman"/>
          <w:sz w:val="24"/>
          <w:szCs w:val="24"/>
        </w:rPr>
        <w:t xml:space="preserve">Model Penelitian </w:t>
      </w:r>
    </w:p>
    <w:p w14:paraId="0EA245F2" w14:textId="797DE133" w:rsidR="00901186" w:rsidRDefault="00901186" w:rsidP="005A68C7">
      <w:pPr>
        <w:spacing w:line="360" w:lineRule="auto"/>
        <w:ind w:left="720" w:firstLine="720"/>
        <w:jc w:val="center"/>
        <w:rPr>
          <w:rFonts w:ascii="Times New Roman" w:hAnsi="Times New Roman" w:cs="Times New Roman"/>
          <w:sz w:val="24"/>
          <w:szCs w:val="24"/>
        </w:rPr>
      </w:pPr>
    </w:p>
    <w:p w14:paraId="6D354FBF" w14:textId="3E3E2486" w:rsidR="00AB24D7" w:rsidRDefault="00AB24D7" w:rsidP="005A68C7">
      <w:pPr>
        <w:spacing w:line="360" w:lineRule="auto"/>
        <w:ind w:left="720" w:firstLine="720"/>
        <w:jc w:val="center"/>
        <w:rPr>
          <w:rFonts w:ascii="Times New Roman" w:hAnsi="Times New Roman" w:cs="Times New Roman"/>
          <w:sz w:val="24"/>
          <w:szCs w:val="24"/>
        </w:rPr>
      </w:pPr>
    </w:p>
    <w:p w14:paraId="0AC5FBF0" w14:textId="5381015C" w:rsidR="00767E28" w:rsidRPr="00650FF3" w:rsidRDefault="00650FF3" w:rsidP="00901186">
      <w:pPr>
        <w:pStyle w:val="Heading1"/>
        <w:numPr>
          <w:ilvl w:val="0"/>
          <w:numId w:val="32"/>
        </w:numPr>
        <w:spacing w:before="0" w:line="360" w:lineRule="auto"/>
        <w:ind w:left="0"/>
        <w:rPr>
          <w:rFonts w:ascii="Times New Roman" w:hAnsi="Times New Roman" w:cs="Times New Roman"/>
          <w:color w:val="auto"/>
          <w:sz w:val="24"/>
          <w:szCs w:val="24"/>
        </w:rPr>
      </w:pPr>
      <w:bookmarkStart w:id="21" w:name="_Toc16753656"/>
      <w:bookmarkStart w:id="22" w:name="_Toc30526143"/>
      <w:r w:rsidRPr="00650FF3">
        <w:rPr>
          <w:rFonts w:ascii="Times New Roman" w:hAnsi="Times New Roman" w:cs="Times New Roman"/>
          <w:color w:val="auto"/>
          <w:sz w:val="24"/>
          <w:szCs w:val="24"/>
        </w:rPr>
        <w:t>Metode Penelitian</w:t>
      </w:r>
      <w:bookmarkEnd w:id="21"/>
      <w:bookmarkEnd w:id="22"/>
    </w:p>
    <w:p w14:paraId="685EDB3C" w14:textId="19BE7975" w:rsidR="00767E28" w:rsidRPr="00C36881" w:rsidRDefault="00767E28" w:rsidP="00901186">
      <w:pPr>
        <w:spacing w:line="360" w:lineRule="auto"/>
        <w:jc w:val="both"/>
        <w:outlineLvl w:val="1"/>
        <w:rPr>
          <w:rFonts w:ascii="Times New Roman" w:hAnsi="Times New Roman" w:cs="Times New Roman"/>
          <w:b/>
          <w:sz w:val="24"/>
          <w:szCs w:val="24"/>
        </w:rPr>
      </w:pPr>
      <w:bookmarkStart w:id="23" w:name="_Toc16753658"/>
      <w:bookmarkStart w:id="24" w:name="_Toc30526144"/>
      <w:r w:rsidRPr="00C36881">
        <w:rPr>
          <w:rFonts w:ascii="Times New Roman" w:hAnsi="Times New Roman" w:cs="Times New Roman"/>
          <w:b/>
          <w:sz w:val="24"/>
          <w:szCs w:val="24"/>
        </w:rPr>
        <w:t>Populasi dan Sampel</w:t>
      </w:r>
      <w:bookmarkEnd w:id="23"/>
      <w:bookmarkEnd w:id="24"/>
    </w:p>
    <w:p w14:paraId="7E8BE566" w14:textId="77777777" w:rsidR="00901186" w:rsidRDefault="00901186" w:rsidP="00901186">
      <w:pPr>
        <w:pStyle w:val="ListParagraph"/>
        <w:spacing w:after="0"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767E28" w:rsidRPr="00152AE4">
        <w:rPr>
          <w:rFonts w:ascii="Times New Roman" w:hAnsi="Times New Roman" w:cs="Times New Roman"/>
          <w:sz w:val="24"/>
          <w:szCs w:val="24"/>
        </w:rPr>
        <w:t xml:space="preserve">Populasi adalah wilayah yang punya karakteristik tertentu untuk diteliti kemudian ditarik kesimpulannya </w:t>
      </w:r>
      <w:r w:rsidR="00535587" w:rsidRPr="00152AE4">
        <w:rPr>
          <w:rFonts w:ascii="Times New Roman" w:hAnsi="Times New Roman" w:cs="Times New Roman"/>
          <w:sz w:val="24"/>
          <w:szCs w:val="24"/>
        </w:rPr>
        <w:fldChar w:fldCharType="begin"/>
      </w:r>
      <w:r w:rsidR="00F17B8B" w:rsidRPr="00152AE4">
        <w:rPr>
          <w:rFonts w:ascii="Times New Roman" w:hAnsi="Times New Roman" w:cs="Times New Roman"/>
          <w:sz w:val="24"/>
          <w:szCs w:val="24"/>
        </w:rPr>
        <w:instrText xml:space="preserve"> ADDIN ZOTERO_ITEM CSL_CITATION {"citationID":"FkpoeuKd","properties":{"formattedCitation":"(Sugiyono 2010)","plainCitation":"(Sugiyono 2010)","noteIndex":0},"citationItems":[{"id":150,"uris":["http://zotero.org/users/local/PffUC8mv/items/LWI4X3P2"],"uri":["http://zotero.org/users/local/PffUC8mv/items/LWI4X3P2"],"itemData":{"id":150,"type":"book","title":"Metode Penelitian Pendidikan Pendekatan Kuantitatif, kualitatif, dan R&amp;D.","publisher":"Alfabeta","publisher-place":"Bandung","event-place":"Bandung","author":[{"family":"Sugiyono","given":""}],"issued":{"date-parts":[["2010"]]}}}],"schema":"https://github.com/citation-style-language/schema/raw/master/csl-citation.json"} </w:instrText>
      </w:r>
      <w:r w:rsidR="00535587" w:rsidRPr="00152AE4">
        <w:rPr>
          <w:rFonts w:ascii="Times New Roman" w:hAnsi="Times New Roman" w:cs="Times New Roman"/>
          <w:sz w:val="24"/>
          <w:szCs w:val="24"/>
        </w:rPr>
        <w:fldChar w:fldCharType="separate"/>
      </w:r>
      <w:r w:rsidR="00F17B8B" w:rsidRPr="00152AE4">
        <w:rPr>
          <w:rFonts w:ascii="Times New Roman" w:hAnsi="Times New Roman" w:cs="Times New Roman"/>
          <w:sz w:val="24"/>
        </w:rPr>
        <w:t xml:space="preserve">Sugiyono </w:t>
      </w:r>
      <w:r w:rsidR="00EE4F42">
        <w:rPr>
          <w:rFonts w:ascii="Times New Roman" w:hAnsi="Times New Roman" w:cs="Times New Roman"/>
          <w:sz w:val="24"/>
          <w:lang w:val="en-US"/>
        </w:rPr>
        <w:t>(</w:t>
      </w:r>
      <w:r w:rsidR="00F17B8B" w:rsidRPr="00152AE4">
        <w:rPr>
          <w:rFonts w:ascii="Times New Roman" w:hAnsi="Times New Roman" w:cs="Times New Roman"/>
          <w:sz w:val="24"/>
        </w:rPr>
        <w:t>2010)</w:t>
      </w:r>
      <w:r w:rsidR="00535587" w:rsidRPr="00152AE4">
        <w:rPr>
          <w:rFonts w:ascii="Times New Roman" w:hAnsi="Times New Roman" w:cs="Times New Roman"/>
          <w:sz w:val="24"/>
          <w:szCs w:val="24"/>
        </w:rPr>
        <w:fldChar w:fldCharType="end"/>
      </w:r>
      <w:r w:rsidR="00F17B8B" w:rsidRPr="00152AE4">
        <w:rPr>
          <w:rFonts w:ascii="Times New Roman" w:hAnsi="Times New Roman" w:cs="Times New Roman"/>
          <w:sz w:val="24"/>
          <w:szCs w:val="24"/>
          <w:lang w:val="en-US"/>
        </w:rPr>
        <w:t>.</w:t>
      </w:r>
      <w:r w:rsidR="00767E28" w:rsidRPr="00152AE4">
        <w:rPr>
          <w:rFonts w:ascii="Times New Roman" w:hAnsi="Times New Roman" w:cs="Times New Roman"/>
          <w:sz w:val="24"/>
          <w:szCs w:val="24"/>
        </w:rPr>
        <w:t xml:space="preserve"> Populasi dalam penelitian ini adalah </w:t>
      </w:r>
      <w:r w:rsidR="00D9676B">
        <w:rPr>
          <w:rFonts w:ascii="Times New Roman" w:hAnsi="Times New Roman" w:cs="Times New Roman"/>
          <w:sz w:val="24"/>
          <w:szCs w:val="24"/>
          <w:lang w:val="en-US"/>
        </w:rPr>
        <w:t>pelaku</w:t>
      </w:r>
      <w:r w:rsidR="00767E28" w:rsidRPr="00152AE4">
        <w:rPr>
          <w:rFonts w:ascii="Times New Roman" w:hAnsi="Times New Roman" w:cs="Times New Roman"/>
          <w:sz w:val="24"/>
          <w:szCs w:val="24"/>
        </w:rPr>
        <w:t xml:space="preserve"> UMKM </w:t>
      </w:r>
      <w:r w:rsidR="00D9676B">
        <w:rPr>
          <w:rFonts w:ascii="Times New Roman" w:hAnsi="Times New Roman" w:cs="Times New Roman"/>
          <w:sz w:val="24"/>
          <w:szCs w:val="24"/>
          <w:lang w:val="en-US"/>
        </w:rPr>
        <w:t xml:space="preserve">sebagai wajib pajak </w:t>
      </w:r>
      <w:r w:rsidR="00104C08">
        <w:rPr>
          <w:rFonts w:ascii="Times New Roman" w:hAnsi="Times New Roman" w:cs="Times New Roman"/>
          <w:sz w:val="24"/>
          <w:szCs w:val="24"/>
          <w:lang w:val="en-US"/>
        </w:rPr>
        <w:t xml:space="preserve">bidang </w:t>
      </w:r>
      <w:r w:rsidR="004C225A">
        <w:rPr>
          <w:rFonts w:ascii="Times New Roman" w:hAnsi="Times New Roman" w:cs="Times New Roman"/>
          <w:sz w:val="24"/>
          <w:szCs w:val="24"/>
          <w:lang w:val="en-US"/>
        </w:rPr>
        <w:t xml:space="preserve">kuliner </w:t>
      </w:r>
      <w:r w:rsidR="00D9676B">
        <w:rPr>
          <w:rFonts w:ascii="Times New Roman" w:hAnsi="Times New Roman" w:cs="Times New Roman"/>
          <w:sz w:val="24"/>
          <w:szCs w:val="24"/>
        </w:rPr>
        <w:t>di Kota Semarang berjumlah 145.</w:t>
      </w:r>
    </w:p>
    <w:p w14:paraId="129CA50F" w14:textId="7B837E29" w:rsidR="00236F3A" w:rsidRDefault="00767E28" w:rsidP="00901186">
      <w:pPr>
        <w:pStyle w:val="ListParagraph"/>
        <w:spacing w:after="0" w:line="360" w:lineRule="auto"/>
        <w:ind w:left="0" w:firstLine="425"/>
        <w:jc w:val="both"/>
        <w:rPr>
          <w:rFonts w:ascii="Times New Roman" w:hAnsi="Times New Roman" w:cs="Times New Roman"/>
          <w:sz w:val="24"/>
          <w:szCs w:val="24"/>
          <w:lang w:val="en-US"/>
        </w:rPr>
      </w:pPr>
      <w:r w:rsidRPr="00152AE4">
        <w:rPr>
          <w:rFonts w:ascii="Times New Roman" w:hAnsi="Times New Roman" w:cs="Times New Roman"/>
          <w:sz w:val="24"/>
          <w:szCs w:val="24"/>
        </w:rPr>
        <w:lastRenderedPageBreak/>
        <w:t>Sampel</w:t>
      </w:r>
      <w:r w:rsidR="00590E85">
        <w:rPr>
          <w:rFonts w:ascii="Times New Roman" w:hAnsi="Times New Roman" w:cs="Times New Roman"/>
          <w:sz w:val="24"/>
          <w:szCs w:val="24"/>
        </w:rPr>
        <w:t xml:space="preserve"> terpilih menggunakan</w:t>
      </w:r>
      <w:r w:rsidRPr="00152AE4">
        <w:rPr>
          <w:rFonts w:ascii="Times New Roman" w:hAnsi="Times New Roman" w:cs="Times New Roman"/>
          <w:sz w:val="24"/>
          <w:szCs w:val="24"/>
        </w:rPr>
        <w:t xml:space="preserve"> metode </w:t>
      </w:r>
      <w:r w:rsidRPr="00152AE4">
        <w:rPr>
          <w:rFonts w:ascii="Times New Roman" w:hAnsi="Times New Roman" w:cs="Times New Roman"/>
          <w:i/>
          <w:sz w:val="24"/>
          <w:szCs w:val="24"/>
        </w:rPr>
        <w:t xml:space="preserve">Convenience Sampling </w:t>
      </w:r>
      <w:r w:rsidRPr="00152AE4">
        <w:rPr>
          <w:rFonts w:ascii="Times New Roman" w:hAnsi="Times New Roman" w:cs="Times New Roman"/>
          <w:sz w:val="24"/>
          <w:szCs w:val="24"/>
        </w:rPr>
        <w:t xml:space="preserve">yaitu metode pemilihan sampel berdasarkan kemudahan, dimana metode ini memilih sampel dari elemen populasi yang datanya mudah diperoleh peneliti. </w:t>
      </w:r>
      <w:r w:rsidR="005B1E43">
        <w:rPr>
          <w:rFonts w:ascii="Times New Roman" w:hAnsi="Times New Roman" w:cs="Times New Roman"/>
          <w:sz w:val="24"/>
          <w:szCs w:val="24"/>
          <w:lang w:val="en-ID"/>
        </w:rPr>
        <w:t>Jumlah sampel sebesar</w:t>
      </w:r>
      <w:r w:rsidR="004404A2">
        <w:rPr>
          <w:rFonts w:ascii="Times New Roman" w:hAnsi="Times New Roman" w:cs="Times New Roman"/>
          <w:sz w:val="24"/>
          <w:szCs w:val="24"/>
          <w:lang w:val="en-ID"/>
        </w:rPr>
        <w:t xml:space="preserve"> 1</w:t>
      </w:r>
      <w:r w:rsidR="00D9676B">
        <w:rPr>
          <w:rFonts w:ascii="Times New Roman" w:hAnsi="Times New Roman" w:cs="Times New Roman"/>
          <w:sz w:val="24"/>
          <w:szCs w:val="24"/>
          <w:lang w:val="en-ID"/>
        </w:rPr>
        <w:t>10 pelaku</w:t>
      </w:r>
      <w:r w:rsidRPr="00152AE4">
        <w:rPr>
          <w:rFonts w:ascii="Times New Roman" w:hAnsi="Times New Roman" w:cs="Times New Roman"/>
          <w:sz w:val="24"/>
          <w:szCs w:val="24"/>
        </w:rPr>
        <w:t xml:space="preserve"> UMKM </w:t>
      </w:r>
      <w:r w:rsidR="00104C08">
        <w:rPr>
          <w:rFonts w:ascii="Times New Roman" w:hAnsi="Times New Roman" w:cs="Times New Roman"/>
          <w:sz w:val="24"/>
          <w:szCs w:val="24"/>
          <w:lang w:val="en-US"/>
        </w:rPr>
        <w:t>pada</w:t>
      </w:r>
      <w:r w:rsidRPr="00152AE4">
        <w:rPr>
          <w:rFonts w:ascii="Times New Roman" w:hAnsi="Times New Roman" w:cs="Times New Roman"/>
          <w:sz w:val="24"/>
          <w:szCs w:val="24"/>
        </w:rPr>
        <w:t xml:space="preserve"> KPP Pratama Semarang dibidang kuliner.</w:t>
      </w:r>
    </w:p>
    <w:p w14:paraId="7B6CE9BC" w14:textId="77777777" w:rsidR="00901186" w:rsidRDefault="00901186" w:rsidP="00901186">
      <w:pPr>
        <w:spacing w:line="360" w:lineRule="auto"/>
        <w:jc w:val="both"/>
        <w:outlineLvl w:val="1"/>
        <w:rPr>
          <w:rFonts w:ascii="Times New Roman" w:hAnsi="Times New Roman" w:cs="Times New Roman"/>
          <w:b/>
          <w:sz w:val="24"/>
          <w:szCs w:val="24"/>
        </w:rPr>
      </w:pPr>
      <w:bookmarkStart w:id="25" w:name="_Toc16753661"/>
      <w:bookmarkStart w:id="26" w:name="_Toc30526145"/>
    </w:p>
    <w:p w14:paraId="04C9133D" w14:textId="0640B503" w:rsidR="00767E28" w:rsidRPr="00E11144" w:rsidRDefault="00767E28" w:rsidP="00901186">
      <w:pPr>
        <w:spacing w:line="360" w:lineRule="auto"/>
        <w:jc w:val="both"/>
        <w:outlineLvl w:val="1"/>
        <w:rPr>
          <w:rFonts w:ascii="Times New Roman" w:hAnsi="Times New Roman" w:cs="Times New Roman"/>
          <w:b/>
          <w:sz w:val="24"/>
          <w:szCs w:val="24"/>
          <w:lang w:val="id-ID"/>
        </w:rPr>
      </w:pPr>
      <w:r w:rsidRPr="00E11144">
        <w:rPr>
          <w:rFonts w:ascii="Times New Roman" w:hAnsi="Times New Roman" w:cs="Times New Roman"/>
          <w:b/>
          <w:sz w:val="24"/>
          <w:szCs w:val="24"/>
        </w:rPr>
        <w:t>Jenis dan Sumber</w:t>
      </w:r>
      <w:bookmarkEnd w:id="25"/>
      <w:bookmarkEnd w:id="26"/>
    </w:p>
    <w:p w14:paraId="30F3CC6D" w14:textId="7A5F047C" w:rsidR="00767E28" w:rsidRPr="00104C08" w:rsidRDefault="00767E28" w:rsidP="00901186">
      <w:pPr>
        <w:pStyle w:val="ListParagraph"/>
        <w:spacing w:after="0" w:line="360" w:lineRule="auto"/>
        <w:ind w:left="0" w:firstLine="720"/>
        <w:jc w:val="both"/>
        <w:rPr>
          <w:rFonts w:ascii="Times New Roman" w:hAnsi="Times New Roman" w:cs="Times New Roman"/>
          <w:b/>
          <w:sz w:val="24"/>
          <w:szCs w:val="24"/>
          <w:lang w:val="en-US"/>
        </w:rPr>
      </w:pPr>
      <w:r w:rsidRPr="00152AE4">
        <w:rPr>
          <w:rFonts w:ascii="Times New Roman" w:hAnsi="Times New Roman" w:cs="Times New Roman"/>
          <w:sz w:val="24"/>
          <w:szCs w:val="24"/>
        </w:rPr>
        <w:t xml:space="preserve">Jenis data yang digunakan dalam penelitian ini adalah data primer </w:t>
      </w:r>
      <w:r w:rsidR="00104C08">
        <w:rPr>
          <w:rFonts w:ascii="Times New Roman" w:hAnsi="Times New Roman" w:cs="Times New Roman"/>
          <w:sz w:val="24"/>
          <w:szCs w:val="24"/>
          <w:lang w:val="en-US"/>
        </w:rPr>
        <w:t>dimana</w:t>
      </w:r>
      <w:r w:rsidRPr="00152AE4">
        <w:rPr>
          <w:rFonts w:ascii="Times New Roman" w:hAnsi="Times New Roman" w:cs="Times New Roman"/>
          <w:sz w:val="24"/>
          <w:szCs w:val="24"/>
        </w:rPr>
        <w:t xml:space="preserve"> data penelitian diperoleh secara langsung dari </w:t>
      </w:r>
      <w:r w:rsidR="00D9676B">
        <w:rPr>
          <w:rFonts w:ascii="Times New Roman" w:hAnsi="Times New Roman" w:cs="Times New Roman"/>
          <w:sz w:val="24"/>
          <w:szCs w:val="24"/>
          <w:lang w:val="en-US"/>
        </w:rPr>
        <w:t>pelaku</w:t>
      </w:r>
      <w:r w:rsidRPr="00152AE4">
        <w:rPr>
          <w:rFonts w:ascii="Times New Roman" w:hAnsi="Times New Roman" w:cs="Times New Roman"/>
          <w:sz w:val="24"/>
          <w:szCs w:val="24"/>
        </w:rPr>
        <w:t xml:space="preserve"> UMKM yang ada di Semarang melalui pengisian kuesioner. </w:t>
      </w:r>
      <w:r w:rsidR="00104C08" w:rsidRPr="00C75E9F">
        <w:rPr>
          <w:rFonts w:ascii="Times New Roman" w:hAnsi="Times New Roman" w:cs="Times New Roman"/>
          <w:i/>
          <w:sz w:val="24"/>
          <w:szCs w:val="24"/>
          <w:lang w:val="en-US"/>
        </w:rPr>
        <w:t xml:space="preserve">Sharing </w:t>
      </w:r>
      <w:r w:rsidR="00104C08">
        <w:rPr>
          <w:rFonts w:ascii="Times New Roman" w:hAnsi="Times New Roman" w:cs="Times New Roman"/>
          <w:sz w:val="24"/>
          <w:szCs w:val="24"/>
          <w:lang w:val="en-US"/>
        </w:rPr>
        <w:t xml:space="preserve">kuesioner dilakukan pada </w:t>
      </w:r>
      <w:r w:rsidR="00104C08">
        <w:rPr>
          <w:rFonts w:ascii="Times New Roman" w:hAnsi="Times New Roman" w:cs="Times New Roman"/>
          <w:bCs/>
          <w:sz w:val="24"/>
          <w:szCs w:val="24"/>
        </w:rPr>
        <w:t xml:space="preserve">Semarang Timur, Semarang Tengah, Semarang Barat, Semarang Selatan, </w:t>
      </w:r>
      <w:r w:rsidR="00363081">
        <w:rPr>
          <w:rFonts w:ascii="Times New Roman" w:hAnsi="Times New Roman" w:cs="Times New Roman"/>
          <w:bCs/>
          <w:sz w:val="24"/>
          <w:szCs w:val="24"/>
        </w:rPr>
        <w:t xml:space="preserve">Semarang </w:t>
      </w:r>
      <w:r w:rsidR="00104C08">
        <w:rPr>
          <w:rFonts w:ascii="Times New Roman" w:hAnsi="Times New Roman" w:cs="Times New Roman"/>
          <w:bCs/>
          <w:sz w:val="24"/>
          <w:szCs w:val="24"/>
        </w:rPr>
        <w:t xml:space="preserve">Gayamsari, </w:t>
      </w:r>
      <w:r w:rsidR="00104C08">
        <w:rPr>
          <w:rFonts w:ascii="Times New Roman" w:hAnsi="Times New Roman" w:cs="Times New Roman"/>
          <w:bCs/>
          <w:sz w:val="24"/>
          <w:szCs w:val="24"/>
          <w:lang w:val="en-US"/>
        </w:rPr>
        <w:t xml:space="preserve">dan </w:t>
      </w:r>
      <w:r w:rsidR="00363081">
        <w:rPr>
          <w:rFonts w:ascii="Times New Roman" w:hAnsi="Times New Roman" w:cs="Times New Roman"/>
          <w:bCs/>
          <w:sz w:val="24"/>
          <w:szCs w:val="24"/>
        </w:rPr>
        <w:t xml:space="preserve">Semarang </w:t>
      </w:r>
      <w:r w:rsidR="00104C08">
        <w:rPr>
          <w:rFonts w:ascii="Times New Roman" w:hAnsi="Times New Roman" w:cs="Times New Roman"/>
          <w:bCs/>
          <w:sz w:val="24"/>
          <w:szCs w:val="24"/>
        </w:rPr>
        <w:t>Candisari</w:t>
      </w:r>
      <w:r w:rsidR="00104C08">
        <w:rPr>
          <w:rFonts w:ascii="Times New Roman" w:hAnsi="Times New Roman" w:cs="Times New Roman"/>
          <w:bCs/>
          <w:sz w:val="24"/>
          <w:szCs w:val="24"/>
          <w:lang w:val="en-US"/>
        </w:rPr>
        <w:t xml:space="preserve"> dengan jumlah yang berbeda karena jumlah UMKM pada masing-masing wilayah juga berbeda.</w:t>
      </w:r>
    </w:p>
    <w:p w14:paraId="13F62D18" w14:textId="77777777" w:rsidR="00590E85" w:rsidRDefault="00590E85" w:rsidP="00043892">
      <w:pPr>
        <w:spacing w:line="360" w:lineRule="auto"/>
        <w:jc w:val="both"/>
        <w:outlineLvl w:val="1"/>
        <w:rPr>
          <w:rFonts w:ascii="Times New Roman" w:hAnsi="Times New Roman" w:cs="Times New Roman"/>
          <w:b/>
          <w:sz w:val="24"/>
          <w:szCs w:val="24"/>
          <w:lang w:val="id-ID"/>
        </w:rPr>
      </w:pPr>
      <w:bookmarkStart w:id="27" w:name="_Toc16753666"/>
    </w:p>
    <w:p w14:paraId="662CADBC" w14:textId="617216D7" w:rsidR="00767E28" w:rsidRPr="003E3494" w:rsidRDefault="00901186" w:rsidP="00043892">
      <w:pPr>
        <w:spacing w:line="360" w:lineRule="auto"/>
        <w:ind w:left="-142"/>
        <w:jc w:val="both"/>
        <w:outlineLvl w:val="1"/>
        <w:rPr>
          <w:rFonts w:ascii="Times New Roman" w:hAnsi="Times New Roman" w:cs="Times New Roman"/>
          <w:b/>
          <w:sz w:val="24"/>
          <w:szCs w:val="24"/>
        </w:rPr>
      </w:pPr>
      <w:bookmarkStart w:id="28" w:name="_Toc30526146"/>
      <w:r>
        <w:rPr>
          <w:rFonts w:ascii="Times New Roman" w:hAnsi="Times New Roman" w:cs="Times New Roman"/>
          <w:b/>
          <w:sz w:val="24"/>
          <w:szCs w:val="24"/>
          <w:lang w:val="en-ID"/>
        </w:rPr>
        <w:t xml:space="preserve">  </w:t>
      </w:r>
      <w:r w:rsidR="003E3494">
        <w:rPr>
          <w:rFonts w:ascii="Times New Roman" w:hAnsi="Times New Roman" w:cs="Times New Roman"/>
          <w:b/>
          <w:sz w:val="24"/>
          <w:szCs w:val="24"/>
          <w:lang w:val="id-ID"/>
        </w:rPr>
        <w:t xml:space="preserve">Definisi Operasional </w:t>
      </w:r>
      <w:r w:rsidR="00767E28" w:rsidRPr="003E3494">
        <w:rPr>
          <w:rFonts w:ascii="Times New Roman" w:hAnsi="Times New Roman" w:cs="Times New Roman"/>
          <w:b/>
          <w:sz w:val="24"/>
          <w:szCs w:val="24"/>
        </w:rPr>
        <w:t>Variabel</w:t>
      </w:r>
      <w:bookmarkEnd w:id="28"/>
      <w:r w:rsidR="00767E28" w:rsidRPr="003E3494">
        <w:rPr>
          <w:rFonts w:ascii="Times New Roman" w:hAnsi="Times New Roman" w:cs="Times New Roman"/>
          <w:b/>
          <w:sz w:val="24"/>
          <w:szCs w:val="24"/>
        </w:rPr>
        <w:t xml:space="preserve"> </w:t>
      </w:r>
      <w:bookmarkEnd w:id="27"/>
    </w:p>
    <w:p w14:paraId="5B11F217" w14:textId="54A0C1E2" w:rsidR="00767E28" w:rsidRPr="003E3494" w:rsidRDefault="00767E28" w:rsidP="00901186">
      <w:pPr>
        <w:spacing w:line="360" w:lineRule="auto"/>
        <w:jc w:val="both"/>
        <w:outlineLvl w:val="2"/>
        <w:rPr>
          <w:rFonts w:ascii="Times New Roman" w:hAnsi="Times New Roman" w:cs="Times New Roman"/>
          <w:b/>
          <w:sz w:val="24"/>
          <w:szCs w:val="24"/>
        </w:rPr>
      </w:pPr>
      <w:bookmarkStart w:id="29" w:name="_Toc16753667"/>
      <w:bookmarkStart w:id="30" w:name="_Toc30526147"/>
      <w:r w:rsidRPr="003E3494">
        <w:rPr>
          <w:rFonts w:ascii="Times New Roman" w:hAnsi="Times New Roman" w:cs="Times New Roman"/>
          <w:b/>
          <w:sz w:val="24"/>
          <w:szCs w:val="24"/>
        </w:rPr>
        <w:t>Kepatuhan Wajib Pajak</w:t>
      </w:r>
      <w:bookmarkEnd w:id="29"/>
      <w:bookmarkEnd w:id="30"/>
    </w:p>
    <w:p w14:paraId="5A8152AA" w14:textId="39102427" w:rsidR="00767E28" w:rsidRPr="00152AE4" w:rsidRDefault="00535587" w:rsidP="00901186">
      <w:pPr>
        <w:pStyle w:val="ListParagraph"/>
        <w:spacing w:after="0" w:line="360" w:lineRule="auto"/>
        <w:ind w:left="0" w:firstLine="720"/>
        <w:jc w:val="both"/>
        <w:rPr>
          <w:rFonts w:ascii="Times New Roman" w:hAnsi="Times New Roman" w:cs="Times New Roman"/>
          <w:b/>
          <w:sz w:val="24"/>
          <w:szCs w:val="24"/>
        </w:rPr>
      </w:pPr>
      <w:r w:rsidRPr="00152AE4">
        <w:rPr>
          <w:rFonts w:ascii="Times New Roman" w:hAnsi="Times New Roman" w:cs="Times New Roman"/>
          <w:sz w:val="24"/>
          <w:szCs w:val="24"/>
        </w:rPr>
        <w:fldChar w:fldCharType="begin"/>
      </w:r>
      <w:r w:rsidR="00F17B8B" w:rsidRPr="00152AE4">
        <w:rPr>
          <w:rFonts w:ascii="Times New Roman" w:hAnsi="Times New Roman" w:cs="Times New Roman"/>
          <w:sz w:val="24"/>
          <w:szCs w:val="24"/>
        </w:rPr>
        <w:instrText xml:space="preserve"> ADDIN ZOTERO_ITEM CSL_CITATION {"citationID":"Q8CRxXwI","properties":{"formattedCitation":"(Aryobimo n.d.)","plainCitation":"(Aryobimo n.d.)","noteIndex":0},"citationItems":[{"id":152,"uris":["http://zotero.org/users/local/PffUC8mv/items/K5P3NILW"],"uri":["http://zotero.org/users/local/PffUC8mv/items/K5P3NILW"],"itemData":{"id":152,"type":"article-journal","title":"FAKULTAS EKONOMIKA DAN BISNIS UNIVERSITAS DIPONEGORO SEMARANG 2012","page":"58","source":"Zotero","abstract":"This research aims to examine the effect perception of tax service quality on taxpayer’s compliance. This research also aims to examine the moderating effect of financial condition of taxpayer’s and risk preference for the relationship between perception of tax service quality with taxpayer’s compliance.","language":"id","author":[{"family":"Aryobimo","given":"Putut Tri"}]}}],"schema":"https://github.com/citation-style-language/schema/raw/master/csl-citation.json"} </w:instrText>
      </w:r>
      <w:r w:rsidRPr="00152AE4">
        <w:rPr>
          <w:rFonts w:ascii="Times New Roman" w:hAnsi="Times New Roman" w:cs="Times New Roman"/>
          <w:sz w:val="24"/>
          <w:szCs w:val="24"/>
        </w:rPr>
        <w:fldChar w:fldCharType="separate"/>
      </w:r>
      <w:r w:rsidR="00F17B8B" w:rsidRPr="00152AE4">
        <w:rPr>
          <w:rFonts w:ascii="Times New Roman" w:hAnsi="Times New Roman" w:cs="Times New Roman"/>
          <w:sz w:val="24"/>
        </w:rPr>
        <w:t xml:space="preserve">Aryobimo </w:t>
      </w:r>
      <w:r w:rsidR="00EE4F42" w:rsidRPr="00CA1A80">
        <w:rPr>
          <w:rFonts w:ascii="Times New Roman" w:hAnsi="Times New Roman" w:cs="Times New Roman"/>
          <w:sz w:val="24"/>
        </w:rPr>
        <w:t>(</w:t>
      </w:r>
      <w:r w:rsidR="00F17B8B" w:rsidRPr="00CA1A80">
        <w:rPr>
          <w:rFonts w:ascii="Times New Roman" w:hAnsi="Times New Roman" w:cs="Times New Roman"/>
          <w:sz w:val="24"/>
        </w:rPr>
        <w:t>2012</w:t>
      </w:r>
      <w:r w:rsidR="00F17B8B" w:rsidRPr="00152AE4">
        <w:rPr>
          <w:rFonts w:ascii="Times New Roman" w:hAnsi="Times New Roman" w:cs="Times New Roman"/>
          <w:sz w:val="24"/>
        </w:rPr>
        <w:t>)</w:t>
      </w:r>
      <w:r w:rsidRPr="00152AE4">
        <w:rPr>
          <w:rFonts w:ascii="Times New Roman" w:hAnsi="Times New Roman" w:cs="Times New Roman"/>
          <w:sz w:val="24"/>
          <w:szCs w:val="24"/>
        </w:rPr>
        <w:fldChar w:fldCharType="end"/>
      </w:r>
      <w:r w:rsidR="00F17B8B" w:rsidRPr="00CA1A80">
        <w:rPr>
          <w:rFonts w:ascii="Times New Roman" w:hAnsi="Times New Roman" w:cs="Times New Roman"/>
          <w:sz w:val="24"/>
          <w:szCs w:val="24"/>
        </w:rPr>
        <w:t>,</w:t>
      </w:r>
      <w:r w:rsidR="00112572">
        <w:rPr>
          <w:rFonts w:ascii="Times New Roman" w:hAnsi="Times New Roman" w:cs="Times New Roman"/>
          <w:sz w:val="24"/>
          <w:szCs w:val="24"/>
        </w:rPr>
        <w:t xml:space="preserve"> mengungkapkan bahwa variab</w:t>
      </w:r>
      <w:r w:rsidR="00112572" w:rsidRPr="00CA1A80">
        <w:rPr>
          <w:rFonts w:ascii="Times New Roman" w:hAnsi="Times New Roman" w:cs="Times New Roman"/>
          <w:sz w:val="24"/>
          <w:szCs w:val="24"/>
        </w:rPr>
        <w:t>el</w:t>
      </w:r>
      <w:r w:rsidR="00767E28" w:rsidRPr="00152AE4">
        <w:rPr>
          <w:rFonts w:ascii="Times New Roman" w:hAnsi="Times New Roman" w:cs="Times New Roman"/>
          <w:sz w:val="24"/>
          <w:szCs w:val="24"/>
        </w:rPr>
        <w:t xml:space="preserve"> kepatuhan w</w:t>
      </w:r>
      <w:r w:rsidR="00AC256F">
        <w:rPr>
          <w:rFonts w:ascii="Times New Roman" w:hAnsi="Times New Roman" w:cs="Times New Roman"/>
          <w:sz w:val="24"/>
          <w:szCs w:val="24"/>
          <w:lang w:val="en-US"/>
        </w:rPr>
        <w:t xml:space="preserve">ajib </w:t>
      </w:r>
      <w:r w:rsidR="00767E28" w:rsidRPr="00152AE4">
        <w:rPr>
          <w:rFonts w:ascii="Times New Roman" w:hAnsi="Times New Roman" w:cs="Times New Roman"/>
          <w:sz w:val="24"/>
          <w:szCs w:val="24"/>
        </w:rPr>
        <w:t>p</w:t>
      </w:r>
      <w:r w:rsidR="00AC256F">
        <w:rPr>
          <w:rFonts w:ascii="Times New Roman" w:hAnsi="Times New Roman" w:cs="Times New Roman"/>
          <w:sz w:val="24"/>
          <w:szCs w:val="24"/>
          <w:lang w:val="en-US"/>
        </w:rPr>
        <w:t>ajak</w:t>
      </w:r>
      <w:r w:rsidR="00767E28" w:rsidRPr="00152AE4">
        <w:rPr>
          <w:rFonts w:ascii="Times New Roman" w:hAnsi="Times New Roman" w:cs="Times New Roman"/>
          <w:sz w:val="24"/>
          <w:szCs w:val="24"/>
        </w:rPr>
        <w:t xml:space="preserve"> diukur dengan bagaimana w</w:t>
      </w:r>
      <w:r w:rsidR="00AC256F">
        <w:rPr>
          <w:rFonts w:ascii="Times New Roman" w:hAnsi="Times New Roman" w:cs="Times New Roman"/>
          <w:sz w:val="24"/>
          <w:szCs w:val="24"/>
          <w:lang w:val="en-US"/>
        </w:rPr>
        <w:t xml:space="preserve">ajib </w:t>
      </w:r>
      <w:r w:rsidR="00767E28" w:rsidRPr="00152AE4">
        <w:rPr>
          <w:rFonts w:ascii="Times New Roman" w:hAnsi="Times New Roman" w:cs="Times New Roman"/>
          <w:sz w:val="24"/>
          <w:szCs w:val="24"/>
        </w:rPr>
        <w:t>p</w:t>
      </w:r>
      <w:r w:rsidR="00AC256F">
        <w:rPr>
          <w:rFonts w:ascii="Times New Roman" w:hAnsi="Times New Roman" w:cs="Times New Roman"/>
          <w:sz w:val="24"/>
          <w:szCs w:val="24"/>
          <w:lang w:val="en-US"/>
        </w:rPr>
        <w:t>ajak</w:t>
      </w:r>
      <w:r w:rsidR="00767E28" w:rsidRPr="00152AE4">
        <w:rPr>
          <w:rFonts w:ascii="Times New Roman" w:hAnsi="Times New Roman" w:cs="Times New Roman"/>
          <w:sz w:val="24"/>
          <w:szCs w:val="24"/>
        </w:rPr>
        <w:t xml:space="preserve"> dalam mematuhi hukum dan peraturan pajak yang berlaku, </w:t>
      </w:r>
      <w:r w:rsidR="006223D1">
        <w:rPr>
          <w:rFonts w:ascii="Times New Roman" w:hAnsi="Times New Roman" w:cs="Times New Roman"/>
          <w:sz w:val="24"/>
          <w:szCs w:val="24"/>
          <w:lang w:val="en-US"/>
        </w:rPr>
        <w:t xml:space="preserve">adapun </w:t>
      </w:r>
      <w:r w:rsidR="00767E28" w:rsidRPr="00152AE4">
        <w:rPr>
          <w:rFonts w:ascii="Times New Roman" w:hAnsi="Times New Roman" w:cs="Times New Roman"/>
          <w:sz w:val="24"/>
          <w:szCs w:val="24"/>
        </w:rPr>
        <w:t>in</w:t>
      </w:r>
      <w:r w:rsidR="00112572">
        <w:rPr>
          <w:rFonts w:ascii="Times New Roman" w:hAnsi="Times New Roman" w:cs="Times New Roman"/>
          <w:sz w:val="24"/>
          <w:szCs w:val="24"/>
        </w:rPr>
        <w:t>di</w:t>
      </w:r>
      <w:r w:rsidR="00112572" w:rsidRPr="00CA1A80">
        <w:rPr>
          <w:rFonts w:ascii="Times New Roman" w:hAnsi="Times New Roman" w:cs="Times New Roman"/>
          <w:sz w:val="24"/>
          <w:szCs w:val="24"/>
        </w:rPr>
        <w:t>k</w:t>
      </w:r>
      <w:r w:rsidR="00767E28" w:rsidRPr="00152AE4">
        <w:rPr>
          <w:rFonts w:ascii="Times New Roman" w:hAnsi="Times New Roman" w:cs="Times New Roman"/>
          <w:sz w:val="24"/>
          <w:szCs w:val="24"/>
        </w:rPr>
        <w:t xml:space="preserve">ator </w:t>
      </w:r>
      <w:r w:rsidR="006223D1">
        <w:rPr>
          <w:rFonts w:ascii="Times New Roman" w:hAnsi="Times New Roman" w:cs="Times New Roman"/>
          <w:sz w:val="24"/>
          <w:szCs w:val="24"/>
          <w:lang w:val="en-US"/>
        </w:rPr>
        <w:t>kepatuhan w</w:t>
      </w:r>
      <w:r w:rsidR="00AC256F">
        <w:rPr>
          <w:rFonts w:ascii="Times New Roman" w:hAnsi="Times New Roman" w:cs="Times New Roman"/>
          <w:sz w:val="24"/>
          <w:szCs w:val="24"/>
          <w:lang w:val="en-US"/>
        </w:rPr>
        <w:t xml:space="preserve">ajib </w:t>
      </w:r>
      <w:r w:rsidR="006223D1">
        <w:rPr>
          <w:rFonts w:ascii="Times New Roman" w:hAnsi="Times New Roman" w:cs="Times New Roman"/>
          <w:sz w:val="24"/>
          <w:szCs w:val="24"/>
          <w:lang w:val="en-US"/>
        </w:rPr>
        <w:t>p</w:t>
      </w:r>
      <w:r w:rsidR="00AC256F">
        <w:rPr>
          <w:rFonts w:ascii="Times New Roman" w:hAnsi="Times New Roman" w:cs="Times New Roman"/>
          <w:sz w:val="24"/>
          <w:szCs w:val="24"/>
          <w:lang w:val="en-US"/>
        </w:rPr>
        <w:t>ajak</w:t>
      </w:r>
      <w:r w:rsidR="006223D1">
        <w:rPr>
          <w:rFonts w:ascii="Times New Roman" w:hAnsi="Times New Roman" w:cs="Times New Roman"/>
          <w:sz w:val="24"/>
          <w:szCs w:val="24"/>
          <w:lang w:val="en-US"/>
        </w:rPr>
        <w:t xml:space="preserve"> </w:t>
      </w:r>
      <w:r w:rsidR="00767E28" w:rsidRPr="00152AE4">
        <w:rPr>
          <w:rFonts w:ascii="Times New Roman" w:hAnsi="Times New Roman" w:cs="Times New Roman"/>
          <w:sz w:val="24"/>
          <w:szCs w:val="24"/>
        </w:rPr>
        <w:t>sebagai berikut :</w:t>
      </w:r>
    </w:p>
    <w:p w14:paraId="2E4D3CB2" w14:textId="77777777" w:rsidR="00767E28" w:rsidRPr="00152AE4" w:rsidRDefault="00767E28" w:rsidP="00901186">
      <w:pPr>
        <w:pStyle w:val="ListParagraph"/>
        <w:numPr>
          <w:ilvl w:val="0"/>
          <w:numId w:val="7"/>
        </w:numPr>
        <w:tabs>
          <w:tab w:val="left" w:pos="360"/>
        </w:tabs>
        <w:spacing w:after="0" w:line="360" w:lineRule="auto"/>
        <w:ind w:left="0" w:firstLine="0"/>
        <w:jc w:val="both"/>
        <w:rPr>
          <w:rFonts w:ascii="Times New Roman" w:hAnsi="Times New Roman" w:cs="Times New Roman"/>
          <w:sz w:val="24"/>
          <w:szCs w:val="24"/>
        </w:rPr>
      </w:pPr>
      <w:r w:rsidRPr="00152AE4">
        <w:rPr>
          <w:rFonts w:ascii="Times New Roman" w:hAnsi="Times New Roman" w:cs="Times New Roman"/>
          <w:sz w:val="24"/>
          <w:szCs w:val="24"/>
        </w:rPr>
        <w:t xml:space="preserve">Menyampaikan laporan pajak dengan benar dan tepat waktu </w:t>
      </w:r>
    </w:p>
    <w:p w14:paraId="641E3295" w14:textId="77777777" w:rsidR="00767E28" w:rsidRPr="00152AE4" w:rsidRDefault="00767E28" w:rsidP="00901186">
      <w:pPr>
        <w:pStyle w:val="ListParagraph"/>
        <w:numPr>
          <w:ilvl w:val="0"/>
          <w:numId w:val="7"/>
        </w:numPr>
        <w:tabs>
          <w:tab w:val="left" w:pos="360"/>
        </w:tabs>
        <w:spacing w:after="0" w:line="360" w:lineRule="auto"/>
        <w:ind w:left="0" w:firstLine="0"/>
        <w:jc w:val="both"/>
        <w:rPr>
          <w:rFonts w:ascii="Times New Roman" w:hAnsi="Times New Roman" w:cs="Times New Roman"/>
          <w:sz w:val="24"/>
          <w:szCs w:val="24"/>
        </w:rPr>
      </w:pPr>
      <w:r w:rsidRPr="00152AE4">
        <w:rPr>
          <w:rFonts w:ascii="Times New Roman" w:hAnsi="Times New Roman" w:cs="Times New Roman"/>
          <w:sz w:val="24"/>
          <w:szCs w:val="24"/>
        </w:rPr>
        <w:t xml:space="preserve">Menghitung jumlah pajak yang terutang dan benar </w:t>
      </w:r>
    </w:p>
    <w:p w14:paraId="758767A0" w14:textId="77777777" w:rsidR="00767E28" w:rsidRPr="00152AE4" w:rsidRDefault="00767E28" w:rsidP="00901186">
      <w:pPr>
        <w:pStyle w:val="ListParagraph"/>
        <w:numPr>
          <w:ilvl w:val="0"/>
          <w:numId w:val="7"/>
        </w:numPr>
        <w:tabs>
          <w:tab w:val="left" w:pos="360"/>
        </w:tabs>
        <w:spacing w:after="0" w:line="360" w:lineRule="auto"/>
        <w:ind w:left="0" w:firstLine="0"/>
        <w:jc w:val="both"/>
        <w:rPr>
          <w:rFonts w:ascii="Times New Roman" w:hAnsi="Times New Roman" w:cs="Times New Roman"/>
          <w:sz w:val="24"/>
          <w:szCs w:val="24"/>
        </w:rPr>
      </w:pPr>
      <w:r w:rsidRPr="00152AE4">
        <w:rPr>
          <w:rFonts w:ascii="Times New Roman" w:hAnsi="Times New Roman" w:cs="Times New Roman"/>
          <w:sz w:val="24"/>
          <w:szCs w:val="24"/>
        </w:rPr>
        <w:t xml:space="preserve">Melakukan pelaporan SPT ke kantor pajak tepat waktu </w:t>
      </w:r>
    </w:p>
    <w:p w14:paraId="669F5BBC" w14:textId="77777777" w:rsidR="00767E28" w:rsidRPr="00152AE4" w:rsidRDefault="00767E28" w:rsidP="00C7093F">
      <w:pPr>
        <w:pStyle w:val="ListParagraph"/>
        <w:numPr>
          <w:ilvl w:val="0"/>
          <w:numId w:val="7"/>
        </w:numPr>
        <w:spacing w:after="0" w:line="360" w:lineRule="auto"/>
        <w:ind w:left="360"/>
        <w:jc w:val="both"/>
        <w:rPr>
          <w:rFonts w:ascii="Times New Roman" w:hAnsi="Times New Roman" w:cs="Times New Roman"/>
          <w:sz w:val="24"/>
          <w:szCs w:val="24"/>
        </w:rPr>
      </w:pPr>
      <w:r w:rsidRPr="00152AE4">
        <w:rPr>
          <w:rFonts w:ascii="Times New Roman" w:hAnsi="Times New Roman" w:cs="Times New Roman"/>
          <w:sz w:val="24"/>
          <w:szCs w:val="24"/>
        </w:rPr>
        <w:t xml:space="preserve">Melakukan pembayaran pajak sesuai dengan besaran pajak yang terutang dan tepat waktu. </w:t>
      </w:r>
    </w:p>
    <w:p w14:paraId="40FED149" w14:textId="77777777" w:rsidR="00104C08" w:rsidRDefault="00104C08" w:rsidP="00043892">
      <w:pPr>
        <w:spacing w:line="360" w:lineRule="auto"/>
        <w:ind w:left="426"/>
        <w:jc w:val="both"/>
        <w:outlineLvl w:val="2"/>
        <w:rPr>
          <w:rFonts w:ascii="Times New Roman" w:hAnsi="Times New Roman" w:cs="Times New Roman"/>
          <w:b/>
          <w:sz w:val="24"/>
          <w:szCs w:val="24"/>
          <w:lang w:val="id-ID"/>
        </w:rPr>
      </w:pPr>
      <w:bookmarkStart w:id="31" w:name="_Toc16753668"/>
      <w:bookmarkStart w:id="32" w:name="_Toc30526148"/>
    </w:p>
    <w:p w14:paraId="0A8F29D2" w14:textId="64D45647" w:rsidR="00767E28" w:rsidRPr="003E3494" w:rsidRDefault="00767E28" w:rsidP="00901186">
      <w:pPr>
        <w:spacing w:line="360" w:lineRule="auto"/>
        <w:jc w:val="both"/>
        <w:outlineLvl w:val="2"/>
        <w:rPr>
          <w:rFonts w:ascii="Times New Roman" w:hAnsi="Times New Roman" w:cs="Times New Roman"/>
          <w:b/>
          <w:sz w:val="24"/>
          <w:szCs w:val="24"/>
          <w:lang w:val="id-ID"/>
        </w:rPr>
      </w:pPr>
      <w:r w:rsidRPr="003E3494">
        <w:rPr>
          <w:rFonts w:ascii="Times New Roman" w:hAnsi="Times New Roman" w:cs="Times New Roman"/>
          <w:b/>
          <w:sz w:val="24"/>
          <w:szCs w:val="24"/>
          <w:lang w:val="id-ID"/>
        </w:rPr>
        <w:t>Pemahaman Perpajakan</w:t>
      </w:r>
      <w:bookmarkEnd w:id="31"/>
      <w:bookmarkEnd w:id="32"/>
    </w:p>
    <w:p w14:paraId="31440DB2" w14:textId="4C2F2064" w:rsidR="00767E28" w:rsidRPr="00152AE4" w:rsidRDefault="00767E28" w:rsidP="00901186">
      <w:pPr>
        <w:pStyle w:val="ListParagraph"/>
        <w:spacing w:after="0" w:line="360" w:lineRule="auto"/>
        <w:ind w:left="0" w:firstLine="720"/>
        <w:jc w:val="both"/>
        <w:rPr>
          <w:rFonts w:ascii="Times New Roman" w:hAnsi="Times New Roman" w:cs="Times New Roman"/>
          <w:sz w:val="24"/>
          <w:szCs w:val="24"/>
          <w:lang w:val="en-US"/>
        </w:rPr>
      </w:pPr>
      <w:r w:rsidRPr="00152AE4">
        <w:rPr>
          <w:rFonts w:ascii="Times New Roman" w:hAnsi="Times New Roman" w:cs="Times New Roman"/>
          <w:sz w:val="24"/>
          <w:szCs w:val="24"/>
        </w:rPr>
        <w:t xml:space="preserve">Pemahaman </w:t>
      </w:r>
      <w:r w:rsidR="003E3494">
        <w:rPr>
          <w:rFonts w:ascii="Times New Roman" w:hAnsi="Times New Roman" w:cs="Times New Roman"/>
          <w:sz w:val="24"/>
          <w:szCs w:val="24"/>
        </w:rPr>
        <w:t xml:space="preserve">pajak </w:t>
      </w:r>
      <w:r w:rsidRPr="00152AE4">
        <w:rPr>
          <w:rFonts w:ascii="Times New Roman" w:hAnsi="Times New Roman" w:cs="Times New Roman"/>
          <w:sz w:val="24"/>
          <w:szCs w:val="24"/>
        </w:rPr>
        <w:t xml:space="preserve">sebagai suatu sifat kemampuan seseorang </w:t>
      </w:r>
      <w:r w:rsidR="00901186">
        <w:rPr>
          <w:rFonts w:ascii="Times New Roman" w:hAnsi="Times New Roman" w:cs="Times New Roman"/>
          <w:sz w:val="24"/>
          <w:szCs w:val="24"/>
          <w:lang w:val="en-US"/>
        </w:rPr>
        <w:t>w</w:t>
      </w:r>
      <w:r w:rsidR="00901186" w:rsidRPr="00152AE4">
        <w:rPr>
          <w:rFonts w:ascii="Times New Roman" w:hAnsi="Times New Roman" w:cs="Times New Roman"/>
          <w:sz w:val="24"/>
          <w:szCs w:val="24"/>
          <w:lang w:val="en-US"/>
        </w:rPr>
        <w:t xml:space="preserve">ajib </w:t>
      </w:r>
      <w:r w:rsidR="00901186">
        <w:rPr>
          <w:rFonts w:ascii="Times New Roman" w:hAnsi="Times New Roman" w:cs="Times New Roman"/>
          <w:sz w:val="24"/>
          <w:szCs w:val="24"/>
          <w:lang w:val="en-US"/>
        </w:rPr>
        <w:t>p</w:t>
      </w:r>
      <w:r w:rsidR="00901186" w:rsidRPr="00152AE4">
        <w:rPr>
          <w:rFonts w:ascii="Times New Roman" w:hAnsi="Times New Roman" w:cs="Times New Roman"/>
          <w:sz w:val="24"/>
          <w:szCs w:val="24"/>
          <w:lang w:val="en-US"/>
        </w:rPr>
        <w:t xml:space="preserve">ajak </w:t>
      </w:r>
      <w:r w:rsidRPr="00152AE4">
        <w:rPr>
          <w:rFonts w:ascii="Times New Roman" w:hAnsi="Times New Roman" w:cs="Times New Roman"/>
          <w:sz w:val="24"/>
          <w:szCs w:val="24"/>
        </w:rPr>
        <w:t>dala</w:t>
      </w:r>
      <w:r w:rsidR="00104C08">
        <w:rPr>
          <w:rFonts w:ascii="Times New Roman" w:hAnsi="Times New Roman" w:cs="Times New Roman"/>
          <w:sz w:val="24"/>
          <w:szCs w:val="24"/>
          <w:lang w:val="en-US"/>
        </w:rPr>
        <w:t>m</w:t>
      </w:r>
      <w:r w:rsidRPr="00152AE4">
        <w:rPr>
          <w:rFonts w:ascii="Times New Roman" w:hAnsi="Times New Roman" w:cs="Times New Roman"/>
          <w:sz w:val="24"/>
          <w:szCs w:val="24"/>
        </w:rPr>
        <w:t xml:space="preserve"> memenuhi prosedur, tata cara yang biasanya dipengaruhi oleh tingkat pendidikan, masa kepemimpinan, serta kemandirian. Tingkat pemahaman wajib pajak atas tata tertib perpajakan menggambarkan bagaimana seorang wajib pajak </w:t>
      </w:r>
      <w:r w:rsidR="00104C08">
        <w:rPr>
          <w:rFonts w:ascii="Times New Roman" w:hAnsi="Times New Roman" w:cs="Times New Roman"/>
          <w:sz w:val="24"/>
          <w:szCs w:val="24"/>
          <w:lang w:val="en-US"/>
        </w:rPr>
        <w:t>dapat</w:t>
      </w:r>
      <w:r w:rsidRPr="00152AE4">
        <w:rPr>
          <w:rFonts w:ascii="Times New Roman" w:hAnsi="Times New Roman" w:cs="Times New Roman"/>
          <w:sz w:val="24"/>
          <w:szCs w:val="24"/>
        </w:rPr>
        <w:t xml:space="preserve"> mengerti aturan pajak</w:t>
      </w:r>
      <w:r w:rsidR="00AC256F">
        <w:rPr>
          <w:rFonts w:ascii="Times New Roman" w:hAnsi="Times New Roman" w:cs="Times New Roman"/>
          <w:sz w:val="24"/>
          <w:szCs w:val="24"/>
          <w:lang w:val="en-US"/>
        </w:rPr>
        <w:t xml:space="preserve"> </w:t>
      </w:r>
      <w:r w:rsidR="00AC256F" w:rsidRPr="00152AE4">
        <w:rPr>
          <w:rFonts w:ascii="Times New Roman" w:hAnsi="Times New Roman" w:cs="Times New Roman"/>
          <w:sz w:val="24"/>
          <w:szCs w:val="24"/>
          <w:lang w:val="en-US"/>
        </w:rPr>
        <w:fldChar w:fldCharType="begin"/>
      </w:r>
      <w:r w:rsidR="00AC256F" w:rsidRPr="004D18FE">
        <w:rPr>
          <w:rFonts w:ascii="Times New Roman" w:hAnsi="Times New Roman" w:cs="Times New Roman"/>
          <w:sz w:val="24"/>
          <w:szCs w:val="24"/>
        </w:rPr>
        <w:instrText xml:space="preserve"> ADDIN ZOTERO_ITEM CSL_CITATION {"citationID":"PdaEB1tV","properties":{"formattedCitation":"(Suyanto and Kholifah 2016)","plainCitation":"(Suyanto and Kholifah 2016)","noteIndex":0},"citationItems":[{"id":85,"uris":["http://zotero.org/users/local/PffUC8mv/items/99TYPWJ8"],"uri":["http://zotero.org/users/local/PffUC8mv/items/99TYPWJ8"],"itemData":{"id":85,"type":"article-journal","title":"PENGARUH PEMAHAMAN, KUALITAS PELAYANAN, DAN SANKSI PERPAJAKAN TERHADAP KEPATUHAN WP PELAKU UMKM SESUDAH PENERAPAN PP NO.46 TAHUN 2013 (Survey Kantor Pelayanan Pajak Pratama Wonosari )","container-title":"Jurnal Akuntansi","volume":"3","issue":"2","source":"DOI.org (Crossref)","abstract":"This study was conducted to examine the effect of omprehension, quality of service, and tax penalties to the level of i taxpayer compliance UMKM in KPP Pratama Wonosari. While this study was conducted to examine the effect of comprehension, quality of service, and tax penalties simultaneousuly level of taxpayer compliance UMKM in KPP Pratama Wonosari . This study uses the dependent variable is tax compliance while independent variable are of comprehension, quality of service, and tax penalties. The sampling technique that is taken sksidental sampling. Aksidental sampling is technique determination sample based spontaneity factor, meaning anyone inadertently meet with investigators and accordance with characteristics (traits) than that person is used as s sample.","URL":"http://jurnalfe.ustjogja.ac.id/index.php/akuntansi/article/view/48","DOI":"10.24964/ja.v3i2.48","ISSN":"2540-9646, 2088-768X","journalAbbreviation":"JA","language":"id","author":[{"family":"Suyanto","given":"Suyanto"},{"family":"Kholifah","given":"Diana Alim"}],"issued":{"date-parts":[["2016",9,20]]},"accessed":{"date-parts":[["2019",8,10]]}}}],"schema":"https://github.com/citation-style-language/schema/raw/master/csl-citation.json"} </w:instrText>
      </w:r>
      <w:r w:rsidR="00AC256F" w:rsidRPr="00152AE4">
        <w:rPr>
          <w:rFonts w:ascii="Times New Roman" w:hAnsi="Times New Roman" w:cs="Times New Roman"/>
          <w:sz w:val="24"/>
          <w:szCs w:val="24"/>
          <w:lang w:val="en-US"/>
        </w:rPr>
        <w:fldChar w:fldCharType="separate"/>
      </w:r>
      <w:r w:rsidR="00AC256F">
        <w:rPr>
          <w:rFonts w:ascii="Times New Roman" w:hAnsi="Times New Roman" w:cs="Times New Roman"/>
          <w:sz w:val="24"/>
          <w:lang w:val="en-US"/>
        </w:rPr>
        <w:t>(Resmi</w:t>
      </w:r>
      <w:r w:rsidR="006C67BD">
        <w:rPr>
          <w:rFonts w:ascii="Times New Roman" w:hAnsi="Times New Roman" w:cs="Times New Roman"/>
          <w:sz w:val="24"/>
          <w:lang w:val="en-US"/>
        </w:rPr>
        <w:t xml:space="preserve">, </w:t>
      </w:r>
      <w:r w:rsidR="00AC256F" w:rsidRPr="00152AE4">
        <w:rPr>
          <w:rFonts w:ascii="Times New Roman" w:hAnsi="Times New Roman" w:cs="Times New Roman"/>
          <w:sz w:val="24"/>
        </w:rPr>
        <w:t>20</w:t>
      </w:r>
      <w:r w:rsidR="00AC256F">
        <w:rPr>
          <w:rFonts w:ascii="Times New Roman" w:hAnsi="Times New Roman" w:cs="Times New Roman"/>
          <w:sz w:val="24"/>
          <w:lang w:val="en-US"/>
        </w:rPr>
        <w:t>09</w:t>
      </w:r>
      <w:r w:rsidR="00AC256F" w:rsidRPr="00152AE4">
        <w:rPr>
          <w:rFonts w:ascii="Times New Roman" w:hAnsi="Times New Roman" w:cs="Times New Roman"/>
          <w:sz w:val="24"/>
        </w:rPr>
        <w:t>)</w:t>
      </w:r>
      <w:r w:rsidR="00AC256F" w:rsidRPr="00152AE4">
        <w:rPr>
          <w:rFonts w:ascii="Times New Roman" w:hAnsi="Times New Roman" w:cs="Times New Roman"/>
          <w:sz w:val="24"/>
          <w:szCs w:val="24"/>
          <w:lang w:val="en-US"/>
        </w:rPr>
        <w:fldChar w:fldCharType="end"/>
      </w:r>
      <w:r w:rsidRPr="00152AE4">
        <w:rPr>
          <w:rFonts w:ascii="Times New Roman" w:hAnsi="Times New Roman" w:cs="Times New Roman"/>
          <w:sz w:val="24"/>
          <w:szCs w:val="24"/>
        </w:rPr>
        <w:t>. Wajib pajak tidak patuh ketika tidak paha</w:t>
      </w:r>
      <w:r w:rsidR="00EE4F42">
        <w:rPr>
          <w:rFonts w:ascii="Times New Roman" w:hAnsi="Times New Roman" w:cs="Times New Roman"/>
          <w:sz w:val="24"/>
          <w:szCs w:val="24"/>
        </w:rPr>
        <w:t xml:space="preserve">m tentang peraturan perpajakan </w:t>
      </w:r>
      <w:r w:rsidR="00A11D6D" w:rsidRPr="00152AE4">
        <w:rPr>
          <w:rFonts w:ascii="Times New Roman" w:hAnsi="Times New Roman" w:cs="Times New Roman"/>
          <w:sz w:val="24"/>
          <w:szCs w:val="24"/>
        </w:rPr>
        <w:fldChar w:fldCharType="begin"/>
      </w:r>
      <w:r w:rsidR="00A11D6D" w:rsidRPr="00152AE4">
        <w:rPr>
          <w:rFonts w:ascii="Times New Roman" w:hAnsi="Times New Roman" w:cs="Times New Roman"/>
          <w:sz w:val="24"/>
          <w:szCs w:val="24"/>
        </w:rPr>
        <w:instrText xml:space="preserve"> ADDIN ZOTERO_ITEM CSL_CITATION {"citationID":"Q8CRxXwI","properties":{"formattedCitation":"(Aryobimo n.d.)","plainCitation":"(Aryobimo n.d.)","noteIndex":0},"citationItems":[{"id":152,"uris":["http://zotero.org/users/local/PffUC8mv/items/K5P3NILW"],"uri":["http://zotero.org/users/local/PffUC8mv/items/K5P3NILW"],"itemData":{"id":152,"type":"article-journal","title":"FAKULTAS EKONOMIKA DAN BISNIS UNIVERSITAS DIPONEGORO SEMARANG 2012","page":"58","source":"Zotero","abstract":"This research aims to examine the effect perception of tax service quality on taxpayer’s compliance. This research also aims to examine the moderating effect of financial condition of taxpayer’s and risk preference for the relationship between perception of tax service quality with taxpayer’s compliance.","language":"id","author":[{"family":"Aryobimo","given":"Putut Tri"}]}}],"schema":"https://github.com/citation-style-language/schema/raw/master/csl-citation.json"} </w:instrText>
      </w:r>
      <w:r w:rsidR="00A11D6D" w:rsidRPr="00152AE4">
        <w:rPr>
          <w:rFonts w:ascii="Times New Roman" w:hAnsi="Times New Roman" w:cs="Times New Roman"/>
          <w:sz w:val="24"/>
          <w:szCs w:val="24"/>
        </w:rPr>
        <w:fldChar w:fldCharType="separate"/>
      </w:r>
      <w:r w:rsidR="00A11D6D">
        <w:rPr>
          <w:rFonts w:ascii="Times New Roman" w:hAnsi="Times New Roman" w:cs="Times New Roman"/>
          <w:sz w:val="24"/>
          <w:lang w:val="en-US"/>
        </w:rPr>
        <w:t xml:space="preserve">(Ananda, </w:t>
      </w:r>
      <w:r w:rsidR="00A11D6D" w:rsidRPr="00CA1A80">
        <w:rPr>
          <w:rFonts w:ascii="Times New Roman" w:hAnsi="Times New Roman" w:cs="Times New Roman"/>
          <w:sz w:val="24"/>
        </w:rPr>
        <w:t>20</w:t>
      </w:r>
      <w:r w:rsidR="00A11D6D">
        <w:rPr>
          <w:rFonts w:ascii="Times New Roman" w:hAnsi="Times New Roman" w:cs="Times New Roman"/>
          <w:sz w:val="24"/>
          <w:lang w:val="en-US"/>
        </w:rPr>
        <w:t>15</w:t>
      </w:r>
      <w:r w:rsidR="00A11D6D" w:rsidRPr="00152AE4">
        <w:rPr>
          <w:rFonts w:ascii="Times New Roman" w:hAnsi="Times New Roman" w:cs="Times New Roman"/>
          <w:sz w:val="24"/>
        </w:rPr>
        <w:t>)</w:t>
      </w:r>
      <w:r w:rsidR="00A11D6D" w:rsidRPr="00152AE4">
        <w:rPr>
          <w:rFonts w:ascii="Times New Roman" w:hAnsi="Times New Roman" w:cs="Times New Roman"/>
          <w:sz w:val="24"/>
          <w:szCs w:val="24"/>
        </w:rPr>
        <w:fldChar w:fldCharType="end"/>
      </w:r>
      <w:r w:rsidR="00A11D6D">
        <w:rPr>
          <w:rFonts w:ascii="Times New Roman" w:hAnsi="Times New Roman" w:cs="Times New Roman"/>
          <w:color w:val="FF0000"/>
          <w:sz w:val="24"/>
          <w:szCs w:val="24"/>
        </w:rPr>
        <w:t>.</w:t>
      </w:r>
      <w:r w:rsidR="00EE4F42" w:rsidRPr="00901186">
        <w:rPr>
          <w:rFonts w:ascii="Times New Roman" w:hAnsi="Times New Roman" w:cs="Times New Roman"/>
          <w:color w:val="FF0000"/>
          <w:sz w:val="24"/>
          <w:szCs w:val="24"/>
        </w:rPr>
        <w:t xml:space="preserve"> </w:t>
      </w:r>
      <w:r w:rsidR="00EE4F42">
        <w:rPr>
          <w:rFonts w:ascii="Times New Roman" w:hAnsi="Times New Roman" w:cs="Times New Roman"/>
          <w:sz w:val="24"/>
          <w:szCs w:val="24"/>
        </w:rPr>
        <w:t>Menur</w:t>
      </w:r>
      <w:r w:rsidR="00EE4F42">
        <w:rPr>
          <w:rFonts w:ascii="Times New Roman" w:hAnsi="Times New Roman" w:cs="Times New Roman"/>
          <w:sz w:val="24"/>
          <w:szCs w:val="24"/>
          <w:lang w:val="en-US"/>
        </w:rPr>
        <w:t>u</w:t>
      </w:r>
      <w:r w:rsidR="008D55BE">
        <w:rPr>
          <w:rFonts w:ascii="Times New Roman" w:hAnsi="Times New Roman" w:cs="Times New Roman"/>
          <w:sz w:val="24"/>
          <w:szCs w:val="24"/>
        </w:rPr>
        <w:t xml:space="preserve">t </w:t>
      </w:r>
      <w:r w:rsidR="00CC769C" w:rsidRPr="00152AE4">
        <w:rPr>
          <w:rFonts w:ascii="Times New Roman" w:hAnsi="Times New Roman" w:cs="Times New Roman"/>
          <w:sz w:val="24"/>
          <w:szCs w:val="24"/>
        </w:rPr>
        <w:fldChar w:fldCharType="begin"/>
      </w:r>
      <w:r w:rsidR="00CC769C" w:rsidRPr="00152AE4">
        <w:rPr>
          <w:rFonts w:ascii="Times New Roman" w:hAnsi="Times New Roman" w:cs="Times New Roman"/>
          <w:sz w:val="24"/>
          <w:szCs w:val="24"/>
        </w:rPr>
        <w:instrText xml:space="preserve"> ADDIN ZOTERO_ITEM CSL_CITATION {"citationID":"Q8CRxXwI","properties":{"formattedCitation":"(Aryobimo n.d.)","plainCitation":"(Aryobimo n.d.)","noteIndex":0},"citationItems":[{"id":152,"uris":["http://zotero.org/users/local/PffUC8mv/items/K5P3NILW"],"uri":["http://zotero.org/users/local/PffUC8mv/items/K5P3NILW"],"itemData":{"id":152,"type":"article-journal","title":"FAKULTAS EKONOMIKA DAN BISNIS UNIVERSITAS DIPONEGORO SEMARANG 2012","page":"58","source":"Zotero","abstract":"This research aims to examine the effect perception of tax service quality on taxpayer’s compliance. This research also aims to examine the moderating effect of financial condition of taxpayer’s and risk preference for the relationship between perception of tax service quality with taxpayer’s compliance.","language":"id","author":[{"family":"Aryobimo","given":"Putut Tri"}]}}],"schema":"https://github.com/citation-style-language/schema/raw/master/csl-citation.json"} </w:instrText>
      </w:r>
      <w:r w:rsidR="00CC769C" w:rsidRPr="00152AE4">
        <w:rPr>
          <w:rFonts w:ascii="Times New Roman" w:hAnsi="Times New Roman" w:cs="Times New Roman"/>
          <w:sz w:val="24"/>
          <w:szCs w:val="24"/>
        </w:rPr>
        <w:fldChar w:fldCharType="separate"/>
      </w:r>
      <w:r w:rsidR="00CC769C">
        <w:rPr>
          <w:rFonts w:ascii="Times New Roman" w:hAnsi="Times New Roman" w:cs="Times New Roman"/>
          <w:sz w:val="24"/>
          <w:lang w:val="en-US"/>
        </w:rPr>
        <w:t xml:space="preserve">Ekawati </w:t>
      </w:r>
      <w:r w:rsidR="00CC769C" w:rsidRPr="00CA1A80">
        <w:rPr>
          <w:rFonts w:ascii="Times New Roman" w:hAnsi="Times New Roman" w:cs="Times New Roman"/>
          <w:sz w:val="24"/>
        </w:rPr>
        <w:t>(20</w:t>
      </w:r>
      <w:r w:rsidR="00CC769C">
        <w:rPr>
          <w:rFonts w:ascii="Times New Roman" w:hAnsi="Times New Roman" w:cs="Times New Roman"/>
          <w:sz w:val="24"/>
          <w:lang w:val="en-US"/>
        </w:rPr>
        <w:t>08</w:t>
      </w:r>
      <w:r w:rsidR="00CC769C" w:rsidRPr="00152AE4">
        <w:rPr>
          <w:rFonts w:ascii="Times New Roman" w:hAnsi="Times New Roman" w:cs="Times New Roman"/>
          <w:sz w:val="24"/>
        </w:rPr>
        <w:t>)</w:t>
      </w:r>
      <w:r w:rsidR="00CC769C" w:rsidRPr="00152AE4">
        <w:rPr>
          <w:rFonts w:ascii="Times New Roman" w:hAnsi="Times New Roman" w:cs="Times New Roman"/>
          <w:sz w:val="24"/>
          <w:szCs w:val="24"/>
        </w:rPr>
        <w:fldChar w:fldCharType="end"/>
      </w:r>
      <w:r w:rsidR="008D55BE">
        <w:rPr>
          <w:rFonts w:ascii="Times New Roman" w:hAnsi="Times New Roman" w:cs="Times New Roman"/>
          <w:sz w:val="24"/>
          <w:szCs w:val="24"/>
        </w:rPr>
        <w:t xml:space="preserve"> indi</w:t>
      </w:r>
      <w:r w:rsidR="008D55BE">
        <w:rPr>
          <w:rFonts w:ascii="Times New Roman" w:hAnsi="Times New Roman" w:cs="Times New Roman"/>
          <w:sz w:val="24"/>
          <w:szCs w:val="24"/>
          <w:lang w:val="en-US"/>
        </w:rPr>
        <w:t>k</w:t>
      </w:r>
      <w:r w:rsidRPr="00152AE4">
        <w:rPr>
          <w:rFonts w:ascii="Times New Roman" w:hAnsi="Times New Roman" w:cs="Times New Roman"/>
          <w:sz w:val="24"/>
          <w:szCs w:val="24"/>
        </w:rPr>
        <w:t>ator pemahaman perpajakan meliputi :</w:t>
      </w:r>
    </w:p>
    <w:p w14:paraId="1ACE262E" w14:textId="77777777" w:rsidR="00767E28" w:rsidRDefault="00767E28" w:rsidP="00901186">
      <w:pPr>
        <w:pStyle w:val="ListParagraph"/>
        <w:numPr>
          <w:ilvl w:val="0"/>
          <w:numId w:val="8"/>
        </w:numPr>
        <w:tabs>
          <w:tab w:val="left" w:pos="810"/>
        </w:tabs>
        <w:spacing w:after="0" w:line="360" w:lineRule="auto"/>
        <w:ind w:left="284" w:firstLine="283"/>
        <w:jc w:val="both"/>
        <w:rPr>
          <w:rFonts w:ascii="Times New Roman" w:hAnsi="Times New Roman" w:cs="Times New Roman"/>
          <w:sz w:val="24"/>
          <w:szCs w:val="24"/>
        </w:rPr>
      </w:pPr>
      <w:r w:rsidRPr="00152AE4">
        <w:rPr>
          <w:rFonts w:ascii="Times New Roman" w:hAnsi="Times New Roman" w:cs="Times New Roman"/>
          <w:sz w:val="24"/>
          <w:szCs w:val="24"/>
        </w:rPr>
        <w:t>Memahami cara pengisian SPT</w:t>
      </w:r>
    </w:p>
    <w:p w14:paraId="719B753F" w14:textId="77777777" w:rsidR="00767E28" w:rsidRPr="00A40A3F" w:rsidRDefault="00A40A3F" w:rsidP="00901186">
      <w:pPr>
        <w:pStyle w:val="ListParagraph"/>
        <w:numPr>
          <w:ilvl w:val="0"/>
          <w:numId w:val="8"/>
        </w:numPr>
        <w:tabs>
          <w:tab w:val="left" w:pos="810"/>
        </w:tabs>
        <w:spacing w:after="0" w:line="360" w:lineRule="auto"/>
        <w:ind w:left="568" w:firstLine="0"/>
        <w:jc w:val="both"/>
        <w:rPr>
          <w:rFonts w:ascii="Times New Roman" w:hAnsi="Times New Roman" w:cs="Times New Roman"/>
          <w:sz w:val="24"/>
          <w:szCs w:val="24"/>
        </w:rPr>
      </w:pPr>
      <w:r w:rsidRPr="00A40A3F">
        <w:rPr>
          <w:rFonts w:ascii="Times New Roman" w:hAnsi="Times New Roman" w:cs="Times New Roman"/>
          <w:sz w:val="24"/>
          <w:szCs w:val="24"/>
        </w:rPr>
        <w:t>M</w:t>
      </w:r>
      <w:r w:rsidR="00767E28" w:rsidRPr="00A40A3F">
        <w:rPr>
          <w:rFonts w:ascii="Times New Roman" w:hAnsi="Times New Roman" w:cs="Times New Roman"/>
          <w:sz w:val="24"/>
          <w:szCs w:val="24"/>
        </w:rPr>
        <w:t xml:space="preserve">emahami cara menghitung pajak terutang </w:t>
      </w:r>
    </w:p>
    <w:p w14:paraId="73EDD71D" w14:textId="77777777" w:rsidR="00767E28" w:rsidRDefault="00767E28" w:rsidP="00901186">
      <w:pPr>
        <w:pStyle w:val="ListParagraph"/>
        <w:numPr>
          <w:ilvl w:val="0"/>
          <w:numId w:val="8"/>
        </w:numPr>
        <w:tabs>
          <w:tab w:val="left" w:pos="810"/>
        </w:tabs>
        <w:spacing w:after="0" w:line="360" w:lineRule="auto"/>
        <w:ind w:left="284" w:firstLine="284"/>
        <w:jc w:val="both"/>
        <w:rPr>
          <w:rFonts w:ascii="Times New Roman" w:hAnsi="Times New Roman" w:cs="Times New Roman"/>
          <w:sz w:val="24"/>
          <w:szCs w:val="24"/>
        </w:rPr>
      </w:pPr>
      <w:r w:rsidRPr="00152AE4">
        <w:rPr>
          <w:rFonts w:ascii="Times New Roman" w:hAnsi="Times New Roman" w:cs="Times New Roman"/>
          <w:sz w:val="24"/>
          <w:szCs w:val="24"/>
        </w:rPr>
        <w:t xml:space="preserve">Tepat waktu dalam pembayaran </w:t>
      </w:r>
    </w:p>
    <w:p w14:paraId="06625CAA" w14:textId="62978DA5" w:rsidR="00767E28" w:rsidRPr="00152AE4" w:rsidRDefault="00767E28" w:rsidP="00901186">
      <w:pPr>
        <w:pStyle w:val="ListParagraph"/>
        <w:numPr>
          <w:ilvl w:val="0"/>
          <w:numId w:val="8"/>
        </w:numPr>
        <w:tabs>
          <w:tab w:val="left" w:pos="810"/>
        </w:tabs>
        <w:spacing w:after="0" w:line="360" w:lineRule="auto"/>
        <w:ind w:left="1418" w:hanging="851"/>
        <w:jc w:val="both"/>
        <w:rPr>
          <w:rFonts w:ascii="Times New Roman" w:hAnsi="Times New Roman" w:cs="Times New Roman"/>
          <w:sz w:val="24"/>
          <w:szCs w:val="24"/>
        </w:rPr>
      </w:pPr>
      <w:r w:rsidRPr="00152AE4">
        <w:rPr>
          <w:rFonts w:ascii="Times New Roman" w:hAnsi="Times New Roman" w:cs="Times New Roman"/>
          <w:sz w:val="24"/>
          <w:szCs w:val="24"/>
        </w:rPr>
        <w:t xml:space="preserve">Melaporkan kewajiban pajak terutang ditempat wajib pajak </w:t>
      </w:r>
      <w:r w:rsidR="003E3494">
        <w:rPr>
          <w:rFonts w:ascii="Times New Roman" w:hAnsi="Times New Roman" w:cs="Times New Roman"/>
          <w:sz w:val="24"/>
          <w:szCs w:val="24"/>
        </w:rPr>
        <w:t xml:space="preserve"> </w:t>
      </w:r>
      <w:r w:rsidRPr="00152AE4">
        <w:rPr>
          <w:rFonts w:ascii="Times New Roman" w:hAnsi="Times New Roman" w:cs="Times New Roman"/>
          <w:sz w:val="24"/>
          <w:szCs w:val="24"/>
        </w:rPr>
        <w:t>terdaftar</w:t>
      </w:r>
    </w:p>
    <w:p w14:paraId="0689933E" w14:textId="77777777" w:rsidR="00767E28" w:rsidRPr="00152AE4" w:rsidRDefault="00767E28" w:rsidP="00901186">
      <w:pPr>
        <w:pStyle w:val="ListParagraph"/>
        <w:numPr>
          <w:ilvl w:val="0"/>
          <w:numId w:val="8"/>
        </w:numPr>
        <w:tabs>
          <w:tab w:val="left" w:pos="810"/>
        </w:tabs>
        <w:spacing w:after="0" w:line="360" w:lineRule="auto"/>
        <w:ind w:left="284" w:firstLine="284"/>
        <w:jc w:val="both"/>
        <w:rPr>
          <w:rFonts w:ascii="Times New Roman" w:hAnsi="Times New Roman" w:cs="Times New Roman"/>
          <w:sz w:val="24"/>
          <w:szCs w:val="24"/>
        </w:rPr>
      </w:pPr>
      <w:r w:rsidRPr="00152AE4">
        <w:rPr>
          <w:rFonts w:ascii="Times New Roman" w:hAnsi="Times New Roman" w:cs="Times New Roman"/>
          <w:sz w:val="24"/>
          <w:szCs w:val="24"/>
        </w:rPr>
        <w:t>Kepemilikan NPW</w:t>
      </w:r>
      <w:r w:rsidRPr="00152AE4">
        <w:rPr>
          <w:rFonts w:ascii="Times New Roman" w:hAnsi="Times New Roman" w:cs="Times New Roman"/>
          <w:sz w:val="24"/>
          <w:szCs w:val="24"/>
          <w:lang w:val="en-US"/>
        </w:rPr>
        <w:t>P</w:t>
      </w:r>
    </w:p>
    <w:p w14:paraId="66E26ED0" w14:textId="652B2666" w:rsidR="00767E28" w:rsidRPr="003E3494" w:rsidRDefault="00767E28" w:rsidP="00016A39">
      <w:pPr>
        <w:spacing w:line="360" w:lineRule="auto"/>
        <w:jc w:val="both"/>
        <w:outlineLvl w:val="2"/>
        <w:rPr>
          <w:rFonts w:ascii="Times New Roman" w:hAnsi="Times New Roman" w:cs="Times New Roman"/>
          <w:b/>
          <w:sz w:val="24"/>
          <w:szCs w:val="24"/>
        </w:rPr>
      </w:pPr>
      <w:bookmarkStart w:id="33" w:name="_Toc16753669"/>
      <w:bookmarkStart w:id="34" w:name="_Toc30526149"/>
      <w:r w:rsidRPr="003E3494">
        <w:rPr>
          <w:rFonts w:ascii="Times New Roman" w:hAnsi="Times New Roman" w:cs="Times New Roman"/>
          <w:b/>
          <w:sz w:val="24"/>
          <w:szCs w:val="24"/>
        </w:rPr>
        <w:lastRenderedPageBreak/>
        <w:t xml:space="preserve">Kualitas </w:t>
      </w:r>
      <w:r w:rsidR="00B53521">
        <w:rPr>
          <w:rFonts w:ascii="Times New Roman" w:hAnsi="Times New Roman" w:cs="Times New Roman"/>
          <w:b/>
          <w:sz w:val="24"/>
          <w:szCs w:val="24"/>
          <w:lang w:val="id-ID"/>
        </w:rPr>
        <w:t>L</w:t>
      </w:r>
      <w:r w:rsidRPr="003E3494">
        <w:rPr>
          <w:rFonts w:ascii="Times New Roman" w:hAnsi="Times New Roman" w:cs="Times New Roman"/>
          <w:b/>
          <w:sz w:val="24"/>
          <w:szCs w:val="24"/>
        </w:rPr>
        <w:t>ayanan</w:t>
      </w:r>
      <w:bookmarkEnd w:id="33"/>
      <w:bookmarkEnd w:id="34"/>
    </w:p>
    <w:p w14:paraId="17C211BC" w14:textId="2423D877" w:rsidR="00767E28" w:rsidRPr="00152AE4" w:rsidRDefault="00767E28" w:rsidP="00016A39">
      <w:pPr>
        <w:pStyle w:val="ListParagraph"/>
        <w:spacing w:after="0" w:line="360" w:lineRule="auto"/>
        <w:ind w:left="0" w:firstLine="720"/>
        <w:jc w:val="both"/>
        <w:rPr>
          <w:rFonts w:ascii="Times New Roman" w:hAnsi="Times New Roman" w:cs="Times New Roman"/>
          <w:b/>
          <w:sz w:val="24"/>
          <w:szCs w:val="24"/>
        </w:rPr>
      </w:pPr>
      <w:r w:rsidRPr="00152AE4">
        <w:rPr>
          <w:rFonts w:ascii="Times New Roman" w:hAnsi="Times New Roman" w:cs="Times New Roman"/>
          <w:sz w:val="24"/>
          <w:szCs w:val="24"/>
        </w:rPr>
        <w:t>Kualitas pelayanan merupa</w:t>
      </w:r>
      <w:r w:rsidR="00965486">
        <w:rPr>
          <w:rFonts w:ascii="Times New Roman" w:hAnsi="Times New Roman" w:cs="Times New Roman"/>
          <w:sz w:val="24"/>
          <w:szCs w:val="24"/>
        </w:rPr>
        <w:t>kan pelayanan yang berkualitas</w:t>
      </w:r>
      <w:r w:rsidR="005208D1">
        <w:rPr>
          <w:rFonts w:ascii="Times New Roman" w:hAnsi="Times New Roman" w:cs="Times New Roman"/>
          <w:sz w:val="24"/>
          <w:szCs w:val="24"/>
          <w:lang w:val="en-US"/>
        </w:rPr>
        <w:t xml:space="preserve"> </w:t>
      </w:r>
      <w:r w:rsidR="005208D1" w:rsidRPr="00152AE4">
        <w:rPr>
          <w:rFonts w:ascii="Times New Roman" w:hAnsi="Times New Roman" w:cs="Times New Roman"/>
          <w:sz w:val="24"/>
          <w:szCs w:val="24"/>
        </w:rPr>
        <w:fldChar w:fldCharType="begin"/>
      </w:r>
      <w:r w:rsidR="005208D1" w:rsidRPr="00152AE4">
        <w:rPr>
          <w:rFonts w:ascii="Times New Roman" w:hAnsi="Times New Roman" w:cs="Times New Roman"/>
          <w:sz w:val="24"/>
          <w:szCs w:val="24"/>
        </w:rPr>
        <w:instrText xml:space="preserve"> ADDIN ZOTERO_ITEM CSL_CITATION {"citationID":"0gRLd7Ak","properties":{"formattedCitation":"(Supadmi 2009)","plainCitation":"(Supadmi 2009)","noteIndex":0},"citationItems":[{"id":131,"uris":["http://zotero.org/users/local/PffUC8mv/items/TVZYRNRS"],"uri":["http://zotero.org/users/local/PffUC8mv/items/TVZYRNRS"],"itemData":{"id":131,"type":"article-journal","title":"Meningkatkan Kepatuhan Pajak Melalui Kualitas Pelayanan","container-title":"Jurnal Akuntansi dan Bisnis","volume":"02","author":[{"family":"Supadmi","given":""}],"issued":{"date-parts":[["2009"]]}}}],"schema":"https://github.com/citation-style-language/schema/raw/master/csl-citation.json"} </w:instrText>
      </w:r>
      <w:r w:rsidR="005208D1" w:rsidRPr="00152AE4">
        <w:rPr>
          <w:rFonts w:ascii="Times New Roman" w:hAnsi="Times New Roman" w:cs="Times New Roman"/>
          <w:sz w:val="24"/>
          <w:szCs w:val="24"/>
        </w:rPr>
        <w:fldChar w:fldCharType="separate"/>
      </w:r>
      <w:r w:rsidR="005208D1">
        <w:rPr>
          <w:rFonts w:ascii="Times New Roman" w:hAnsi="Times New Roman" w:cs="Times New Roman"/>
          <w:sz w:val="24"/>
          <w:lang w:val="en-US"/>
        </w:rPr>
        <w:t xml:space="preserve">(Boediono, </w:t>
      </w:r>
      <w:r w:rsidR="005208D1" w:rsidRPr="00152AE4">
        <w:rPr>
          <w:rFonts w:ascii="Times New Roman" w:hAnsi="Times New Roman" w:cs="Times New Roman"/>
          <w:sz w:val="24"/>
        </w:rPr>
        <w:t>200</w:t>
      </w:r>
      <w:r w:rsidR="005208D1">
        <w:rPr>
          <w:rFonts w:ascii="Times New Roman" w:hAnsi="Times New Roman" w:cs="Times New Roman"/>
          <w:sz w:val="24"/>
          <w:lang w:val="en-US"/>
        </w:rPr>
        <w:t>3</w:t>
      </w:r>
      <w:r w:rsidR="005208D1" w:rsidRPr="00152AE4">
        <w:rPr>
          <w:rFonts w:ascii="Times New Roman" w:hAnsi="Times New Roman" w:cs="Times New Roman"/>
          <w:sz w:val="24"/>
        </w:rPr>
        <w:t>)</w:t>
      </w:r>
      <w:r w:rsidR="005208D1" w:rsidRPr="00152AE4">
        <w:rPr>
          <w:rFonts w:ascii="Times New Roman" w:hAnsi="Times New Roman" w:cs="Times New Roman"/>
          <w:sz w:val="24"/>
          <w:szCs w:val="24"/>
        </w:rPr>
        <w:fldChar w:fldCharType="end"/>
      </w:r>
      <w:r w:rsidR="00965486">
        <w:rPr>
          <w:rFonts w:ascii="Times New Roman" w:hAnsi="Times New Roman" w:cs="Times New Roman"/>
          <w:sz w:val="24"/>
          <w:szCs w:val="24"/>
          <w:lang w:val="en-US"/>
        </w:rPr>
        <w:t>.</w:t>
      </w:r>
      <w:r w:rsidRPr="00152AE4">
        <w:rPr>
          <w:rFonts w:ascii="Times New Roman" w:hAnsi="Times New Roman" w:cs="Times New Roman"/>
          <w:sz w:val="24"/>
          <w:szCs w:val="24"/>
        </w:rPr>
        <w:t xml:space="preserve"> </w:t>
      </w:r>
      <w:r w:rsidR="005208D1">
        <w:rPr>
          <w:rFonts w:ascii="Times New Roman" w:hAnsi="Times New Roman" w:cs="Times New Roman"/>
          <w:sz w:val="24"/>
          <w:szCs w:val="24"/>
          <w:lang w:val="en-US"/>
        </w:rPr>
        <w:t xml:space="preserve">Pelayanan yang berkualitas merupakan </w:t>
      </w:r>
      <w:r w:rsidRPr="00152AE4">
        <w:rPr>
          <w:rFonts w:ascii="Times New Roman" w:hAnsi="Times New Roman" w:cs="Times New Roman"/>
          <w:sz w:val="24"/>
          <w:szCs w:val="24"/>
        </w:rPr>
        <w:t xml:space="preserve">pelayanan yang dapat memberikan kepuasan kepada </w:t>
      </w:r>
      <w:r w:rsidR="00016A39">
        <w:rPr>
          <w:rFonts w:ascii="Times New Roman" w:hAnsi="Times New Roman" w:cs="Times New Roman"/>
          <w:sz w:val="24"/>
          <w:szCs w:val="24"/>
          <w:lang w:val="en-US"/>
        </w:rPr>
        <w:t>w</w:t>
      </w:r>
      <w:r w:rsidR="00016A39" w:rsidRPr="00152AE4">
        <w:rPr>
          <w:rFonts w:ascii="Times New Roman" w:hAnsi="Times New Roman" w:cs="Times New Roman"/>
          <w:sz w:val="24"/>
          <w:szCs w:val="24"/>
          <w:lang w:val="en-US"/>
        </w:rPr>
        <w:t xml:space="preserve">ajib </w:t>
      </w:r>
      <w:r w:rsidR="00016A39">
        <w:rPr>
          <w:rFonts w:ascii="Times New Roman" w:hAnsi="Times New Roman" w:cs="Times New Roman"/>
          <w:sz w:val="24"/>
          <w:szCs w:val="24"/>
          <w:lang w:val="en-US"/>
        </w:rPr>
        <w:t>p</w:t>
      </w:r>
      <w:r w:rsidR="00016A39" w:rsidRPr="00152AE4">
        <w:rPr>
          <w:rFonts w:ascii="Times New Roman" w:hAnsi="Times New Roman" w:cs="Times New Roman"/>
          <w:sz w:val="24"/>
          <w:szCs w:val="24"/>
          <w:lang w:val="en-US"/>
        </w:rPr>
        <w:t xml:space="preserve">ajak </w:t>
      </w:r>
      <w:r w:rsidRPr="00152AE4">
        <w:rPr>
          <w:rFonts w:ascii="Times New Roman" w:hAnsi="Times New Roman" w:cs="Times New Roman"/>
          <w:sz w:val="24"/>
          <w:szCs w:val="24"/>
        </w:rPr>
        <w:t>dan tetap dalam batas memenuhi standar pelayanan yang dapat dipertanggungjawabkan serta harus dilakukan secara terus menerus</w:t>
      </w:r>
      <w:r w:rsidR="005208D1">
        <w:rPr>
          <w:rFonts w:ascii="Times New Roman" w:hAnsi="Times New Roman" w:cs="Times New Roman"/>
          <w:sz w:val="24"/>
          <w:szCs w:val="24"/>
          <w:lang w:val="en-US"/>
        </w:rPr>
        <w:t xml:space="preserve"> </w:t>
      </w:r>
      <w:r w:rsidR="005208D1" w:rsidRPr="00152AE4">
        <w:rPr>
          <w:rFonts w:ascii="Times New Roman" w:hAnsi="Times New Roman" w:cs="Times New Roman"/>
          <w:sz w:val="24"/>
          <w:szCs w:val="24"/>
        </w:rPr>
        <w:fldChar w:fldCharType="begin"/>
      </w:r>
      <w:r w:rsidR="005208D1" w:rsidRPr="00152AE4">
        <w:rPr>
          <w:rFonts w:ascii="Times New Roman" w:hAnsi="Times New Roman" w:cs="Times New Roman"/>
          <w:sz w:val="24"/>
          <w:szCs w:val="24"/>
        </w:rPr>
        <w:instrText xml:space="preserve"> ADDIN ZOTERO_ITEM CSL_CITATION {"citationID":"0gRLd7Ak","properties":{"formattedCitation":"(Supadmi 2009)","plainCitation":"(Supadmi 2009)","noteIndex":0},"citationItems":[{"id":131,"uris":["http://zotero.org/users/local/PffUC8mv/items/TVZYRNRS"],"uri":["http://zotero.org/users/local/PffUC8mv/items/TVZYRNRS"],"itemData":{"id":131,"type":"article-journal","title":"Meningkatkan Kepatuhan Pajak Melalui Kualitas Pelayanan","container-title":"Jurnal Akuntansi dan Bisnis","volume":"02","author":[{"family":"Supadmi","given":""}],"issued":{"date-parts":[["2009"]]}}}],"schema":"https://github.com/citation-style-language/schema/raw/master/csl-citation.json"} </w:instrText>
      </w:r>
      <w:r w:rsidR="005208D1" w:rsidRPr="00152AE4">
        <w:rPr>
          <w:rFonts w:ascii="Times New Roman" w:hAnsi="Times New Roman" w:cs="Times New Roman"/>
          <w:sz w:val="24"/>
          <w:szCs w:val="24"/>
        </w:rPr>
        <w:fldChar w:fldCharType="separate"/>
      </w:r>
      <w:r w:rsidR="005208D1">
        <w:rPr>
          <w:rFonts w:ascii="Times New Roman" w:hAnsi="Times New Roman" w:cs="Times New Roman"/>
          <w:sz w:val="24"/>
          <w:lang w:val="en-US"/>
        </w:rPr>
        <w:t>(S</w:t>
      </w:r>
      <w:r w:rsidR="005208D1" w:rsidRPr="00152AE4">
        <w:rPr>
          <w:rFonts w:ascii="Times New Roman" w:hAnsi="Times New Roman" w:cs="Times New Roman"/>
          <w:sz w:val="24"/>
        </w:rPr>
        <w:t>upadmi</w:t>
      </w:r>
      <w:r w:rsidR="005208D1">
        <w:rPr>
          <w:rFonts w:ascii="Times New Roman" w:hAnsi="Times New Roman" w:cs="Times New Roman"/>
          <w:sz w:val="24"/>
          <w:lang w:val="en-US"/>
        </w:rPr>
        <w:t xml:space="preserve">, </w:t>
      </w:r>
      <w:r w:rsidR="005208D1" w:rsidRPr="00152AE4">
        <w:rPr>
          <w:rFonts w:ascii="Times New Roman" w:hAnsi="Times New Roman" w:cs="Times New Roman"/>
          <w:sz w:val="24"/>
        </w:rPr>
        <w:t>2009)</w:t>
      </w:r>
      <w:r w:rsidR="005208D1" w:rsidRPr="00152AE4">
        <w:rPr>
          <w:rFonts w:ascii="Times New Roman" w:hAnsi="Times New Roman" w:cs="Times New Roman"/>
          <w:sz w:val="24"/>
          <w:szCs w:val="24"/>
        </w:rPr>
        <w:fldChar w:fldCharType="end"/>
      </w:r>
      <w:r w:rsidRPr="00152AE4">
        <w:rPr>
          <w:rFonts w:ascii="Times New Roman" w:hAnsi="Times New Roman" w:cs="Times New Roman"/>
          <w:sz w:val="24"/>
          <w:szCs w:val="24"/>
        </w:rPr>
        <w:t xml:space="preserve">. Menurut </w:t>
      </w:r>
      <w:r w:rsidR="003C7317" w:rsidRPr="00152AE4">
        <w:rPr>
          <w:rFonts w:ascii="Times New Roman" w:hAnsi="Times New Roman" w:cs="Times New Roman"/>
          <w:sz w:val="24"/>
          <w:szCs w:val="24"/>
        </w:rPr>
        <w:fldChar w:fldCharType="begin"/>
      </w:r>
      <w:r w:rsidR="003C7317" w:rsidRPr="00152AE4">
        <w:rPr>
          <w:rFonts w:ascii="Times New Roman" w:hAnsi="Times New Roman" w:cs="Times New Roman"/>
          <w:sz w:val="24"/>
          <w:szCs w:val="24"/>
        </w:rPr>
        <w:instrText xml:space="preserve"> ADDIN ZOTERO_ITEM CSL_CITATION {"citationID":"0gRLd7Ak","properties":{"formattedCitation":"(Supadmi 2009)","plainCitation":"(Supadmi 2009)","noteIndex":0},"citationItems":[{"id":131,"uris":["http://zotero.org/users/local/PffUC8mv/items/TVZYRNRS"],"uri":["http://zotero.org/users/local/PffUC8mv/items/TVZYRNRS"],"itemData":{"id":131,"type":"article-journal","title":"Meningkatkan Kepatuhan Pajak Melalui Kualitas Pelayanan","container-title":"Jurnal Akuntansi dan Bisnis","volume":"02","author":[{"family":"Supadmi","given":""}],"issued":{"date-parts":[["2009"]]}}}],"schema":"https://github.com/citation-style-language/schema/raw/master/csl-citation.json"} </w:instrText>
      </w:r>
      <w:r w:rsidR="003C7317" w:rsidRPr="00152AE4">
        <w:rPr>
          <w:rFonts w:ascii="Times New Roman" w:hAnsi="Times New Roman" w:cs="Times New Roman"/>
          <w:sz w:val="24"/>
          <w:szCs w:val="24"/>
        </w:rPr>
        <w:fldChar w:fldCharType="separate"/>
      </w:r>
      <w:r w:rsidR="003C7317">
        <w:rPr>
          <w:rFonts w:ascii="Times New Roman" w:hAnsi="Times New Roman" w:cs="Times New Roman"/>
          <w:sz w:val="24"/>
          <w:lang w:val="en-US"/>
        </w:rPr>
        <w:t xml:space="preserve">Arum </w:t>
      </w:r>
      <w:r w:rsidR="003C7317" w:rsidRPr="00253F5D">
        <w:rPr>
          <w:rFonts w:ascii="Times New Roman" w:hAnsi="Times New Roman" w:cs="Times New Roman"/>
          <w:sz w:val="24"/>
        </w:rPr>
        <w:t>(</w:t>
      </w:r>
      <w:r w:rsidR="003C7317" w:rsidRPr="00152AE4">
        <w:rPr>
          <w:rFonts w:ascii="Times New Roman" w:hAnsi="Times New Roman" w:cs="Times New Roman"/>
          <w:sz w:val="24"/>
        </w:rPr>
        <w:t>20</w:t>
      </w:r>
      <w:r w:rsidR="003C7317">
        <w:rPr>
          <w:rFonts w:ascii="Times New Roman" w:hAnsi="Times New Roman" w:cs="Times New Roman"/>
          <w:sz w:val="24"/>
          <w:lang w:val="en-US"/>
        </w:rPr>
        <w:t>12</w:t>
      </w:r>
      <w:r w:rsidR="003C7317" w:rsidRPr="00152AE4">
        <w:rPr>
          <w:rFonts w:ascii="Times New Roman" w:hAnsi="Times New Roman" w:cs="Times New Roman"/>
          <w:sz w:val="24"/>
        </w:rPr>
        <w:t>)</w:t>
      </w:r>
      <w:r w:rsidR="003C7317" w:rsidRPr="00152AE4">
        <w:rPr>
          <w:rFonts w:ascii="Times New Roman" w:hAnsi="Times New Roman" w:cs="Times New Roman"/>
          <w:sz w:val="24"/>
          <w:szCs w:val="24"/>
        </w:rPr>
        <w:fldChar w:fldCharType="end"/>
      </w:r>
      <w:r w:rsidRPr="00152AE4">
        <w:rPr>
          <w:rFonts w:ascii="Times New Roman" w:hAnsi="Times New Roman" w:cs="Times New Roman"/>
          <w:sz w:val="24"/>
          <w:szCs w:val="24"/>
        </w:rPr>
        <w:t xml:space="preserve"> indikator kualitas pelayanan yaitu :</w:t>
      </w:r>
    </w:p>
    <w:p w14:paraId="0B2F098E" w14:textId="77777777" w:rsidR="00767E28" w:rsidRPr="00152AE4" w:rsidRDefault="00767E28" w:rsidP="00043892">
      <w:pPr>
        <w:pStyle w:val="ListParagraph"/>
        <w:numPr>
          <w:ilvl w:val="0"/>
          <w:numId w:val="9"/>
        </w:numPr>
        <w:spacing w:after="0" w:line="360" w:lineRule="auto"/>
        <w:ind w:left="993" w:hanging="425"/>
        <w:jc w:val="both"/>
        <w:rPr>
          <w:rFonts w:ascii="Times New Roman" w:hAnsi="Times New Roman" w:cs="Times New Roman"/>
          <w:sz w:val="24"/>
          <w:szCs w:val="24"/>
        </w:rPr>
      </w:pPr>
      <w:r w:rsidRPr="00152AE4">
        <w:rPr>
          <w:rFonts w:ascii="Times New Roman" w:hAnsi="Times New Roman" w:cs="Times New Roman"/>
          <w:sz w:val="24"/>
          <w:szCs w:val="24"/>
        </w:rPr>
        <w:t xml:space="preserve">Petugas pajak telah memberikan pelayanan pajak dengan baik </w:t>
      </w:r>
    </w:p>
    <w:p w14:paraId="268E3F2A" w14:textId="6A98D058" w:rsidR="00767E28" w:rsidRPr="00152AE4" w:rsidRDefault="00767E28" w:rsidP="00043892">
      <w:pPr>
        <w:pStyle w:val="ListParagraph"/>
        <w:numPr>
          <w:ilvl w:val="0"/>
          <w:numId w:val="9"/>
        </w:numPr>
        <w:spacing w:after="0" w:line="360" w:lineRule="auto"/>
        <w:ind w:left="993" w:hanging="425"/>
        <w:jc w:val="both"/>
        <w:rPr>
          <w:rFonts w:ascii="Times New Roman" w:hAnsi="Times New Roman" w:cs="Times New Roman"/>
          <w:sz w:val="24"/>
          <w:szCs w:val="24"/>
        </w:rPr>
      </w:pPr>
      <w:r w:rsidRPr="00152AE4">
        <w:rPr>
          <w:rFonts w:ascii="Times New Roman" w:hAnsi="Times New Roman" w:cs="Times New Roman"/>
          <w:sz w:val="24"/>
          <w:szCs w:val="24"/>
        </w:rPr>
        <w:t xml:space="preserve">Penyuluhan yang dilakukan petugas pajak dapat membantu pemahaman mengenai hak dan kewajiban selaku </w:t>
      </w:r>
      <w:r w:rsidR="00016A39">
        <w:rPr>
          <w:rFonts w:ascii="Times New Roman" w:hAnsi="Times New Roman" w:cs="Times New Roman"/>
          <w:sz w:val="24"/>
          <w:szCs w:val="24"/>
          <w:lang w:val="en-US"/>
        </w:rPr>
        <w:t>w</w:t>
      </w:r>
      <w:r w:rsidR="00016A39" w:rsidRPr="00152AE4">
        <w:rPr>
          <w:rFonts w:ascii="Times New Roman" w:hAnsi="Times New Roman" w:cs="Times New Roman"/>
          <w:sz w:val="24"/>
          <w:szCs w:val="24"/>
          <w:lang w:val="en-US"/>
        </w:rPr>
        <w:t xml:space="preserve">ajib </w:t>
      </w:r>
      <w:r w:rsidR="00016A39">
        <w:rPr>
          <w:rFonts w:ascii="Times New Roman" w:hAnsi="Times New Roman" w:cs="Times New Roman"/>
          <w:sz w:val="24"/>
          <w:szCs w:val="24"/>
          <w:lang w:val="en-US"/>
        </w:rPr>
        <w:t>p</w:t>
      </w:r>
      <w:r w:rsidR="00016A39" w:rsidRPr="00152AE4">
        <w:rPr>
          <w:rFonts w:ascii="Times New Roman" w:hAnsi="Times New Roman" w:cs="Times New Roman"/>
          <w:sz w:val="24"/>
          <w:szCs w:val="24"/>
          <w:lang w:val="en-US"/>
        </w:rPr>
        <w:t xml:space="preserve">ajak </w:t>
      </w:r>
      <w:r w:rsidRPr="00152AE4">
        <w:rPr>
          <w:rFonts w:ascii="Times New Roman" w:hAnsi="Times New Roman" w:cs="Times New Roman"/>
          <w:sz w:val="24"/>
          <w:szCs w:val="24"/>
        </w:rPr>
        <w:t xml:space="preserve"> </w:t>
      </w:r>
    </w:p>
    <w:p w14:paraId="3A19F909" w14:textId="106669BA" w:rsidR="00767E28" w:rsidRPr="00152AE4" w:rsidRDefault="00767E28" w:rsidP="00043892">
      <w:pPr>
        <w:pStyle w:val="ListParagraph"/>
        <w:numPr>
          <w:ilvl w:val="0"/>
          <w:numId w:val="9"/>
        </w:numPr>
        <w:spacing w:after="0" w:line="360" w:lineRule="auto"/>
        <w:ind w:left="993" w:hanging="425"/>
        <w:jc w:val="both"/>
        <w:rPr>
          <w:rFonts w:ascii="Times New Roman" w:hAnsi="Times New Roman" w:cs="Times New Roman"/>
          <w:sz w:val="24"/>
          <w:szCs w:val="24"/>
        </w:rPr>
      </w:pPr>
      <w:r w:rsidRPr="00152AE4">
        <w:rPr>
          <w:rFonts w:ascii="Times New Roman" w:hAnsi="Times New Roman" w:cs="Times New Roman"/>
          <w:sz w:val="24"/>
          <w:szCs w:val="24"/>
        </w:rPr>
        <w:t>Petugas pajak senantiasa memperhatikan keberatan w</w:t>
      </w:r>
      <w:r w:rsidR="00FA1512">
        <w:rPr>
          <w:rFonts w:ascii="Times New Roman" w:hAnsi="Times New Roman" w:cs="Times New Roman"/>
          <w:sz w:val="24"/>
          <w:szCs w:val="24"/>
          <w:lang w:val="en-ID"/>
        </w:rPr>
        <w:t>p</w:t>
      </w:r>
      <w:r w:rsidRPr="00152AE4">
        <w:rPr>
          <w:rFonts w:ascii="Times New Roman" w:hAnsi="Times New Roman" w:cs="Times New Roman"/>
          <w:sz w:val="24"/>
          <w:szCs w:val="24"/>
        </w:rPr>
        <w:t xml:space="preserve"> atas pajak yang dikenakan</w:t>
      </w:r>
    </w:p>
    <w:p w14:paraId="1173B2C0" w14:textId="77777777" w:rsidR="00767E28" w:rsidRDefault="00767E28" w:rsidP="00043892">
      <w:pPr>
        <w:pStyle w:val="ListParagraph"/>
        <w:numPr>
          <w:ilvl w:val="0"/>
          <w:numId w:val="9"/>
        </w:numPr>
        <w:spacing w:after="0" w:line="360" w:lineRule="auto"/>
        <w:ind w:left="993" w:hanging="425"/>
        <w:jc w:val="both"/>
        <w:rPr>
          <w:rFonts w:ascii="Times New Roman" w:hAnsi="Times New Roman" w:cs="Times New Roman"/>
          <w:sz w:val="24"/>
          <w:szCs w:val="24"/>
        </w:rPr>
      </w:pPr>
      <w:r w:rsidRPr="00152AE4">
        <w:rPr>
          <w:rFonts w:ascii="Times New Roman" w:hAnsi="Times New Roman" w:cs="Times New Roman"/>
          <w:sz w:val="24"/>
          <w:szCs w:val="24"/>
        </w:rPr>
        <w:t>Cara membayar dan melunasi pajak adalah mudah/efisien</w:t>
      </w:r>
    </w:p>
    <w:p w14:paraId="48E99BE9" w14:textId="77777777" w:rsidR="00104C08" w:rsidRDefault="00104C08" w:rsidP="00043892">
      <w:pPr>
        <w:pStyle w:val="Default"/>
        <w:spacing w:line="360" w:lineRule="auto"/>
        <w:ind w:left="426"/>
        <w:jc w:val="both"/>
        <w:outlineLvl w:val="2"/>
        <w:rPr>
          <w:rFonts w:ascii="Times New Roman" w:hAnsi="Times New Roman" w:cs="Times New Roman"/>
          <w:b/>
          <w:color w:val="auto"/>
        </w:rPr>
      </w:pPr>
      <w:bookmarkStart w:id="35" w:name="_Toc16753671"/>
      <w:bookmarkStart w:id="36" w:name="_Toc30526150"/>
    </w:p>
    <w:p w14:paraId="3C2DE0F1" w14:textId="69359D8A" w:rsidR="00767E28" w:rsidRPr="00152AE4" w:rsidRDefault="00767E28" w:rsidP="00016A39">
      <w:pPr>
        <w:pStyle w:val="Default"/>
        <w:spacing w:line="360" w:lineRule="auto"/>
        <w:jc w:val="both"/>
        <w:outlineLvl w:val="2"/>
        <w:rPr>
          <w:rFonts w:ascii="Times New Roman" w:hAnsi="Times New Roman" w:cs="Times New Roman"/>
          <w:color w:val="auto"/>
        </w:rPr>
      </w:pPr>
      <w:r w:rsidRPr="00152AE4">
        <w:rPr>
          <w:rFonts w:ascii="Times New Roman" w:hAnsi="Times New Roman" w:cs="Times New Roman"/>
          <w:b/>
          <w:color w:val="auto"/>
        </w:rPr>
        <w:t>Tarif pajak</w:t>
      </w:r>
      <w:bookmarkEnd w:id="35"/>
      <w:bookmarkEnd w:id="36"/>
    </w:p>
    <w:p w14:paraId="471B47F4" w14:textId="109DCFB6" w:rsidR="00767E28" w:rsidRPr="00152AE4" w:rsidRDefault="00767E28" w:rsidP="00016A39">
      <w:pPr>
        <w:pStyle w:val="Default"/>
        <w:spacing w:line="360" w:lineRule="auto"/>
        <w:ind w:firstLine="360"/>
        <w:jc w:val="both"/>
        <w:rPr>
          <w:rFonts w:ascii="Times New Roman" w:hAnsi="Times New Roman" w:cs="Times New Roman"/>
          <w:color w:val="auto"/>
        </w:rPr>
      </w:pPr>
      <w:r w:rsidRPr="00152AE4">
        <w:rPr>
          <w:rFonts w:ascii="Times New Roman" w:eastAsia="Times New Roman" w:hAnsi="Times New Roman" w:cs="Times New Roman"/>
          <w:color w:val="auto"/>
          <w:lang w:eastAsia="id-ID"/>
        </w:rPr>
        <w:t>Tarif pajak berarti suatu ketentuan dalam bentuk persentase (%) atau jumlah dalam mata uang suatu negara yang harus dibayarkan oleh pemilik kewajiban pajak berdas</w:t>
      </w:r>
      <w:r w:rsidR="00EE4F42">
        <w:rPr>
          <w:rFonts w:ascii="Times New Roman" w:eastAsia="Times New Roman" w:hAnsi="Times New Roman" w:cs="Times New Roman"/>
          <w:color w:val="auto"/>
          <w:lang w:eastAsia="id-ID"/>
        </w:rPr>
        <w:t xml:space="preserve">arkan pajak atau entitas pajak </w:t>
      </w:r>
      <w:r w:rsidR="004F5125" w:rsidRPr="00152AE4">
        <w:rPr>
          <w:rFonts w:ascii="Times New Roman" w:hAnsi="Times New Roman" w:cs="Times New Roman"/>
        </w:rPr>
        <w:fldChar w:fldCharType="begin"/>
      </w:r>
      <w:r w:rsidR="004F5125" w:rsidRPr="00152AE4">
        <w:rPr>
          <w:rFonts w:ascii="Times New Roman" w:hAnsi="Times New Roman" w:cs="Times New Roman"/>
        </w:rPr>
        <w:instrText xml:space="preserve"> ADDIN ZOTERO_ITEM CSL_CITATION {"citationID":"3kZGX0F0","properties":{"formattedCitation":"(Mardiasmo n.d.)","plainCitation":"(Mardiasmo n.d.)","noteIndex":0},"citationItems":[{"id":120,"uris":["http://zotero.org/users/local/PffUC8mv/items/NP9RDYX3"],"uri":["http://zotero.org/users/local/PffUC8mv/items/NP9RDYX3"],"itemData":{"id":120,"type":"book","title":"Perpajakan Edisi Revisi 2011","publisher":"Andi. 2011.","publisher-place":"Yogyakarta","edition":"2011","event-place":"Yogyakarta","author":[{"family":"Mardiasmo","given":""}]}}],"schema":"https://github.com/citation-style-language/schema/raw/master/csl-citation.json"} </w:instrText>
      </w:r>
      <w:r w:rsidR="004F5125" w:rsidRPr="00152AE4">
        <w:rPr>
          <w:rFonts w:ascii="Times New Roman" w:hAnsi="Times New Roman" w:cs="Times New Roman"/>
        </w:rPr>
        <w:fldChar w:fldCharType="separate"/>
      </w:r>
      <w:r w:rsidR="004F5125">
        <w:rPr>
          <w:rFonts w:ascii="Times New Roman" w:hAnsi="Times New Roman" w:cs="Times New Roman"/>
        </w:rPr>
        <w:t xml:space="preserve">(Suandy, </w:t>
      </w:r>
      <w:r w:rsidR="004F5125" w:rsidRPr="00152AE4">
        <w:rPr>
          <w:rFonts w:ascii="Times New Roman" w:hAnsi="Times New Roman" w:cs="Times New Roman"/>
        </w:rPr>
        <w:t>201</w:t>
      </w:r>
      <w:r w:rsidR="004F5125">
        <w:rPr>
          <w:rFonts w:ascii="Times New Roman" w:hAnsi="Times New Roman" w:cs="Times New Roman"/>
        </w:rPr>
        <w:t>4</w:t>
      </w:r>
      <w:r w:rsidR="004F5125" w:rsidRPr="00152AE4">
        <w:rPr>
          <w:rFonts w:ascii="Times New Roman" w:hAnsi="Times New Roman" w:cs="Times New Roman"/>
        </w:rPr>
        <w:t>)</w:t>
      </w:r>
      <w:r w:rsidR="004F5125" w:rsidRPr="00152AE4">
        <w:rPr>
          <w:rFonts w:ascii="Times New Roman" w:hAnsi="Times New Roman" w:cs="Times New Roman"/>
        </w:rPr>
        <w:fldChar w:fldCharType="end"/>
      </w:r>
      <w:r w:rsidRPr="00152AE4">
        <w:rPr>
          <w:rFonts w:ascii="Times New Roman" w:eastAsia="Times New Roman" w:hAnsi="Times New Roman" w:cs="Times New Roman"/>
          <w:color w:val="auto"/>
          <w:lang w:eastAsia="id-ID"/>
        </w:rPr>
        <w:t>.</w:t>
      </w:r>
      <w:r w:rsidR="00FA1512">
        <w:rPr>
          <w:rFonts w:ascii="Times New Roman" w:eastAsia="Times New Roman" w:hAnsi="Times New Roman" w:cs="Times New Roman"/>
          <w:color w:val="auto"/>
          <w:lang w:eastAsia="id-ID"/>
        </w:rPr>
        <w:t xml:space="preserve"> </w:t>
      </w:r>
      <w:r w:rsidRPr="00152AE4">
        <w:rPr>
          <w:rFonts w:ascii="Times New Roman" w:eastAsia="Times New Roman" w:hAnsi="Times New Roman" w:cs="Times New Roman"/>
          <w:color w:val="auto"/>
          <w:lang w:eastAsia="id-ID"/>
        </w:rPr>
        <w:t>Peran penting negara dalam menetapkan k</w:t>
      </w:r>
      <w:r w:rsidR="00EE4F42">
        <w:rPr>
          <w:rFonts w:ascii="Times New Roman" w:eastAsia="Times New Roman" w:hAnsi="Times New Roman" w:cs="Times New Roman"/>
          <w:color w:val="auto"/>
          <w:lang w:eastAsia="id-ID"/>
        </w:rPr>
        <w:t>ebijakan a</w:t>
      </w:r>
      <w:r w:rsidR="00FA1512">
        <w:rPr>
          <w:rFonts w:ascii="Times New Roman" w:eastAsia="Times New Roman" w:hAnsi="Times New Roman" w:cs="Times New Roman"/>
          <w:color w:val="auto"/>
          <w:lang w:eastAsia="id-ID"/>
        </w:rPr>
        <w:t>da</w:t>
      </w:r>
      <w:r w:rsidR="00EE4F42">
        <w:rPr>
          <w:rFonts w:ascii="Times New Roman" w:eastAsia="Times New Roman" w:hAnsi="Times New Roman" w:cs="Times New Roman"/>
          <w:color w:val="auto"/>
          <w:lang w:eastAsia="id-ID"/>
        </w:rPr>
        <w:t xml:space="preserve">lah penentuan tarif </w:t>
      </w:r>
      <w:r w:rsidR="008C44E3" w:rsidRPr="00152AE4">
        <w:rPr>
          <w:rFonts w:ascii="Times New Roman" w:hAnsi="Times New Roman" w:cs="Times New Roman"/>
        </w:rPr>
        <w:fldChar w:fldCharType="begin"/>
      </w:r>
      <w:r w:rsidR="008C44E3" w:rsidRPr="00152AE4">
        <w:rPr>
          <w:rFonts w:ascii="Times New Roman" w:hAnsi="Times New Roman" w:cs="Times New Roman"/>
        </w:rPr>
        <w:instrText xml:space="preserve"> ADDIN ZOTERO_ITEM CSL_CITATION {"citationID":"3kZGX0F0","properties":{"formattedCitation":"(Mardiasmo n.d.)","plainCitation":"(Mardiasmo n.d.)","noteIndex":0},"citationItems":[{"id":120,"uris":["http://zotero.org/users/local/PffUC8mv/items/NP9RDYX3"],"uri":["http://zotero.org/users/local/PffUC8mv/items/NP9RDYX3"],"itemData":{"id":120,"type":"book","title":"Perpajakan Edisi Revisi 2011","publisher":"Andi. 2011.","publisher-place":"Yogyakarta","edition":"2011","event-place":"Yogyakarta","author":[{"family":"Mardiasmo","given":""}]}}],"schema":"https://github.com/citation-style-language/schema/raw/master/csl-citation.json"} </w:instrText>
      </w:r>
      <w:r w:rsidR="008C44E3" w:rsidRPr="00152AE4">
        <w:rPr>
          <w:rFonts w:ascii="Times New Roman" w:hAnsi="Times New Roman" w:cs="Times New Roman"/>
        </w:rPr>
        <w:fldChar w:fldCharType="separate"/>
      </w:r>
      <w:r w:rsidR="008C44E3">
        <w:rPr>
          <w:rFonts w:ascii="Times New Roman" w:hAnsi="Times New Roman" w:cs="Times New Roman"/>
        </w:rPr>
        <w:t xml:space="preserve">(Waluyo, </w:t>
      </w:r>
      <w:r w:rsidR="008C44E3" w:rsidRPr="00152AE4">
        <w:rPr>
          <w:rFonts w:ascii="Times New Roman" w:hAnsi="Times New Roman" w:cs="Times New Roman"/>
        </w:rPr>
        <w:t>201</w:t>
      </w:r>
      <w:r w:rsidR="008C44E3">
        <w:rPr>
          <w:rFonts w:ascii="Times New Roman" w:hAnsi="Times New Roman" w:cs="Times New Roman"/>
        </w:rPr>
        <w:t>4</w:t>
      </w:r>
      <w:r w:rsidR="008C44E3" w:rsidRPr="00152AE4">
        <w:rPr>
          <w:rFonts w:ascii="Times New Roman" w:hAnsi="Times New Roman" w:cs="Times New Roman"/>
        </w:rPr>
        <w:t>)</w:t>
      </w:r>
      <w:r w:rsidR="008C44E3" w:rsidRPr="00152AE4">
        <w:rPr>
          <w:rFonts w:ascii="Times New Roman" w:hAnsi="Times New Roman" w:cs="Times New Roman"/>
        </w:rPr>
        <w:fldChar w:fldCharType="end"/>
      </w:r>
      <w:r w:rsidRPr="00152AE4">
        <w:rPr>
          <w:rFonts w:ascii="Times New Roman" w:eastAsia="Times New Roman" w:hAnsi="Times New Roman" w:cs="Times New Roman"/>
          <w:color w:val="auto"/>
          <w:lang w:eastAsia="id-ID"/>
        </w:rPr>
        <w:t xml:space="preserve">. Indikator tarif pajak menurut </w:t>
      </w:r>
      <w:r w:rsidR="00525670" w:rsidRPr="00152AE4">
        <w:rPr>
          <w:rFonts w:ascii="Times New Roman" w:hAnsi="Times New Roman" w:cs="Times New Roman"/>
        </w:rPr>
        <w:fldChar w:fldCharType="begin"/>
      </w:r>
      <w:r w:rsidR="00525670" w:rsidRPr="00152AE4">
        <w:rPr>
          <w:rFonts w:ascii="Times New Roman" w:hAnsi="Times New Roman" w:cs="Times New Roman"/>
        </w:rPr>
        <w:instrText xml:space="preserve"> ADDIN ZOTERO_ITEM CSL_CITATION {"citationID":"3kZGX0F0","properties":{"formattedCitation":"(Mardiasmo n.d.)","plainCitation":"(Mardiasmo n.d.)","noteIndex":0},"citationItems":[{"id":120,"uris":["http://zotero.org/users/local/PffUC8mv/items/NP9RDYX3"],"uri":["http://zotero.org/users/local/PffUC8mv/items/NP9RDYX3"],"itemData":{"id":120,"type":"book","title":"Perpajakan Edisi Revisi 2011","publisher":"Andi. 2011.","publisher-place":"Yogyakarta","edition":"2011","event-place":"Yogyakarta","author":[{"family":"Mardiasmo","given":""}]}}],"schema":"https://github.com/citation-style-language/schema/raw/master/csl-citation.json"} </w:instrText>
      </w:r>
      <w:r w:rsidR="00525670" w:rsidRPr="00152AE4">
        <w:rPr>
          <w:rFonts w:ascii="Times New Roman" w:hAnsi="Times New Roman" w:cs="Times New Roman"/>
        </w:rPr>
        <w:fldChar w:fldCharType="separate"/>
      </w:r>
      <w:r w:rsidR="00525670">
        <w:rPr>
          <w:rFonts w:ascii="Times New Roman" w:hAnsi="Times New Roman" w:cs="Times New Roman"/>
        </w:rPr>
        <w:t>Huda (</w:t>
      </w:r>
      <w:r w:rsidR="00525670" w:rsidRPr="00152AE4">
        <w:rPr>
          <w:rFonts w:ascii="Times New Roman" w:hAnsi="Times New Roman" w:cs="Times New Roman"/>
        </w:rPr>
        <w:t>201</w:t>
      </w:r>
      <w:r w:rsidR="00525670">
        <w:rPr>
          <w:rFonts w:ascii="Times New Roman" w:hAnsi="Times New Roman" w:cs="Times New Roman"/>
        </w:rPr>
        <w:t>5</w:t>
      </w:r>
      <w:r w:rsidR="00525670" w:rsidRPr="00152AE4">
        <w:rPr>
          <w:rFonts w:ascii="Times New Roman" w:hAnsi="Times New Roman" w:cs="Times New Roman"/>
        </w:rPr>
        <w:t>)</w:t>
      </w:r>
      <w:r w:rsidR="00525670" w:rsidRPr="00152AE4">
        <w:rPr>
          <w:rFonts w:ascii="Times New Roman" w:hAnsi="Times New Roman" w:cs="Times New Roman"/>
        </w:rPr>
        <w:fldChar w:fldCharType="end"/>
      </w:r>
      <w:r w:rsidRPr="00152AE4">
        <w:rPr>
          <w:rFonts w:ascii="Times New Roman" w:eastAsia="Times New Roman" w:hAnsi="Times New Roman" w:cs="Times New Roman"/>
          <w:color w:val="auto"/>
          <w:lang w:eastAsia="id-ID"/>
        </w:rPr>
        <w:t xml:space="preserve"> dapat dilihat dari:</w:t>
      </w:r>
    </w:p>
    <w:p w14:paraId="7CA443A3" w14:textId="77777777" w:rsidR="00767E28" w:rsidRPr="00152AE4" w:rsidRDefault="00767E28" w:rsidP="00043892">
      <w:pPr>
        <w:pStyle w:val="ListParagraph"/>
        <w:numPr>
          <w:ilvl w:val="0"/>
          <w:numId w:val="10"/>
        </w:numPr>
        <w:spacing w:after="0" w:line="360" w:lineRule="auto"/>
        <w:ind w:left="851"/>
        <w:jc w:val="both"/>
        <w:rPr>
          <w:rFonts w:ascii="Times New Roman" w:hAnsi="Times New Roman" w:cs="Times New Roman"/>
          <w:sz w:val="24"/>
          <w:szCs w:val="24"/>
        </w:rPr>
      </w:pPr>
      <w:r w:rsidRPr="00152AE4">
        <w:rPr>
          <w:rFonts w:ascii="Times New Roman" w:hAnsi="Times New Roman" w:cs="Times New Roman"/>
          <w:sz w:val="24"/>
          <w:szCs w:val="24"/>
        </w:rPr>
        <w:t xml:space="preserve">Tarif pajak yang terlalu tinggi menyebabkan kecurangan pajak </w:t>
      </w:r>
    </w:p>
    <w:p w14:paraId="44C3C8EA" w14:textId="77777777" w:rsidR="00767E28" w:rsidRPr="00152AE4" w:rsidRDefault="00767E28" w:rsidP="00043892">
      <w:pPr>
        <w:pStyle w:val="ListParagraph"/>
        <w:numPr>
          <w:ilvl w:val="0"/>
          <w:numId w:val="10"/>
        </w:numPr>
        <w:spacing w:after="0" w:line="360" w:lineRule="auto"/>
        <w:ind w:left="851"/>
        <w:jc w:val="both"/>
        <w:rPr>
          <w:rFonts w:ascii="Times New Roman" w:hAnsi="Times New Roman" w:cs="Times New Roman"/>
          <w:sz w:val="24"/>
          <w:szCs w:val="24"/>
        </w:rPr>
      </w:pPr>
      <w:r w:rsidRPr="00152AE4">
        <w:rPr>
          <w:rFonts w:ascii="Times New Roman" w:hAnsi="Times New Roman" w:cs="Times New Roman"/>
          <w:sz w:val="24"/>
          <w:szCs w:val="24"/>
        </w:rPr>
        <w:t xml:space="preserve">Penurunan tarif pajak meningkatkan kemauan membayar pajak </w:t>
      </w:r>
    </w:p>
    <w:p w14:paraId="25FF86DC" w14:textId="77777777" w:rsidR="00767E28" w:rsidRPr="00152AE4" w:rsidRDefault="00767E28" w:rsidP="00043892">
      <w:pPr>
        <w:pStyle w:val="ListParagraph"/>
        <w:numPr>
          <w:ilvl w:val="0"/>
          <w:numId w:val="10"/>
        </w:numPr>
        <w:spacing w:after="0" w:line="360" w:lineRule="auto"/>
        <w:ind w:left="851"/>
        <w:jc w:val="both"/>
        <w:rPr>
          <w:rFonts w:ascii="Times New Roman" w:hAnsi="Times New Roman" w:cs="Times New Roman"/>
          <w:sz w:val="24"/>
          <w:szCs w:val="24"/>
        </w:rPr>
      </w:pPr>
      <w:r w:rsidRPr="00152AE4">
        <w:rPr>
          <w:rFonts w:ascii="Times New Roman" w:hAnsi="Times New Roman" w:cs="Times New Roman"/>
          <w:sz w:val="24"/>
          <w:szCs w:val="24"/>
        </w:rPr>
        <w:t>Kemampuan membayar pajak berdasarkan tarif yang diberlakukan</w:t>
      </w:r>
    </w:p>
    <w:p w14:paraId="56E57532" w14:textId="77777777" w:rsidR="004176B3" w:rsidRPr="00EE4F42" w:rsidRDefault="00767E28" w:rsidP="00043892">
      <w:pPr>
        <w:pStyle w:val="ListParagraph"/>
        <w:numPr>
          <w:ilvl w:val="0"/>
          <w:numId w:val="10"/>
        </w:numPr>
        <w:spacing w:after="0" w:line="360" w:lineRule="auto"/>
        <w:ind w:left="851"/>
        <w:jc w:val="both"/>
        <w:rPr>
          <w:rFonts w:ascii="Times New Roman" w:hAnsi="Times New Roman" w:cs="Times New Roman"/>
          <w:sz w:val="24"/>
          <w:szCs w:val="24"/>
        </w:rPr>
      </w:pPr>
      <w:r w:rsidRPr="00152AE4">
        <w:rPr>
          <w:rFonts w:ascii="Times New Roman" w:hAnsi="Times New Roman" w:cs="Times New Roman"/>
          <w:sz w:val="24"/>
          <w:szCs w:val="24"/>
        </w:rPr>
        <w:t xml:space="preserve">Tarif pajak tidak menentukan besarnya kesadaran membayar </w:t>
      </w:r>
    </w:p>
    <w:p w14:paraId="7E9CEE7A" w14:textId="77777777" w:rsidR="00C75E9F" w:rsidRDefault="00C75E9F" w:rsidP="00043892">
      <w:pPr>
        <w:spacing w:line="360" w:lineRule="auto"/>
        <w:ind w:left="426"/>
        <w:jc w:val="both"/>
        <w:outlineLvl w:val="2"/>
        <w:rPr>
          <w:rFonts w:ascii="Times New Roman" w:hAnsi="Times New Roman" w:cs="Times New Roman"/>
          <w:b/>
          <w:sz w:val="24"/>
        </w:rPr>
      </w:pPr>
      <w:bookmarkStart w:id="37" w:name="_Toc16753672"/>
      <w:bookmarkStart w:id="38" w:name="_Toc30526151"/>
    </w:p>
    <w:p w14:paraId="3BCDDFBF" w14:textId="08F3735A" w:rsidR="00767E28" w:rsidRPr="003E3494" w:rsidRDefault="00767E28" w:rsidP="00016A39">
      <w:pPr>
        <w:spacing w:line="360" w:lineRule="auto"/>
        <w:jc w:val="both"/>
        <w:outlineLvl w:val="2"/>
        <w:rPr>
          <w:rFonts w:ascii="Times New Roman" w:hAnsi="Times New Roman" w:cs="Times New Roman"/>
          <w:b/>
          <w:sz w:val="24"/>
        </w:rPr>
      </w:pPr>
      <w:r w:rsidRPr="003E3494">
        <w:rPr>
          <w:rFonts w:ascii="Times New Roman" w:hAnsi="Times New Roman" w:cs="Times New Roman"/>
          <w:b/>
          <w:sz w:val="24"/>
        </w:rPr>
        <w:t>Keadilan Pajak</w:t>
      </w:r>
      <w:bookmarkEnd w:id="37"/>
      <w:bookmarkEnd w:id="38"/>
    </w:p>
    <w:p w14:paraId="640D8165" w14:textId="601CD6A2" w:rsidR="00767E28" w:rsidRPr="00152AE4" w:rsidRDefault="00767E28" w:rsidP="00016A39">
      <w:pPr>
        <w:pStyle w:val="ListParagraph"/>
        <w:spacing w:after="0" w:line="360" w:lineRule="auto"/>
        <w:ind w:left="0" w:firstLine="720"/>
        <w:jc w:val="both"/>
        <w:rPr>
          <w:rFonts w:ascii="Times New Roman" w:hAnsi="Times New Roman" w:cs="Times New Roman"/>
          <w:b/>
          <w:sz w:val="24"/>
          <w:lang w:val="en-US"/>
        </w:rPr>
      </w:pPr>
      <w:r w:rsidRPr="00152AE4">
        <w:rPr>
          <w:rFonts w:ascii="Times New Roman" w:hAnsi="Times New Roman" w:cs="Times New Roman"/>
          <w:sz w:val="24"/>
        </w:rPr>
        <w:t xml:space="preserve">Keadilan pajak merupakan keadilan dalam menerapkan sistem perpajakan yang ada. Keadilan dalam kemampuan membayar sejumlah pajak yang terutang sesuai dengan kondisi </w:t>
      </w:r>
      <w:r w:rsidR="00016A39">
        <w:rPr>
          <w:rFonts w:ascii="Times New Roman" w:hAnsi="Times New Roman" w:cs="Times New Roman"/>
          <w:sz w:val="24"/>
          <w:szCs w:val="24"/>
          <w:lang w:val="en-US"/>
        </w:rPr>
        <w:t>w</w:t>
      </w:r>
      <w:r w:rsidR="00016A39" w:rsidRPr="00152AE4">
        <w:rPr>
          <w:rFonts w:ascii="Times New Roman" w:hAnsi="Times New Roman" w:cs="Times New Roman"/>
          <w:sz w:val="24"/>
          <w:szCs w:val="24"/>
          <w:lang w:val="en-US"/>
        </w:rPr>
        <w:t xml:space="preserve">ajib </w:t>
      </w:r>
      <w:r w:rsidR="00016A39">
        <w:rPr>
          <w:rFonts w:ascii="Times New Roman" w:hAnsi="Times New Roman" w:cs="Times New Roman"/>
          <w:sz w:val="24"/>
          <w:szCs w:val="24"/>
          <w:lang w:val="en-US"/>
        </w:rPr>
        <w:t>pajak</w:t>
      </w:r>
      <w:r w:rsidRPr="00152AE4">
        <w:rPr>
          <w:rFonts w:ascii="Times New Roman" w:hAnsi="Times New Roman" w:cs="Times New Roman"/>
          <w:sz w:val="24"/>
        </w:rPr>
        <w:t xml:space="preserve">. Artinya, bahwa wp dengan penghasilan sama besar akan mempunyai kewajiban perpajakan yang sama. </w:t>
      </w:r>
      <w:r w:rsidRPr="00152AE4">
        <w:rPr>
          <w:rFonts w:ascii="Times New Roman" w:hAnsi="Times New Roman" w:cs="Times New Roman"/>
          <w:sz w:val="24"/>
          <w:szCs w:val="24"/>
        </w:rPr>
        <w:t xml:space="preserve">Indikator untuk mengetahui seberapa besar keadilan pajak menurut </w:t>
      </w:r>
      <w:r w:rsidR="00535587" w:rsidRPr="00152AE4">
        <w:rPr>
          <w:rFonts w:ascii="Times New Roman" w:hAnsi="Times New Roman" w:cs="Times New Roman"/>
          <w:sz w:val="24"/>
          <w:szCs w:val="24"/>
        </w:rPr>
        <w:fldChar w:fldCharType="begin"/>
      </w:r>
      <w:r w:rsidR="00F17B8B" w:rsidRPr="00152AE4">
        <w:rPr>
          <w:rFonts w:ascii="Times New Roman" w:hAnsi="Times New Roman" w:cs="Times New Roman"/>
          <w:sz w:val="24"/>
          <w:szCs w:val="24"/>
        </w:rPr>
        <w:instrText xml:space="preserve"> ADDIN ZOTERO_ITEM CSL_CITATION {"citationID":"3kZGX0F0","properties":{"formattedCitation":"(Mardiasmo n.d.)","plainCitation":"(Mardiasmo n.d.)","noteIndex":0},"citationItems":[{"id":120,"uris":["http://zotero.org/users/local/PffUC8mv/items/NP9RDYX3"],"uri":["http://zotero.org/users/local/PffUC8mv/items/NP9RDYX3"],"itemData":{"id":120,"type":"book","title":"Perpajakan Edisi Revisi 2011","publisher":"Andi. 2011.","publisher-place":"Yogyakarta","edition":"2011","event-place":"Yogyakarta","author":[{"family":"Mardiasmo","given":""}]}}],"schema":"https://github.com/citation-style-language/schema/raw/master/csl-citation.json"} </w:instrText>
      </w:r>
      <w:r w:rsidR="00535587" w:rsidRPr="00152AE4">
        <w:rPr>
          <w:rFonts w:ascii="Times New Roman" w:hAnsi="Times New Roman" w:cs="Times New Roman"/>
          <w:sz w:val="24"/>
          <w:szCs w:val="24"/>
        </w:rPr>
        <w:fldChar w:fldCharType="separate"/>
      </w:r>
      <w:r w:rsidR="00F17B8B" w:rsidRPr="00152AE4">
        <w:rPr>
          <w:rFonts w:ascii="Times New Roman" w:hAnsi="Times New Roman" w:cs="Times New Roman"/>
          <w:sz w:val="24"/>
        </w:rPr>
        <w:t xml:space="preserve">Mardiasmo </w:t>
      </w:r>
      <w:r w:rsidR="00EE4F42">
        <w:rPr>
          <w:rFonts w:ascii="Times New Roman" w:hAnsi="Times New Roman" w:cs="Times New Roman"/>
          <w:sz w:val="24"/>
          <w:lang w:val="en-US"/>
        </w:rPr>
        <w:t>(</w:t>
      </w:r>
      <w:r w:rsidR="00F32AD7" w:rsidRPr="00152AE4">
        <w:rPr>
          <w:rFonts w:ascii="Times New Roman" w:hAnsi="Times New Roman" w:cs="Times New Roman"/>
          <w:sz w:val="24"/>
          <w:lang w:val="en-US"/>
        </w:rPr>
        <w:t>2010</w:t>
      </w:r>
      <w:r w:rsidR="00F17B8B" w:rsidRPr="00152AE4">
        <w:rPr>
          <w:rFonts w:ascii="Times New Roman" w:hAnsi="Times New Roman" w:cs="Times New Roman"/>
          <w:sz w:val="24"/>
        </w:rPr>
        <w:t>)</w:t>
      </w:r>
      <w:r w:rsidR="00535587" w:rsidRPr="00152AE4">
        <w:rPr>
          <w:rFonts w:ascii="Times New Roman" w:hAnsi="Times New Roman" w:cs="Times New Roman"/>
          <w:sz w:val="24"/>
          <w:szCs w:val="24"/>
        </w:rPr>
        <w:fldChar w:fldCharType="end"/>
      </w:r>
      <w:r w:rsidR="00F32AD7" w:rsidRPr="00152AE4">
        <w:rPr>
          <w:rFonts w:ascii="Times New Roman" w:hAnsi="Times New Roman" w:cs="Times New Roman"/>
          <w:sz w:val="24"/>
          <w:szCs w:val="24"/>
          <w:lang w:val="en-US"/>
        </w:rPr>
        <w:t xml:space="preserve"> </w:t>
      </w:r>
      <w:r w:rsidR="00104C08">
        <w:rPr>
          <w:rFonts w:ascii="Times New Roman" w:hAnsi="Times New Roman" w:cs="Times New Roman"/>
          <w:sz w:val="24"/>
          <w:szCs w:val="24"/>
          <w:lang w:val="en-US"/>
        </w:rPr>
        <w:t>adalah</w:t>
      </w:r>
      <w:r w:rsidR="00F32AD7" w:rsidRPr="00152AE4">
        <w:rPr>
          <w:rFonts w:ascii="Times New Roman" w:hAnsi="Times New Roman" w:cs="Times New Roman"/>
          <w:sz w:val="24"/>
          <w:szCs w:val="24"/>
          <w:lang w:val="en-US"/>
        </w:rPr>
        <w:t>:</w:t>
      </w:r>
    </w:p>
    <w:p w14:paraId="7529E5D1" w14:textId="77777777" w:rsidR="00767E28" w:rsidRPr="00152AE4" w:rsidRDefault="00767E28" w:rsidP="00043892">
      <w:pPr>
        <w:pStyle w:val="ListParagraph"/>
        <w:numPr>
          <w:ilvl w:val="0"/>
          <w:numId w:val="11"/>
        </w:numPr>
        <w:spacing w:after="0" w:line="360" w:lineRule="auto"/>
        <w:ind w:left="426" w:hanging="11"/>
        <w:jc w:val="both"/>
        <w:rPr>
          <w:rFonts w:ascii="Times New Roman" w:hAnsi="Times New Roman" w:cs="Times New Roman"/>
          <w:sz w:val="24"/>
          <w:szCs w:val="24"/>
        </w:rPr>
      </w:pPr>
      <w:r w:rsidRPr="00152AE4">
        <w:rPr>
          <w:rFonts w:ascii="Times New Roman" w:hAnsi="Times New Roman" w:cs="Times New Roman"/>
          <w:sz w:val="24"/>
          <w:szCs w:val="24"/>
        </w:rPr>
        <w:t>Adil dalam perundang-undangan.</w:t>
      </w:r>
    </w:p>
    <w:p w14:paraId="636272DE" w14:textId="77777777" w:rsidR="00767E28" w:rsidRPr="00152AE4" w:rsidRDefault="00767E28" w:rsidP="00043892">
      <w:pPr>
        <w:pStyle w:val="ListParagraph"/>
        <w:numPr>
          <w:ilvl w:val="0"/>
          <w:numId w:val="11"/>
        </w:numPr>
        <w:spacing w:after="0" w:line="360" w:lineRule="auto"/>
        <w:ind w:left="426" w:hanging="11"/>
        <w:jc w:val="both"/>
        <w:rPr>
          <w:rFonts w:ascii="Times New Roman" w:hAnsi="Times New Roman" w:cs="Times New Roman"/>
          <w:sz w:val="24"/>
          <w:szCs w:val="24"/>
        </w:rPr>
      </w:pPr>
      <w:r w:rsidRPr="00152AE4">
        <w:rPr>
          <w:rFonts w:ascii="Times New Roman" w:hAnsi="Times New Roman" w:cs="Times New Roman"/>
          <w:sz w:val="24"/>
          <w:szCs w:val="24"/>
        </w:rPr>
        <w:t>Adil dalam pelaksanaannya.</w:t>
      </w:r>
    </w:p>
    <w:p w14:paraId="52DD96DF" w14:textId="77777777" w:rsidR="00767E28" w:rsidRPr="00152AE4" w:rsidRDefault="00767E28" w:rsidP="00043892">
      <w:pPr>
        <w:pStyle w:val="ListParagraph"/>
        <w:numPr>
          <w:ilvl w:val="0"/>
          <w:numId w:val="11"/>
        </w:numPr>
        <w:spacing w:after="0" w:line="360" w:lineRule="auto"/>
        <w:ind w:left="426" w:hanging="11"/>
        <w:jc w:val="both"/>
        <w:rPr>
          <w:rFonts w:ascii="Times New Roman" w:hAnsi="Times New Roman" w:cs="Times New Roman"/>
          <w:sz w:val="24"/>
          <w:szCs w:val="24"/>
        </w:rPr>
      </w:pPr>
      <w:r w:rsidRPr="00152AE4">
        <w:rPr>
          <w:rFonts w:ascii="Times New Roman" w:hAnsi="Times New Roman" w:cs="Times New Roman"/>
          <w:sz w:val="24"/>
          <w:szCs w:val="24"/>
        </w:rPr>
        <w:t xml:space="preserve">Asas </w:t>
      </w:r>
      <w:r w:rsidRPr="00B77A7D">
        <w:rPr>
          <w:rFonts w:ascii="Times New Roman" w:hAnsi="Times New Roman" w:cs="Times New Roman"/>
          <w:i/>
          <w:sz w:val="24"/>
          <w:szCs w:val="24"/>
        </w:rPr>
        <w:t>Equality</w:t>
      </w:r>
      <w:r w:rsidRPr="00152AE4">
        <w:rPr>
          <w:rFonts w:ascii="Times New Roman" w:hAnsi="Times New Roman" w:cs="Times New Roman"/>
          <w:sz w:val="24"/>
          <w:szCs w:val="24"/>
        </w:rPr>
        <w:t>.</w:t>
      </w:r>
    </w:p>
    <w:p w14:paraId="19F1DC41" w14:textId="77777777" w:rsidR="00767E28" w:rsidRPr="00152AE4" w:rsidRDefault="00767E28" w:rsidP="00043892">
      <w:pPr>
        <w:pStyle w:val="ListParagraph"/>
        <w:numPr>
          <w:ilvl w:val="0"/>
          <w:numId w:val="11"/>
        </w:numPr>
        <w:spacing w:after="0" w:line="360" w:lineRule="auto"/>
        <w:ind w:left="426" w:hanging="11"/>
        <w:jc w:val="both"/>
        <w:rPr>
          <w:rFonts w:ascii="Times New Roman" w:hAnsi="Times New Roman" w:cs="Times New Roman"/>
          <w:sz w:val="24"/>
          <w:szCs w:val="24"/>
        </w:rPr>
      </w:pPr>
      <w:r w:rsidRPr="00152AE4">
        <w:rPr>
          <w:rFonts w:ascii="Times New Roman" w:hAnsi="Times New Roman" w:cs="Times New Roman"/>
          <w:sz w:val="24"/>
          <w:szCs w:val="24"/>
        </w:rPr>
        <w:t xml:space="preserve">Asas </w:t>
      </w:r>
      <w:r w:rsidRPr="00B77A7D">
        <w:rPr>
          <w:rFonts w:ascii="Times New Roman" w:hAnsi="Times New Roman" w:cs="Times New Roman"/>
          <w:i/>
          <w:sz w:val="24"/>
          <w:szCs w:val="24"/>
        </w:rPr>
        <w:t>Certanitry</w:t>
      </w:r>
      <w:r w:rsidRPr="00152AE4">
        <w:rPr>
          <w:rFonts w:ascii="Times New Roman" w:hAnsi="Times New Roman" w:cs="Times New Roman"/>
          <w:sz w:val="24"/>
          <w:szCs w:val="24"/>
        </w:rPr>
        <w:t>.</w:t>
      </w:r>
    </w:p>
    <w:p w14:paraId="6E9B6B06" w14:textId="62754D78" w:rsidR="00590E85" w:rsidRDefault="00590E85" w:rsidP="00043892">
      <w:pPr>
        <w:spacing w:line="360" w:lineRule="auto"/>
        <w:jc w:val="both"/>
        <w:outlineLvl w:val="1"/>
        <w:rPr>
          <w:rFonts w:ascii="Times New Roman" w:hAnsi="Times New Roman" w:cs="Times New Roman"/>
          <w:b/>
          <w:sz w:val="24"/>
          <w:szCs w:val="24"/>
          <w:lang w:val="id-ID"/>
        </w:rPr>
      </w:pPr>
      <w:bookmarkStart w:id="39" w:name="_Toc16753673"/>
    </w:p>
    <w:p w14:paraId="4929D1F4" w14:textId="77777777" w:rsidR="006E4884" w:rsidRDefault="006E4884" w:rsidP="00043892">
      <w:pPr>
        <w:spacing w:line="360" w:lineRule="auto"/>
        <w:jc w:val="both"/>
        <w:outlineLvl w:val="1"/>
        <w:rPr>
          <w:rFonts w:ascii="Times New Roman" w:hAnsi="Times New Roman" w:cs="Times New Roman"/>
          <w:b/>
          <w:sz w:val="24"/>
          <w:szCs w:val="24"/>
          <w:lang w:val="id-ID"/>
        </w:rPr>
      </w:pPr>
    </w:p>
    <w:p w14:paraId="5B65B4F9" w14:textId="7ABC3C95" w:rsidR="00767E28" w:rsidRPr="003E3494" w:rsidRDefault="00016A39" w:rsidP="00043892">
      <w:pPr>
        <w:spacing w:line="360" w:lineRule="auto"/>
        <w:ind w:left="-142"/>
        <w:jc w:val="both"/>
        <w:outlineLvl w:val="1"/>
        <w:rPr>
          <w:rFonts w:ascii="Times New Roman" w:hAnsi="Times New Roman" w:cs="Times New Roman"/>
          <w:b/>
          <w:sz w:val="24"/>
          <w:szCs w:val="24"/>
        </w:rPr>
      </w:pPr>
      <w:bookmarkStart w:id="40" w:name="_Toc30526152"/>
      <w:r>
        <w:rPr>
          <w:rFonts w:ascii="Times New Roman" w:hAnsi="Times New Roman" w:cs="Times New Roman"/>
          <w:b/>
          <w:sz w:val="24"/>
          <w:szCs w:val="24"/>
          <w:lang w:val="en-ID"/>
        </w:rPr>
        <w:lastRenderedPageBreak/>
        <w:t xml:space="preserve">   </w:t>
      </w:r>
      <w:r w:rsidR="00767E28" w:rsidRPr="003E3494">
        <w:rPr>
          <w:rFonts w:ascii="Times New Roman" w:hAnsi="Times New Roman" w:cs="Times New Roman"/>
          <w:b/>
          <w:sz w:val="24"/>
          <w:szCs w:val="24"/>
        </w:rPr>
        <w:t>Metode Analisis Data</w:t>
      </w:r>
      <w:bookmarkEnd w:id="39"/>
      <w:bookmarkEnd w:id="40"/>
    </w:p>
    <w:p w14:paraId="67DC8E98" w14:textId="1D14300E" w:rsidR="003E3494" w:rsidRDefault="00767E28" w:rsidP="00016A39">
      <w:pPr>
        <w:pStyle w:val="ListParagraph"/>
        <w:spacing w:after="0" w:line="360" w:lineRule="auto"/>
        <w:ind w:left="90" w:firstLine="720"/>
        <w:jc w:val="both"/>
        <w:rPr>
          <w:rFonts w:ascii="Times New Roman" w:hAnsi="Times New Roman" w:cs="Times New Roman"/>
          <w:sz w:val="24"/>
          <w:szCs w:val="24"/>
        </w:rPr>
      </w:pPr>
      <w:r w:rsidRPr="00152AE4">
        <w:rPr>
          <w:rFonts w:ascii="Times New Roman" w:hAnsi="Times New Roman" w:cs="Times New Roman"/>
          <w:sz w:val="24"/>
          <w:szCs w:val="24"/>
        </w:rPr>
        <w:t xml:space="preserve">Analisis data yang digunakan dalam penelitian ini adalah </w:t>
      </w:r>
      <w:r w:rsidRPr="00B77A7D">
        <w:rPr>
          <w:rFonts w:ascii="Times New Roman" w:hAnsi="Times New Roman" w:cs="Times New Roman"/>
          <w:i/>
          <w:sz w:val="24"/>
          <w:szCs w:val="24"/>
        </w:rPr>
        <w:t>Warp Partial Least Square</w:t>
      </w:r>
      <w:r w:rsidRPr="00152AE4">
        <w:rPr>
          <w:rFonts w:ascii="Times New Roman" w:hAnsi="Times New Roman" w:cs="Times New Roman"/>
          <w:sz w:val="24"/>
          <w:szCs w:val="24"/>
        </w:rPr>
        <w:t xml:space="preserve">. PLS adalah sebuah pendekatan pemodalan kausal yang bertujuan memaksimumkan variansi dari variable </w:t>
      </w:r>
      <w:r w:rsidRPr="00152AE4">
        <w:rPr>
          <w:rFonts w:ascii="Times New Roman" w:hAnsi="Times New Roman" w:cs="Times New Roman"/>
          <w:i/>
          <w:sz w:val="24"/>
          <w:szCs w:val="24"/>
        </w:rPr>
        <w:t xml:space="preserve">laten criterion </w:t>
      </w:r>
      <w:r w:rsidRPr="00152AE4">
        <w:rPr>
          <w:rFonts w:ascii="Times New Roman" w:hAnsi="Times New Roman" w:cs="Times New Roman"/>
          <w:sz w:val="24"/>
          <w:szCs w:val="24"/>
        </w:rPr>
        <w:t>yang dapat dijelaskan (</w:t>
      </w:r>
      <w:r w:rsidRPr="00152AE4">
        <w:rPr>
          <w:rFonts w:ascii="Times New Roman" w:hAnsi="Times New Roman" w:cs="Times New Roman"/>
          <w:i/>
          <w:sz w:val="24"/>
          <w:szCs w:val="24"/>
        </w:rPr>
        <w:t xml:space="preserve">explained variance) </w:t>
      </w:r>
      <w:r w:rsidR="00940BAE">
        <w:rPr>
          <w:rFonts w:ascii="Times New Roman" w:hAnsi="Times New Roman" w:cs="Times New Roman"/>
          <w:sz w:val="24"/>
          <w:szCs w:val="24"/>
        </w:rPr>
        <w:t>oleh variab</w:t>
      </w:r>
      <w:r w:rsidR="00940BAE">
        <w:rPr>
          <w:rFonts w:ascii="Times New Roman" w:hAnsi="Times New Roman" w:cs="Times New Roman"/>
          <w:sz w:val="24"/>
          <w:szCs w:val="24"/>
          <w:lang w:val="en-US"/>
        </w:rPr>
        <w:t>el</w:t>
      </w:r>
      <w:r w:rsidRPr="00B77A7D">
        <w:rPr>
          <w:rFonts w:ascii="Times New Roman" w:hAnsi="Times New Roman" w:cs="Times New Roman"/>
          <w:i/>
          <w:sz w:val="24"/>
          <w:szCs w:val="24"/>
        </w:rPr>
        <w:t xml:space="preserve"> laten predictor</w:t>
      </w:r>
      <w:r w:rsidRPr="00152AE4">
        <w:rPr>
          <w:rFonts w:ascii="Times New Roman" w:hAnsi="Times New Roman" w:cs="Times New Roman"/>
          <w:sz w:val="24"/>
          <w:szCs w:val="24"/>
        </w:rPr>
        <w:t>. SEM-PLS dapat secara efisien dengan ukuran sampel yang kecil dan model yang kompleks</w:t>
      </w:r>
      <w:r w:rsidR="00993C7C">
        <w:rPr>
          <w:rFonts w:ascii="Times New Roman" w:hAnsi="Times New Roman" w:cs="Times New Roman"/>
          <w:sz w:val="24"/>
          <w:szCs w:val="24"/>
          <w:lang w:val="en-US"/>
        </w:rPr>
        <w:t xml:space="preserve"> </w:t>
      </w:r>
      <w:r w:rsidR="003B6EF0" w:rsidRPr="00152AE4">
        <w:rPr>
          <w:rFonts w:ascii="Times New Roman" w:hAnsi="Times New Roman" w:cs="Times New Roman"/>
          <w:sz w:val="24"/>
          <w:szCs w:val="24"/>
        </w:rPr>
        <w:fldChar w:fldCharType="begin"/>
      </w:r>
      <w:r w:rsidR="003B6EF0" w:rsidRPr="00152AE4">
        <w:rPr>
          <w:rFonts w:ascii="Times New Roman" w:hAnsi="Times New Roman" w:cs="Times New Roman"/>
          <w:sz w:val="24"/>
          <w:szCs w:val="24"/>
        </w:rPr>
        <w:instrText xml:space="preserve"> ADDIN ZOTERO_ITEM CSL_CITATION {"citationID":"3kZGX0F0","properties":{"formattedCitation":"(Mardiasmo n.d.)","plainCitation":"(Mardiasmo n.d.)","noteIndex":0},"citationItems":[{"id":120,"uris":["http://zotero.org/users/local/PffUC8mv/items/NP9RDYX3"],"uri":["http://zotero.org/users/local/PffUC8mv/items/NP9RDYX3"],"itemData":{"id":120,"type":"book","title":"Perpajakan Edisi Revisi 2011","publisher":"Andi. 2011.","publisher-place":"Yogyakarta","edition":"2011","event-place":"Yogyakarta","author":[{"family":"Mardiasmo","given":""}]}}],"schema":"https://github.com/citation-style-language/schema/raw/master/csl-citation.json"} </w:instrText>
      </w:r>
      <w:r w:rsidR="003B6EF0" w:rsidRPr="00152AE4">
        <w:rPr>
          <w:rFonts w:ascii="Times New Roman" w:hAnsi="Times New Roman" w:cs="Times New Roman"/>
          <w:sz w:val="24"/>
          <w:szCs w:val="24"/>
        </w:rPr>
        <w:fldChar w:fldCharType="separate"/>
      </w:r>
      <w:r w:rsidR="003B6EF0">
        <w:rPr>
          <w:rFonts w:ascii="Times New Roman" w:hAnsi="Times New Roman" w:cs="Times New Roman"/>
        </w:rPr>
        <w:t>(</w:t>
      </w:r>
      <w:r w:rsidR="003B6EF0">
        <w:rPr>
          <w:rFonts w:ascii="Times New Roman" w:hAnsi="Times New Roman" w:cs="Times New Roman"/>
          <w:lang w:val="en-US"/>
        </w:rPr>
        <w:t>Latan dan Ghozali,</w:t>
      </w:r>
      <w:r w:rsidR="003B6EF0">
        <w:rPr>
          <w:rFonts w:ascii="Times New Roman" w:hAnsi="Times New Roman" w:cs="Times New Roman"/>
        </w:rPr>
        <w:t xml:space="preserve"> </w:t>
      </w:r>
      <w:r w:rsidR="003B6EF0" w:rsidRPr="00152AE4">
        <w:rPr>
          <w:rFonts w:ascii="Times New Roman" w:hAnsi="Times New Roman" w:cs="Times New Roman"/>
          <w:sz w:val="24"/>
          <w:lang w:val="en-US"/>
        </w:rPr>
        <w:t>201</w:t>
      </w:r>
      <w:r w:rsidR="003B6EF0">
        <w:rPr>
          <w:rFonts w:ascii="Times New Roman" w:hAnsi="Times New Roman" w:cs="Times New Roman"/>
        </w:rPr>
        <w:t>6</w:t>
      </w:r>
      <w:r w:rsidR="003B6EF0" w:rsidRPr="00152AE4">
        <w:rPr>
          <w:rFonts w:ascii="Times New Roman" w:hAnsi="Times New Roman" w:cs="Times New Roman"/>
          <w:sz w:val="24"/>
        </w:rPr>
        <w:t>)</w:t>
      </w:r>
      <w:r w:rsidR="003B6EF0" w:rsidRPr="00152AE4">
        <w:rPr>
          <w:rFonts w:ascii="Times New Roman" w:hAnsi="Times New Roman" w:cs="Times New Roman"/>
          <w:sz w:val="24"/>
          <w:szCs w:val="24"/>
        </w:rPr>
        <w:fldChar w:fldCharType="end"/>
      </w:r>
      <w:r w:rsidR="003B6EF0">
        <w:rPr>
          <w:rFonts w:ascii="Times New Roman" w:hAnsi="Times New Roman" w:cs="Times New Roman"/>
          <w:sz w:val="24"/>
          <w:szCs w:val="24"/>
          <w:lang w:val="en-US"/>
        </w:rPr>
        <w:t>.</w:t>
      </w:r>
      <w:r w:rsidRPr="00B1158A">
        <w:rPr>
          <w:rFonts w:ascii="Times New Roman" w:hAnsi="Times New Roman" w:cs="Times New Roman"/>
          <w:color w:val="FF0000"/>
          <w:sz w:val="24"/>
          <w:szCs w:val="24"/>
        </w:rPr>
        <w:t xml:space="preserve"> </w:t>
      </w:r>
      <w:bookmarkStart w:id="41" w:name="_Toc16753674"/>
    </w:p>
    <w:p w14:paraId="4EBDDE26" w14:textId="77777777" w:rsidR="00CD2920" w:rsidRDefault="00CD2920" w:rsidP="00043892">
      <w:pPr>
        <w:spacing w:line="360" w:lineRule="auto"/>
        <w:jc w:val="both"/>
        <w:rPr>
          <w:rFonts w:ascii="Times New Roman" w:hAnsi="Times New Roman" w:cs="Times New Roman"/>
          <w:b/>
          <w:sz w:val="24"/>
          <w:szCs w:val="24"/>
          <w:lang w:val="en-ID"/>
        </w:rPr>
      </w:pPr>
    </w:p>
    <w:p w14:paraId="13574AC4" w14:textId="76D9AA4F" w:rsidR="009D3B2C" w:rsidRPr="00CD2920" w:rsidRDefault="006F7244" w:rsidP="00043892">
      <w:pPr>
        <w:spacing w:line="360" w:lineRule="auto"/>
        <w:ind w:left="-180"/>
        <w:jc w:val="both"/>
        <w:rPr>
          <w:rFonts w:ascii="Times New Roman" w:hAnsi="Times New Roman" w:cs="Times New Roman"/>
          <w:b/>
          <w:sz w:val="24"/>
          <w:szCs w:val="24"/>
          <w:lang w:val="en-ID"/>
        </w:rPr>
      </w:pPr>
      <w:r>
        <w:rPr>
          <w:rFonts w:ascii="Times New Roman" w:hAnsi="Times New Roman" w:cs="Times New Roman"/>
          <w:b/>
          <w:sz w:val="24"/>
          <w:szCs w:val="24"/>
          <w:lang w:val="en-ID"/>
        </w:rPr>
        <w:t>5.   Hasil dan Diskusi</w:t>
      </w:r>
    </w:p>
    <w:bookmarkEnd w:id="41"/>
    <w:p w14:paraId="2EBCEBB4" w14:textId="19CEA29A" w:rsidR="00590E85" w:rsidRDefault="00016A39" w:rsidP="00016A39">
      <w:pPr>
        <w:pStyle w:val="Heading2"/>
        <w:spacing w:before="0" w:line="360" w:lineRule="auto"/>
        <w:ind w:hanging="450"/>
        <w:rPr>
          <w:rFonts w:ascii="Times New Roman" w:hAnsi="Times New Roman" w:cs="Times New Roman"/>
          <w:color w:val="auto"/>
          <w:sz w:val="24"/>
          <w:szCs w:val="24"/>
        </w:rPr>
      </w:pPr>
      <w:r>
        <w:rPr>
          <w:rFonts w:ascii="Times New Roman" w:eastAsiaTheme="minorHAnsi" w:hAnsi="Times New Roman" w:cs="Times New Roman"/>
          <w:color w:val="auto"/>
          <w:sz w:val="24"/>
          <w:szCs w:val="24"/>
        </w:rPr>
        <w:t xml:space="preserve">       </w:t>
      </w:r>
      <w:r w:rsidR="00041E9F">
        <w:rPr>
          <w:rFonts w:ascii="Times New Roman" w:eastAsiaTheme="minorHAnsi" w:hAnsi="Times New Roman" w:cs="Times New Roman"/>
          <w:color w:val="auto"/>
          <w:sz w:val="24"/>
          <w:szCs w:val="24"/>
        </w:rPr>
        <w:t xml:space="preserve">Deskripsi </w:t>
      </w:r>
      <w:r w:rsidR="004404A2">
        <w:rPr>
          <w:rFonts w:ascii="Times New Roman" w:eastAsiaTheme="minorHAnsi" w:hAnsi="Times New Roman" w:cs="Times New Roman"/>
          <w:color w:val="auto"/>
          <w:sz w:val="24"/>
          <w:szCs w:val="24"/>
        </w:rPr>
        <w:t>Sampel</w:t>
      </w:r>
    </w:p>
    <w:p w14:paraId="20AB2AF7" w14:textId="1DB44AF8" w:rsidR="00590E85" w:rsidRDefault="00590E85" w:rsidP="00016A39">
      <w:pPr>
        <w:tabs>
          <w:tab w:val="left" w:pos="425"/>
          <w:tab w:val="left" w:pos="19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Populasi penelitian ini adalah </w:t>
      </w:r>
      <w:r w:rsidR="00104C08">
        <w:rPr>
          <w:rFonts w:ascii="Times New Roman" w:hAnsi="Times New Roman" w:cs="Times New Roman"/>
          <w:bCs/>
          <w:sz w:val="24"/>
          <w:szCs w:val="24"/>
        </w:rPr>
        <w:t>wajib pajak</w:t>
      </w:r>
      <w:r>
        <w:rPr>
          <w:rFonts w:ascii="Times New Roman" w:hAnsi="Times New Roman" w:cs="Times New Roman"/>
          <w:bCs/>
          <w:sz w:val="24"/>
          <w:szCs w:val="24"/>
        </w:rPr>
        <w:t xml:space="preserve"> yang tercatat di seluruh KPP Pratama Semarang Timur, Semarang Tengah, Semarang Barat, Semarang Selatan, </w:t>
      </w:r>
      <w:r w:rsidR="00681703">
        <w:rPr>
          <w:rFonts w:ascii="Times New Roman" w:hAnsi="Times New Roman" w:cs="Times New Roman"/>
          <w:bCs/>
          <w:sz w:val="24"/>
          <w:szCs w:val="24"/>
        </w:rPr>
        <w:t xml:space="preserve">Semarang </w:t>
      </w:r>
      <w:r>
        <w:rPr>
          <w:rFonts w:ascii="Times New Roman" w:hAnsi="Times New Roman" w:cs="Times New Roman"/>
          <w:bCs/>
          <w:sz w:val="24"/>
          <w:szCs w:val="24"/>
        </w:rPr>
        <w:t xml:space="preserve">Gayamsari, </w:t>
      </w:r>
      <w:r w:rsidR="00104C08">
        <w:rPr>
          <w:rFonts w:ascii="Times New Roman" w:hAnsi="Times New Roman" w:cs="Times New Roman"/>
          <w:bCs/>
          <w:sz w:val="24"/>
          <w:szCs w:val="24"/>
        </w:rPr>
        <w:t xml:space="preserve">dan </w:t>
      </w:r>
      <w:r w:rsidR="00681703">
        <w:rPr>
          <w:rFonts w:ascii="Times New Roman" w:hAnsi="Times New Roman" w:cs="Times New Roman"/>
          <w:bCs/>
          <w:sz w:val="24"/>
          <w:szCs w:val="24"/>
        </w:rPr>
        <w:t xml:space="preserve">Semarang </w:t>
      </w:r>
      <w:r>
        <w:rPr>
          <w:rFonts w:ascii="Times New Roman" w:hAnsi="Times New Roman" w:cs="Times New Roman"/>
          <w:bCs/>
          <w:sz w:val="24"/>
          <w:szCs w:val="24"/>
        </w:rPr>
        <w:t xml:space="preserve">Candisari.  Adapun rincian </w:t>
      </w:r>
      <w:r w:rsidR="00104C08" w:rsidRPr="00104C08">
        <w:rPr>
          <w:rFonts w:ascii="Times New Roman" w:hAnsi="Times New Roman" w:cs="Times New Roman"/>
          <w:bCs/>
          <w:i/>
          <w:sz w:val="24"/>
          <w:szCs w:val="24"/>
        </w:rPr>
        <w:t>sharing</w:t>
      </w:r>
      <w:r>
        <w:rPr>
          <w:rFonts w:ascii="Times New Roman" w:hAnsi="Times New Roman" w:cs="Times New Roman"/>
          <w:bCs/>
          <w:sz w:val="24"/>
          <w:szCs w:val="24"/>
        </w:rPr>
        <w:t xml:space="preserve"> kuesioner </w:t>
      </w:r>
      <w:r w:rsidR="00104C08">
        <w:rPr>
          <w:rFonts w:ascii="Times New Roman" w:hAnsi="Times New Roman" w:cs="Times New Roman"/>
          <w:bCs/>
          <w:sz w:val="24"/>
          <w:szCs w:val="24"/>
        </w:rPr>
        <w:t>nampak</w:t>
      </w:r>
      <w:r>
        <w:rPr>
          <w:rFonts w:ascii="Times New Roman" w:hAnsi="Times New Roman" w:cs="Times New Roman"/>
          <w:bCs/>
          <w:sz w:val="24"/>
          <w:szCs w:val="24"/>
        </w:rPr>
        <w:t xml:space="preserve"> pada tabel 1 berikut:</w:t>
      </w:r>
    </w:p>
    <w:p w14:paraId="53A4D335" w14:textId="77777777" w:rsidR="00D27EE3" w:rsidRPr="00D27EE3" w:rsidRDefault="00DE5BFA" w:rsidP="00590E85">
      <w:pPr>
        <w:tabs>
          <w:tab w:val="left" w:pos="425"/>
          <w:tab w:val="left" w:pos="1950"/>
        </w:tabs>
        <w:jc w:val="center"/>
        <w:rPr>
          <w:rFonts w:ascii="Times New Roman" w:hAnsi="Times New Roman" w:cs="Times New Roman"/>
          <w:bCs/>
          <w:sz w:val="24"/>
          <w:szCs w:val="24"/>
        </w:rPr>
      </w:pPr>
      <w:r w:rsidRPr="00D27EE3">
        <w:rPr>
          <w:rFonts w:ascii="Times New Roman" w:hAnsi="Times New Roman" w:cs="Times New Roman"/>
          <w:bCs/>
          <w:sz w:val="24"/>
          <w:szCs w:val="24"/>
        </w:rPr>
        <w:t xml:space="preserve">Tabel </w:t>
      </w:r>
      <w:r w:rsidR="004404A2" w:rsidRPr="00D27EE3">
        <w:rPr>
          <w:rFonts w:ascii="Times New Roman" w:hAnsi="Times New Roman" w:cs="Times New Roman"/>
          <w:bCs/>
          <w:sz w:val="24"/>
          <w:szCs w:val="24"/>
        </w:rPr>
        <w:t xml:space="preserve">1. </w:t>
      </w:r>
    </w:p>
    <w:p w14:paraId="38AB6CCE" w14:textId="120E8F86" w:rsidR="00590E85" w:rsidRPr="00D27EE3" w:rsidRDefault="00590E85" w:rsidP="00590E85">
      <w:pPr>
        <w:tabs>
          <w:tab w:val="left" w:pos="425"/>
          <w:tab w:val="left" w:pos="1950"/>
        </w:tabs>
        <w:jc w:val="center"/>
        <w:rPr>
          <w:rFonts w:ascii="Times New Roman" w:hAnsi="Times New Roman" w:cs="Times New Roman"/>
          <w:bCs/>
          <w:sz w:val="24"/>
          <w:szCs w:val="24"/>
        </w:rPr>
      </w:pPr>
      <w:r w:rsidRPr="00D27EE3">
        <w:rPr>
          <w:rFonts w:ascii="Times New Roman" w:hAnsi="Times New Roman" w:cs="Times New Roman"/>
          <w:bCs/>
          <w:sz w:val="24"/>
          <w:szCs w:val="24"/>
        </w:rPr>
        <w:t>UMKM bidang Kuliner</w:t>
      </w:r>
    </w:p>
    <w:p w14:paraId="2379EB16" w14:textId="77777777" w:rsidR="00590E85" w:rsidRDefault="00590E85" w:rsidP="00590E85">
      <w:pPr>
        <w:tabs>
          <w:tab w:val="left" w:pos="425"/>
          <w:tab w:val="left" w:pos="1950"/>
        </w:tabs>
        <w:jc w:val="center"/>
        <w:rPr>
          <w:rFonts w:ascii="Times New Roman" w:hAnsi="Times New Roman" w:cs="Times New Roman"/>
          <w:b/>
          <w:bCs/>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1467"/>
        <w:gridCol w:w="2102"/>
        <w:gridCol w:w="1849"/>
      </w:tblGrid>
      <w:tr w:rsidR="00590E85" w:rsidRPr="00214376" w14:paraId="4C671137" w14:textId="77777777" w:rsidTr="00681703">
        <w:trPr>
          <w:trHeight w:val="518"/>
        </w:trPr>
        <w:tc>
          <w:tcPr>
            <w:tcW w:w="2128" w:type="dxa"/>
            <w:tcBorders>
              <w:top w:val="single" w:sz="4" w:space="0" w:color="000000"/>
              <w:left w:val="nil"/>
              <w:bottom w:val="single" w:sz="4" w:space="0" w:color="000000"/>
              <w:right w:val="nil"/>
            </w:tcBorders>
            <w:hideMark/>
          </w:tcPr>
          <w:p w14:paraId="173C7313"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 xml:space="preserve">Kuesioner  </w:t>
            </w:r>
          </w:p>
        </w:tc>
        <w:tc>
          <w:tcPr>
            <w:tcW w:w="1467" w:type="dxa"/>
            <w:tcBorders>
              <w:top w:val="single" w:sz="4" w:space="0" w:color="000000"/>
              <w:left w:val="nil"/>
              <w:bottom w:val="single" w:sz="4" w:space="0" w:color="000000"/>
              <w:right w:val="nil"/>
            </w:tcBorders>
            <w:hideMark/>
          </w:tcPr>
          <w:p w14:paraId="05176FB4" w14:textId="5D722DDF" w:rsidR="00590E85" w:rsidRPr="00214376" w:rsidRDefault="00590E85" w:rsidP="00D27EE3">
            <w:pPr>
              <w:tabs>
                <w:tab w:val="left" w:pos="425"/>
                <w:tab w:val="left" w:pos="1950"/>
              </w:tabs>
              <w:jc w:val="center"/>
              <w:rPr>
                <w:rFonts w:ascii="Times New Roman" w:hAnsi="Times New Roman" w:cs="Times New Roman"/>
                <w:bCs/>
              </w:rPr>
            </w:pPr>
            <w:r w:rsidRPr="00214376">
              <w:rPr>
                <w:rFonts w:ascii="Times New Roman" w:hAnsi="Times New Roman" w:cs="Times New Roman"/>
                <w:bCs/>
              </w:rPr>
              <w:t xml:space="preserve">Kuesioner  dibagikan  </w:t>
            </w:r>
          </w:p>
        </w:tc>
        <w:tc>
          <w:tcPr>
            <w:tcW w:w="2102" w:type="dxa"/>
            <w:tcBorders>
              <w:top w:val="single" w:sz="4" w:space="0" w:color="000000"/>
              <w:left w:val="nil"/>
              <w:bottom w:val="single" w:sz="4" w:space="0" w:color="000000"/>
              <w:right w:val="nil"/>
            </w:tcBorders>
            <w:hideMark/>
          </w:tcPr>
          <w:p w14:paraId="6F251106" w14:textId="32AB4B8A" w:rsidR="00590E85" w:rsidRPr="00214376" w:rsidRDefault="00590E85" w:rsidP="00D27EE3">
            <w:pPr>
              <w:tabs>
                <w:tab w:val="left" w:pos="425"/>
                <w:tab w:val="left" w:pos="1950"/>
              </w:tabs>
              <w:jc w:val="center"/>
              <w:rPr>
                <w:rFonts w:ascii="Times New Roman" w:hAnsi="Times New Roman" w:cs="Times New Roman"/>
                <w:bCs/>
              </w:rPr>
            </w:pPr>
            <w:r w:rsidRPr="00214376">
              <w:rPr>
                <w:rFonts w:ascii="Times New Roman" w:hAnsi="Times New Roman" w:cs="Times New Roman"/>
                <w:bCs/>
              </w:rPr>
              <w:t>Kuesioner tidak kembali</w:t>
            </w:r>
          </w:p>
        </w:tc>
        <w:tc>
          <w:tcPr>
            <w:tcW w:w="1849" w:type="dxa"/>
            <w:tcBorders>
              <w:top w:val="single" w:sz="4" w:space="0" w:color="000000"/>
              <w:left w:val="nil"/>
              <w:bottom w:val="single" w:sz="4" w:space="0" w:color="000000"/>
              <w:right w:val="nil"/>
            </w:tcBorders>
            <w:hideMark/>
          </w:tcPr>
          <w:p w14:paraId="7C0AFBB4" w14:textId="1C748868" w:rsidR="00590E85" w:rsidRPr="00214376" w:rsidRDefault="00590E85" w:rsidP="00D27EE3">
            <w:pPr>
              <w:tabs>
                <w:tab w:val="left" w:pos="425"/>
                <w:tab w:val="left" w:pos="1950"/>
              </w:tabs>
              <w:jc w:val="center"/>
              <w:rPr>
                <w:rFonts w:ascii="Times New Roman" w:hAnsi="Times New Roman" w:cs="Times New Roman"/>
                <w:bCs/>
              </w:rPr>
            </w:pPr>
            <w:r w:rsidRPr="00214376">
              <w:rPr>
                <w:rFonts w:ascii="Times New Roman" w:hAnsi="Times New Roman" w:cs="Times New Roman"/>
                <w:bCs/>
              </w:rPr>
              <w:t>Kuesioner  diolah</w:t>
            </w:r>
          </w:p>
        </w:tc>
      </w:tr>
      <w:tr w:rsidR="00590E85" w:rsidRPr="00214376" w14:paraId="53FB7648" w14:textId="77777777" w:rsidTr="00681703">
        <w:trPr>
          <w:trHeight w:val="259"/>
        </w:trPr>
        <w:tc>
          <w:tcPr>
            <w:tcW w:w="2128" w:type="dxa"/>
            <w:tcBorders>
              <w:top w:val="single" w:sz="4" w:space="0" w:color="000000"/>
              <w:left w:val="nil"/>
              <w:bottom w:val="nil"/>
              <w:right w:val="nil"/>
            </w:tcBorders>
            <w:hideMark/>
          </w:tcPr>
          <w:p w14:paraId="290C4951" w14:textId="29F5F9EB" w:rsidR="00590E85" w:rsidRPr="00214376" w:rsidRDefault="00681703" w:rsidP="00214376">
            <w:pPr>
              <w:tabs>
                <w:tab w:val="left" w:pos="425"/>
                <w:tab w:val="left" w:pos="1950"/>
              </w:tabs>
              <w:rPr>
                <w:rFonts w:ascii="Times New Roman" w:hAnsi="Times New Roman" w:cs="Times New Roman"/>
                <w:bCs/>
              </w:rPr>
            </w:pPr>
            <w:r>
              <w:rPr>
                <w:rFonts w:ascii="Times New Roman" w:hAnsi="Times New Roman" w:cs="Times New Roman"/>
                <w:bCs/>
              </w:rPr>
              <w:t xml:space="preserve">Semarang </w:t>
            </w:r>
            <w:r w:rsidR="00590E85" w:rsidRPr="00214376">
              <w:rPr>
                <w:rFonts w:ascii="Times New Roman" w:hAnsi="Times New Roman" w:cs="Times New Roman"/>
                <w:bCs/>
              </w:rPr>
              <w:t>Candisari</w:t>
            </w:r>
          </w:p>
        </w:tc>
        <w:tc>
          <w:tcPr>
            <w:tcW w:w="1467" w:type="dxa"/>
            <w:tcBorders>
              <w:top w:val="single" w:sz="4" w:space="0" w:color="000000"/>
              <w:left w:val="nil"/>
              <w:bottom w:val="nil"/>
              <w:right w:val="nil"/>
            </w:tcBorders>
            <w:hideMark/>
          </w:tcPr>
          <w:p w14:paraId="57657633"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40</w:t>
            </w:r>
          </w:p>
        </w:tc>
        <w:tc>
          <w:tcPr>
            <w:tcW w:w="2102" w:type="dxa"/>
            <w:tcBorders>
              <w:top w:val="single" w:sz="4" w:space="0" w:color="000000"/>
              <w:left w:val="nil"/>
              <w:bottom w:val="nil"/>
              <w:right w:val="nil"/>
            </w:tcBorders>
            <w:hideMark/>
          </w:tcPr>
          <w:p w14:paraId="6A747132"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10</w:t>
            </w:r>
          </w:p>
        </w:tc>
        <w:tc>
          <w:tcPr>
            <w:tcW w:w="1849" w:type="dxa"/>
            <w:tcBorders>
              <w:top w:val="single" w:sz="4" w:space="0" w:color="000000"/>
              <w:left w:val="nil"/>
              <w:bottom w:val="nil"/>
              <w:right w:val="nil"/>
            </w:tcBorders>
            <w:hideMark/>
          </w:tcPr>
          <w:p w14:paraId="10276FDF"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30</w:t>
            </w:r>
          </w:p>
        </w:tc>
      </w:tr>
      <w:tr w:rsidR="00590E85" w:rsidRPr="00214376" w14:paraId="2C48F5A2" w14:textId="77777777" w:rsidTr="00681703">
        <w:trPr>
          <w:trHeight w:val="259"/>
        </w:trPr>
        <w:tc>
          <w:tcPr>
            <w:tcW w:w="2128" w:type="dxa"/>
            <w:tcBorders>
              <w:top w:val="nil"/>
              <w:left w:val="nil"/>
              <w:bottom w:val="nil"/>
              <w:right w:val="nil"/>
            </w:tcBorders>
            <w:hideMark/>
          </w:tcPr>
          <w:p w14:paraId="70F591CD" w14:textId="295BA69C" w:rsidR="00590E85" w:rsidRPr="00214376" w:rsidRDefault="00681703" w:rsidP="00214376">
            <w:pPr>
              <w:tabs>
                <w:tab w:val="left" w:pos="425"/>
                <w:tab w:val="left" w:pos="1950"/>
              </w:tabs>
              <w:rPr>
                <w:rFonts w:ascii="Times New Roman" w:hAnsi="Times New Roman" w:cs="Times New Roman"/>
                <w:bCs/>
              </w:rPr>
            </w:pPr>
            <w:r>
              <w:rPr>
                <w:rFonts w:ascii="Times New Roman" w:hAnsi="Times New Roman" w:cs="Times New Roman"/>
                <w:bCs/>
              </w:rPr>
              <w:t xml:space="preserve">Semarang </w:t>
            </w:r>
            <w:r w:rsidR="00590E85" w:rsidRPr="00214376">
              <w:rPr>
                <w:rFonts w:ascii="Times New Roman" w:hAnsi="Times New Roman" w:cs="Times New Roman"/>
                <w:bCs/>
              </w:rPr>
              <w:t>Gayamsari</w:t>
            </w:r>
          </w:p>
        </w:tc>
        <w:tc>
          <w:tcPr>
            <w:tcW w:w="1467" w:type="dxa"/>
            <w:tcBorders>
              <w:top w:val="nil"/>
              <w:left w:val="nil"/>
              <w:bottom w:val="nil"/>
              <w:right w:val="nil"/>
            </w:tcBorders>
            <w:hideMark/>
          </w:tcPr>
          <w:p w14:paraId="17E76A06"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27</w:t>
            </w:r>
          </w:p>
        </w:tc>
        <w:tc>
          <w:tcPr>
            <w:tcW w:w="2102" w:type="dxa"/>
            <w:tcBorders>
              <w:top w:val="nil"/>
              <w:left w:val="nil"/>
              <w:bottom w:val="nil"/>
              <w:right w:val="nil"/>
            </w:tcBorders>
            <w:hideMark/>
          </w:tcPr>
          <w:p w14:paraId="23DB2818"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1</w:t>
            </w:r>
          </w:p>
        </w:tc>
        <w:tc>
          <w:tcPr>
            <w:tcW w:w="1849" w:type="dxa"/>
            <w:tcBorders>
              <w:top w:val="nil"/>
              <w:left w:val="nil"/>
              <w:bottom w:val="nil"/>
              <w:right w:val="nil"/>
            </w:tcBorders>
            <w:hideMark/>
          </w:tcPr>
          <w:p w14:paraId="299DF83D"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26</w:t>
            </w:r>
          </w:p>
        </w:tc>
      </w:tr>
      <w:tr w:rsidR="00590E85" w:rsidRPr="00214376" w14:paraId="509C6B6C" w14:textId="77777777" w:rsidTr="00681703">
        <w:trPr>
          <w:trHeight w:val="259"/>
        </w:trPr>
        <w:tc>
          <w:tcPr>
            <w:tcW w:w="2128" w:type="dxa"/>
            <w:tcBorders>
              <w:top w:val="nil"/>
              <w:left w:val="nil"/>
              <w:bottom w:val="nil"/>
              <w:right w:val="nil"/>
            </w:tcBorders>
            <w:hideMark/>
          </w:tcPr>
          <w:p w14:paraId="0604078B" w14:textId="77777777" w:rsidR="00590E85" w:rsidRPr="00214376" w:rsidRDefault="00590E85" w:rsidP="00214376">
            <w:pPr>
              <w:tabs>
                <w:tab w:val="left" w:pos="425"/>
                <w:tab w:val="left" w:pos="1950"/>
              </w:tabs>
              <w:rPr>
                <w:rFonts w:ascii="Times New Roman" w:hAnsi="Times New Roman" w:cs="Times New Roman"/>
                <w:bCs/>
              </w:rPr>
            </w:pPr>
            <w:r w:rsidRPr="00214376">
              <w:rPr>
                <w:rFonts w:ascii="Times New Roman" w:hAnsi="Times New Roman" w:cs="Times New Roman"/>
                <w:bCs/>
              </w:rPr>
              <w:t>Semarang Barat</w:t>
            </w:r>
          </w:p>
        </w:tc>
        <w:tc>
          <w:tcPr>
            <w:tcW w:w="1467" w:type="dxa"/>
            <w:tcBorders>
              <w:top w:val="nil"/>
              <w:left w:val="nil"/>
              <w:bottom w:val="nil"/>
              <w:right w:val="nil"/>
            </w:tcBorders>
            <w:hideMark/>
          </w:tcPr>
          <w:p w14:paraId="63A2221B"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45</w:t>
            </w:r>
          </w:p>
        </w:tc>
        <w:tc>
          <w:tcPr>
            <w:tcW w:w="2102" w:type="dxa"/>
            <w:tcBorders>
              <w:top w:val="nil"/>
              <w:left w:val="nil"/>
              <w:bottom w:val="nil"/>
              <w:right w:val="nil"/>
            </w:tcBorders>
            <w:hideMark/>
          </w:tcPr>
          <w:p w14:paraId="5E035201"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14</w:t>
            </w:r>
          </w:p>
        </w:tc>
        <w:tc>
          <w:tcPr>
            <w:tcW w:w="1849" w:type="dxa"/>
            <w:tcBorders>
              <w:top w:val="nil"/>
              <w:left w:val="nil"/>
              <w:bottom w:val="nil"/>
              <w:right w:val="nil"/>
            </w:tcBorders>
            <w:hideMark/>
          </w:tcPr>
          <w:p w14:paraId="406DD54B"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31</w:t>
            </w:r>
          </w:p>
        </w:tc>
      </w:tr>
      <w:tr w:rsidR="00590E85" w:rsidRPr="00214376" w14:paraId="4FD91E55" w14:textId="77777777" w:rsidTr="00681703">
        <w:trPr>
          <w:trHeight w:val="259"/>
        </w:trPr>
        <w:tc>
          <w:tcPr>
            <w:tcW w:w="2128" w:type="dxa"/>
            <w:tcBorders>
              <w:top w:val="nil"/>
              <w:left w:val="nil"/>
              <w:bottom w:val="nil"/>
              <w:right w:val="nil"/>
            </w:tcBorders>
            <w:hideMark/>
          </w:tcPr>
          <w:p w14:paraId="1BD1EB86" w14:textId="77777777" w:rsidR="00590E85" w:rsidRPr="00214376" w:rsidRDefault="00590E85" w:rsidP="00214376">
            <w:pPr>
              <w:tabs>
                <w:tab w:val="left" w:pos="425"/>
                <w:tab w:val="left" w:pos="1950"/>
              </w:tabs>
              <w:rPr>
                <w:rFonts w:ascii="Times New Roman" w:hAnsi="Times New Roman" w:cs="Times New Roman"/>
                <w:bCs/>
              </w:rPr>
            </w:pPr>
            <w:r w:rsidRPr="00214376">
              <w:rPr>
                <w:rFonts w:ascii="Times New Roman" w:hAnsi="Times New Roman" w:cs="Times New Roman"/>
                <w:bCs/>
              </w:rPr>
              <w:t xml:space="preserve">Semarang Selatan </w:t>
            </w:r>
          </w:p>
        </w:tc>
        <w:tc>
          <w:tcPr>
            <w:tcW w:w="1467" w:type="dxa"/>
            <w:tcBorders>
              <w:top w:val="nil"/>
              <w:left w:val="nil"/>
              <w:bottom w:val="nil"/>
              <w:right w:val="nil"/>
            </w:tcBorders>
            <w:hideMark/>
          </w:tcPr>
          <w:p w14:paraId="5F452CA0"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13</w:t>
            </w:r>
          </w:p>
        </w:tc>
        <w:tc>
          <w:tcPr>
            <w:tcW w:w="2102" w:type="dxa"/>
            <w:tcBorders>
              <w:top w:val="nil"/>
              <w:left w:val="nil"/>
              <w:bottom w:val="nil"/>
              <w:right w:val="nil"/>
            </w:tcBorders>
            <w:hideMark/>
          </w:tcPr>
          <w:p w14:paraId="7BCDD1C2"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2</w:t>
            </w:r>
          </w:p>
        </w:tc>
        <w:tc>
          <w:tcPr>
            <w:tcW w:w="1849" w:type="dxa"/>
            <w:tcBorders>
              <w:top w:val="nil"/>
              <w:left w:val="nil"/>
              <w:bottom w:val="nil"/>
              <w:right w:val="nil"/>
            </w:tcBorders>
            <w:hideMark/>
          </w:tcPr>
          <w:p w14:paraId="21F5054D"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11</w:t>
            </w:r>
          </w:p>
        </w:tc>
      </w:tr>
      <w:tr w:rsidR="00590E85" w:rsidRPr="00214376" w14:paraId="29C431A3" w14:textId="77777777" w:rsidTr="00681703">
        <w:trPr>
          <w:trHeight w:val="259"/>
        </w:trPr>
        <w:tc>
          <w:tcPr>
            <w:tcW w:w="2128" w:type="dxa"/>
            <w:tcBorders>
              <w:top w:val="nil"/>
              <w:left w:val="nil"/>
              <w:bottom w:val="nil"/>
              <w:right w:val="nil"/>
            </w:tcBorders>
            <w:hideMark/>
          </w:tcPr>
          <w:p w14:paraId="576D8808" w14:textId="77777777" w:rsidR="00590E85" w:rsidRPr="00214376" w:rsidRDefault="00590E85" w:rsidP="00214376">
            <w:pPr>
              <w:tabs>
                <w:tab w:val="left" w:pos="425"/>
                <w:tab w:val="left" w:pos="1950"/>
              </w:tabs>
              <w:rPr>
                <w:rFonts w:ascii="Times New Roman" w:hAnsi="Times New Roman" w:cs="Times New Roman"/>
                <w:bCs/>
              </w:rPr>
            </w:pPr>
            <w:r w:rsidRPr="00214376">
              <w:rPr>
                <w:rFonts w:ascii="Times New Roman" w:hAnsi="Times New Roman" w:cs="Times New Roman"/>
                <w:bCs/>
              </w:rPr>
              <w:t xml:space="preserve">Semarang Tengah </w:t>
            </w:r>
          </w:p>
        </w:tc>
        <w:tc>
          <w:tcPr>
            <w:tcW w:w="1467" w:type="dxa"/>
            <w:tcBorders>
              <w:top w:val="nil"/>
              <w:left w:val="nil"/>
              <w:bottom w:val="nil"/>
              <w:right w:val="nil"/>
            </w:tcBorders>
            <w:hideMark/>
          </w:tcPr>
          <w:p w14:paraId="20087CFD"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5</w:t>
            </w:r>
          </w:p>
        </w:tc>
        <w:tc>
          <w:tcPr>
            <w:tcW w:w="2102" w:type="dxa"/>
            <w:tcBorders>
              <w:top w:val="nil"/>
              <w:left w:val="nil"/>
              <w:bottom w:val="nil"/>
              <w:right w:val="nil"/>
            </w:tcBorders>
            <w:hideMark/>
          </w:tcPr>
          <w:p w14:paraId="00AFC6D6"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2</w:t>
            </w:r>
          </w:p>
        </w:tc>
        <w:tc>
          <w:tcPr>
            <w:tcW w:w="1849" w:type="dxa"/>
            <w:tcBorders>
              <w:top w:val="nil"/>
              <w:left w:val="nil"/>
              <w:bottom w:val="nil"/>
              <w:right w:val="nil"/>
            </w:tcBorders>
            <w:hideMark/>
          </w:tcPr>
          <w:p w14:paraId="726BB9CF"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3</w:t>
            </w:r>
          </w:p>
        </w:tc>
      </w:tr>
      <w:tr w:rsidR="00590E85" w:rsidRPr="00214376" w14:paraId="61F0A521" w14:textId="77777777" w:rsidTr="00681703">
        <w:trPr>
          <w:trHeight w:val="259"/>
        </w:trPr>
        <w:tc>
          <w:tcPr>
            <w:tcW w:w="2128" w:type="dxa"/>
            <w:tcBorders>
              <w:top w:val="nil"/>
              <w:left w:val="nil"/>
              <w:bottom w:val="nil"/>
              <w:right w:val="nil"/>
            </w:tcBorders>
            <w:hideMark/>
          </w:tcPr>
          <w:p w14:paraId="66B10DC2" w14:textId="77777777" w:rsidR="00590E85" w:rsidRPr="00214376" w:rsidRDefault="00590E85" w:rsidP="00214376">
            <w:pPr>
              <w:tabs>
                <w:tab w:val="left" w:pos="425"/>
                <w:tab w:val="left" w:pos="1950"/>
              </w:tabs>
              <w:rPr>
                <w:rFonts w:ascii="Times New Roman" w:hAnsi="Times New Roman" w:cs="Times New Roman"/>
                <w:bCs/>
              </w:rPr>
            </w:pPr>
            <w:r w:rsidRPr="00214376">
              <w:rPr>
                <w:rFonts w:ascii="Times New Roman" w:hAnsi="Times New Roman" w:cs="Times New Roman"/>
                <w:bCs/>
              </w:rPr>
              <w:t>Semarang Timur</w:t>
            </w:r>
          </w:p>
        </w:tc>
        <w:tc>
          <w:tcPr>
            <w:tcW w:w="1467" w:type="dxa"/>
            <w:tcBorders>
              <w:top w:val="nil"/>
              <w:left w:val="nil"/>
              <w:bottom w:val="nil"/>
              <w:right w:val="nil"/>
            </w:tcBorders>
            <w:hideMark/>
          </w:tcPr>
          <w:p w14:paraId="3169B99F"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15</w:t>
            </w:r>
          </w:p>
        </w:tc>
        <w:tc>
          <w:tcPr>
            <w:tcW w:w="2102" w:type="dxa"/>
            <w:tcBorders>
              <w:top w:val="nil"/>
              <w:left w:val="nil"/>
              <w:bottom w:val="nil"/>
              <w:right w:val="nil"/>
            </w:tcBorders>
            <w:hideMark/>
          </w:tcPr>
          <w:p w14:paraId="4002E30D"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6</w:t>
            </w:r>
          </w:p>
        </w:tc>
        <w:tc>
          <w:tcPr>
            <w:tcW w:w="1849" w:type="dxa"/>
            <w:tcBorders>
              <w:top w:val="nil"/>
              <w:left w:val="nil"/>
              <w:bottom w:val="nil"/>
              <w:right w:val="nil"/>
            </w:tcBorders>
            <w:hideMark/>
          </w:tcPr>
          <w:p w14:paraId="49CD3ED7"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9</w:t>
            </w:r>
          </w:p>
        </w:tc>
      </w:tr>
      <w:tr w:rsidR="00590E85" w:rsidRPr="00214376" w14:paraId="37785794" w14:textId="77777777" w:rsidTr="00681703">
        <w:trPr>
          <w:trHeight w:val="273"/>
        </w:trPr>
        <w:tc>
          <w:tcPr>
            <w:tcW w:w="2128" w:type="dxa"/>
            <w:tcBorders>
              <w:top w:val="nil"/>
              <w:left w:val="nil"/>
              <w:bottom w:val="single" w:sz="4" w:space="0" w:color="000000"/>
              <w:right w:val="nil"/>
            </w:tcBorders>
            <w:hideMark/>
          </w:tcPr>
          <w:p w14:paraId="67FBD9D3" w14:textId="77777777" w:rsidR="00590E85" w:rsidRPr="00214376" w:rsidRDefault="00590E85" w:rsidP="00214376">
            <w:pPr>
              <w:tabs>
                <w:tab w:val="left" w:pos="425"/>
                <w:tab w:val="left" w:pos="1950"/>
              </w:tabs>
              <w:rPr>
                <w:rFonts w:ascii="Times New Roman" w:hAnsi="Times New Roman" w:cs="Times New Roman"/>
                <w:bCs/>
              </w:rPr>
            </w:pPr>
            <w:r w:rsidRPr="00214376">
              <w:rPr>
                <w:rFonts w:ascii="Times New Roman" w:hAnsi="Times New Roman" w:cs="Times New Roman"/>
                <w:bCs/>
              </w:rPr>
              <w:t xml:space="preserve">Jumlah </w:t>
            </w:r>
          </w:p>
        </w:tc>
        <w:tc>
          <w:tcPr>
            <w:tcW w:w="1467" w:type="dxa"/>
            <w:tcBorders>
              <w:top w:val="nil"/>
              <w:left w:val="nil"/>
              <w:bottom w:val="single" w:sz="4" w:space="0" w:color="000000"/>
              <w:right w:val="nil"/>
            </w:tcBorders>
            <w:hideMark/>
          </w:tcPr>
          <w:p w14:paraId="43E050A3"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145</w:t>
            </w:r>
          </w:p>
        </w:tc>
        <w:tc>
          <w:tcPr>
            <w:tcW w:w="2102" w:type="dxa"/>
            <w:tcBorders>
              <w:top w:val="nil"/>
              <w:left w:val="nil"/>
              <w:bottom w:val="single" w:sz="4" w:space="0" w:color="000000"/>
              <w:right w:val="nil"/>
            </w:tcBorders>
            <w:hideMark/>
          </w:tcPr>
          <w:p w14:paraId="0F826704"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35</w:t>
            </w:r>
          </w:p>
        </w:tc>
        <w:tc>
          <w:tcPr>
            <w:tcW w:w="1849" w:type="dxa"/>
            <w:tcBorders>
              <w:top w:val="nil"/>
              <w:left w:val="nil"/>
              <w:bottom w:val="single" w:sz="4" w:space="0" w:color="000000"/>
              <w:right w:val="nil"/>
            </w:tcBorders>
            <w:hideMark/>
          </w:tcPr>
          <w:p w14:paraId="18B6CA37" w14:textId="77777777" w:rsidR="00590E85" w:rsidRPr="00214376" w:rsidRDefault="00590E85" w:rsidP="00214376">
            <w:pPr>
              <w:tabs>
                <w:tab w:val="left" w:pos="425"/>
                <w:tab w:val="left" w:pos="1950"/>
              </w:tabs>
              <w:jc w:val="center"/>
              <w:rPr>
                <w:rFonts w:ascii="Times New Roman" w:hAnsi="Times New Roman" w:cs="Times New Roman"/>
                <w:bCs/>
              </w:rPr>
            </w:pPr>
            <w:r w:rsidRPr="00214376">
              <w:rPr>
                <w:rFonts w:ascii="Times New Roman" w:hAnsi="Times New Roman" w:cs="Times New Roman"/>
                <w:bCs/>
              </w:rPr>
              <w:t>110</w:t>
            </w:r>
          </w:p>
        </w:tc>
      </w:tr>
    </w:tbl>
    <w:p w14:paraId="1EC49A11" w14:textId="46896E79" w:rsidR="00590E85" w:rsidRPr="00214376" w:rsidRDefault="004E2295" w:rsidP="00214376">
      <w:pPr>
        <w:autoSpaceDE w:val="0"/>
        <w:autoSpaceDN w:val="0"/>
        <w:adjustRightInd w:val="0"/>
        <w:rPr>
          <w:rFonts w:ascii="Times New Roman" w:hAnsi="Times New Roman" w:cs="Times New Roman"/>
        </w:rPr>
      </w:pPr>
      <w:r w:rsidRPr="00214376">
        <w:rPr>
          <w:rFonts w:ascii="Times New Roman" w:hAnsi="Times New Roman" w:cs="Times New Roman"/>
          <w:lang w:val="id-ID"/>
        </w:rPr>
        <w:t xml:space="preserve">    </w:t>
      </w:r>
      <w:r w:rsidR="00214376">
        <w:rPr>
          <w:rFonts w:ascii="Times New Roman" w:hAnsi="Times New Roman" w:cs="Times New Roman"/>
        </w:rPr>
        <w:t xml:space="preserve">  </w:t>
      </w:r>
      <w:r w:rsidRPr="00214376">
        <w:rPr>
          <w:rFonts w:ascii="Times New Roman" w:hAnsi="Times New Roman" w:cs="Times New Roman"/>
          <w:lang w:val="id-ID"/>
        </w:rPr>
        <w:t xml:space="preserve"> </w:t>
      </w:r>
      <w:r w:rsidR="00590E85" w:rsidRPr="00214376">
        <w:rPr>
          <w:rFonts w:ascii="Times New Roman" w:hAnsi="Times New Roman" w:cs="Times New Roman"/>
        </w:rPr>
        <w:t>Sumber: Data primer diolah, 2019</w:t>
      </w:r>
    </w:p>
    <w:p w14:paraId="51D6CE48" w14:textId="77777777" w:rsidR="00214376" w:rsidRDefault="00214376" w:rsidP="00CD2920">
      <w:pPr>
        <w:autoSpaceDE w:val="0"/>
        <w:autoSpaceDN w:val="0"/>
        <w:adjustRightInd w:val="0"/>
        <w:ind w:left="426" w:firstLine="720"/>
        <w:jc w:val="both"/>
        <w:rPr>
          <w:rFonts w:ascii="Times New Roman" w:hAnsi="Times New Roman" w:cs="Times New Roman"/>
          <w:bCs/>
          <w:sz w:val="24"/>
          <w:szCs w:val="24"/>
        </w:rPr>
      </w:pPr>
    </w:p>
    <w:p w14:paraId="775734B8" w14:textId="3AA8D7DF" w:rsidR="00590E85" w:rsidRDefault="00590E85" w:rsidP="00016A39">
      <w:pPr>
        <w:autoSpaceDE w:val="0"/>
        <w:autoSpaceDN w:val="0"/>
        <w:adjustRightInd w:val="0"/>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Dalam penelitian ini kuesioner yang disebar kepada </w:t>
      </w:r>
      <w:r w:rsidR="00016A39">
        <w:rPr>
          <w:rFonts w:ascii="Times New Roman" w:hAnsi="Times New Roman" w:cs="Times New Roman"/>
          <w:sz w:val="24"/>
          <w:szCs w:val="24"/>
        </w:rPr>
        <w:t>w</w:t>
      </w:r>
      <w:r w:rsidR="00016A39" w:rsidRPr="00152AE4">
        <w:rPr>
          <w:rFonts w:ascii="Times New Roman" w:hAnsi="Times New Roman" w:cs="Times New Roman"/>
          <w:sz w:val="24"/>
          <w:szCs w:val="24"/>
        </w:rPr>
        <w:t xml:space="preserve">ajib </w:t>
      </w:r>
      <w:r w:rsidR="00016A39">
        <w:rPr>
          <w:rFonts w:ascii="Times New Roman" w:hAnsi="Times New Roman" w:cs="Times New Roman"/>
          <w:sz w:val="24"/>
          <w:szCs w:val="24"/>
        </w:rPr>
        <w:t>p</w:t>
      </w:r>
      <w:r w:rsidR="00016A39" w:rsidRPr="00152AE4">
        <w:rPr>
          <w:rFonts w:ascii="Times New Roman" w:hAnsi="Times New Roman" w:cs="Times New Roman"/>
          <w:sz w:val="24"/>
          <w:szCs w:val="24"/>
        </w:rPr>
        <w:t xml:space="preserve">ajak </w:t>
      </w:r>
      <w:r>
        <w:rPr>
          <w:rFonts w:ascii="Times New Roman" w:hAnsi="Times New Roman" w:cs="Times New Roman"/>
          <w:bCs/>
          <w:sz w:val="24"/>
          <w:szCs w:val="24"/>
        </w:rPr>
        <w:t xml:space="preserve">yang terdaftar dalam KPP Pratama Kota Semarang sebanyak 145 </w:t>
      </w:r>
      <w:r w:rsidR="004E2295">
        <w:rPr>
          <w:rFonts w:ascii="Times New Roman" w:hAnsi="Times New Roman" w:cs="Times New Roman"/>
          <w:bCs/>
          <w:sz w:val="24"/>
          <w:szCs w:val="24"/>
          <w:lang w:val="id-ID"/>
        </w:rPr>
        <w:t>eksemplar</w:t>
      </w:r>
      <w:r>
        <w:rPr>
          <w:rFonts w:ascii="Times New Roman" w:hAnsi="Times New Roman" w:cs="Times New Roman"/>
          <w:bCs/>
          <w:sz w:val="24"/>
          <w:szCs w:val="24"/>
        </w:rPr>
        <w:t xml:space="preserve">, </w:t>
      </w:r>
      <w:r w:rsidR="00214376">
        <w:rPr>
          <w:rFonts w:ascii="Times New Roman" w:hAnsi="Times New Roman" w:cs="Times New Roman"/>
          <w:bCs/>
          <w:sz w:val="24"/>
          <w:szCs w:val="24"/>
        </w:rPr>
        <w:t xml:space="preserve">namun sebanyak </w:t>
      </w:r>
      <w:r>
        <w:rPr>
          <w:rFonts w:ascii="Times New Roman" w:hAnsi="Times New Roman" w:cs="Times New Roman"/>
          <w:bCs/>
          <w:sz w:val="24"/>
          <w:szCs w:val="24"/>
        </w:rPr>
        <w:t>35 kuesioner tidak kembali. Tingkat pengembalian (</w:t>
      </w:r>
      <w:r>
        <w:rPr>
          <w:rFonts w:ascii="Times New Roman" w:hAnsi="Times New Roman" w:cs="Times New Roman"/>
          <w:bCs/>
          <w:i/>
          <w:sz w:val="24"/>
          <w:szCs w:val="24"/>
        </w:rPr>
        <w:t>respon rate</w:t>
      </w:r>
      <w:r>
        <w:rPr>
          <w:rFonts w:ascii="Times New Roman" w:hAnsi="Times New Roman" w:cs="Times New Roman"/>
          <w:bCs/>
          <w:sz w:val="24"/>
          <w:szCs w:val="24"/>
        </w:rPr>
        <w:t>) yang diperoleh adalah 76% sedangkan sisanya 24% tidak kembali.</w:t>
      </w:r>
    </w:p>
    <w:p w14:paraId="678E8009" w14:textId="37D6A2F7" w:rsidR="00590E85" w:rsidRDefault="00590E85" w:rsidP="00043892">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Respon Rate kembali </w:t>
      </w:r>
      <w:r w:rsidR="00E74594">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110</m:t>
            </m:r>
          </m:num>
          <m:den>
            <m:r>
              <w:rPr>
                <w:rFonts w:ascii="Cambria Math" w:hAnsi="Cambria Math" w:cs="Times New Roman"/>
                <w:sz w:val="24"/>
                <w:szCs w:val="24"/>
              </w:rPr>
              <m:t>145</m:t>
            </m:r>
          </m:den>
        </m:f>
      </m:oMath>
      <w:r>
        <w:rPr>
          <w:rFonts w:ascii="Times New Roman" w:hAnsi="Times New Roman" w:cs="Times New Roman"/>
          <w:bCs/>
          <w:sz w:val="24"/>
          <w:szCs w:val="24"/>
        </w:rPr>
        <w:t xml:space="preserve"> x 100% </w:t>
      </w:r>
    </w:p>
    <w:p w14:paraId="60D2C996" w14:textId="666F54C2" w:rsidR="00590E85" w:rsidRDefault="00E74594" w:rsidP="00CD2920">
      <w:pPr>
        <w:autoSpaceDE w:val="0"/>
        <w:autoSpaceDN w:val="0"/>
        <w:adjustRightInd w:val="0"/>
        <w:ind w:left="3600"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90E85">
        <w:rPr>
          <w:rFonts w:ascii="Times New Roman" w:hAnsi="Times New Roman" w:cs="Times New Roman"/>
          <w:bCs/>
          <w:sz w:val="24"/>
          <w:szCs w:val="24"/>
        </w:rPr>
        <w:t>= 76%</w:t>
      </w:r>
    </w:p>
    <w:p w14:paraId="118C640D" w14:textId="77777777" w:rsidR="00590E85" w:rsidRDefault="00590E85" w:rsidP="00E212F3">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Respon Rate tidak kembali  = </w:t>
      </w:r>
      <m:oMath>
        <m:f>
          <m:fPr>
            <m:ctrlPr>
              <w:rPr>
                <w:rFonts w:ascii="Cambria Math" w:hAnsi="Cambria Math" w:cs="Times New Roman"/>
                <w:bCs/>
                <w:i/>
                <w:sz w:val="24"/>
                <w:szCs w:val="24"/>
              </w:rPr>
            </m:ctrlPr>
          </m:fPr>
          <m:num>
            <m:r>
              <w:rPr>
                <w:rFonts w:ascii="Cambria Math" w:hAnsi="Cambria Math" w:cs="Times New Roman"/>
                <w:sz w:val="24"/>
                <w:szCs w:val="24"/>
              </w:rPr>
              <m:t>35</m:t>
            </m:r>
          </m:num>
          <m:den>
            <m:r>
              <w:rPr>
                <w:rFonts w:ascii="Cambria Math" w:hAnsi="Cambria Math" w:cs="Times New Roman"/>
                <w:sz w:val="24"/>
                <w:szCs w:val="24"/>
              </w:rPr>
              <m:t>145</m:t>
            </m:r>
          </m:den>
        </m:f>
      </m:oMath>
      <w:r>
        <w:rPr>
          <w:rFonts w:ascii="Times New Roman" w:hAnsi="Times New Roman" w:cs="Times New Roman"/>
          <w:bCs/>
          <w:sz w:val="24"/>
          <w:szCs w:val="24"/>
        </w:rPr>
        <w:t xml:space="preserve"> x 100%</w:t>
      </w:r>
    </w:p>
    <w:p w14:paraId="51E6F10E" w14:textId="77777777" w:rsidR="00590E85" w:rsidRDefault="00590E85" w:rsidP="00E212F3">
      <w:pPr>
        <w:pStyle w:val="ListParagraph"/>
        <w:autoSpaceDE w:val="0"/>
        <w:autoSpaceDN w:val="0"/>
        <w:adjustRightInd w:val="0"/>
        <w:spacing w:after="0" w:line="360" w:lineRule="auto"/>
        <w:ind w:left="4320"/>
        <w:jc w:val="both"/>
        <w:rPr>
          <w:rFonts w:ascii="Times New Roman" w:hAnsi="Times New Roman" w:cs="Times New Roman"/>
          <w:bCs/>
          <w:sz w:val="24"/>
          <w:szCs w:val="24"/>
        </w:rPr>
      </w:pPr>
      <w:r>
        <w:rPr>
          <w:rFonts w:ascii="Times New Roman" w:hAnsi="Times New Roman" w:cs="Times New Roman"/>
          <w:bCs/>
          <w:sz w:val="24"/>
          <w:szCs w:val="24"/>
        </w:rPr>
        <w:t xml:space="preserve">         = 24 %</w:t>
      </w:r>
    </w:p>
    <w:p w14:paraId="73FCA12E" w14:textId="77777777" w:rsidR="00214376" w:rsidRDefault="006F7244" w:rsidP="004404A2">
      <w:pPr>
        <w:autoSpaceDE w:val="0"/>
        <w:autoSpaceDN w:val="0"/>
        <w:adjustRightInd w:val="0"/>
        <w:spacing w:line="360" w:lineRule="auto"/>
        <w:ind w:hanging="270"/>
        <w:outlineLvl w:val="2"/>
        <w:rPr>
          <w:rFonts w:ascii="Times New Roman" w:hAnsi="Times New Roman" w:cs="Times New Roman"/>
          <w:b/>
          <w:bCs/>
          <w:sz w:val="24"/>
          <w:szCs w:val="24"/>
        </w:rPr>
      </w:pPr>
      <w:bookmarkStart w:id="42" w:name="_Toc17059945"/>
      <w:bookmarkStart w:id="43" w:name="_Toc16753680"/>
      <w:bookmarkStart w:id="44" w:name="_Toc30526156"/>
      <w:r>
        <w:rPr>
          <w:rFonts w:ascii="Times New Roman" w:hAnsi="Times New Roman" w:cs="Times New Roman"/>
          <w:b/>
          <w:bCs/>
          <w:sz w:val="24"/>
          <w:szCs w:val="24"/>
        </w:rPr>
        <w:t xml:space="preserve">       </w:t>
      </w:r>
      <w:r w:rsidR="004404A2">
        <w:rPr>
          <w:rFonts w:ascii="Times New Roman" w:hAnsi="Times New Roman" w:cs="Times New Roman"/>
          <w:b/>
          <w:bCs/>
          <w:sz w:val="24"/>
          <w:szCs w:val="24"/>
        </w:rPr>
        <w:t xml:space="preserve"> </w:t>
      </w:r>
    </w:p>
    <w:p w14:paraId="23BA97FB" w14:textId="7892E1CD" w:rsidR="00590E85" w:rsidRPr="004404A2" w:rsidRDefault="00016A39" w:rsidP="00E212F3">
      <w:pPr>
        <w:autoSpaceDE w:val="0"/>
        <w:autoSpaceDN w:val="0"/>
        <w:adjustRightInd w:val="0"/>
        <w:spacing w:line="360" w:lineRule="auto"/>
        <w:ind w:hanging="270"/>
        <w:outlineLvl w:val="2"/>
        <w:rPr>
          <w:rFonts w:ascii="Times New Roman" w:hAnsi="Times New Roman" w:cs="Times New Roman"/>
          <w:b/>
          <w:bCs/>
          <w:sz w:val="24"/>
          <w:szCs w:val="24"/>
        </w:rPr>
      </w:pPr>
      <w:r>
        <w:rPr>
          <w:rFonts w:ascii="Times New Roman" w:hAnsi="Times New Roman" w:cs="Times New Roman"/>
          <w:b/>
          <w:bCs/>
          <w:sz w:val="24"/>
          <w:szCs w:val="24"/>
        </w:rPr>
        <w:t xml:space="preserve">      </w:t>
      </w:r>
      <w:r w:rsidR="00590E85" w:rsidRPr="004404A2">
        <w:rPr>
          <w:rFonts w:ascii="Times New Roman" w:hAnsi="Times New Roman" w:cs="Times New Roman"/>
          <w:b/>
          <w:bCs/>
          <w:sz w:val="24"/>
          <w:szCs w:val="24"/>
        </w:rPr>
        <w:t>Deskripsi Responden</w:t>
      </w:r>
      <w:bookmarkEnd w:id="42"/>
      <w:bookmarkEnd w:id="43"/>
      <w:bookmarkEnd w:id="44"/>
    </w:p>
    <w:p w14:paraId="07597E23" w14:textId="44648F56" w:rsidR="00590E85" w:rsidRDefault="00590E85" w:rsidP="00016A39">
      <w:pPr>
        <w:pStyle w:val="ListParagraph"/>
        <w:numPr>
          <w:ilvl w:val="0"/>
          <w:numId w:val="25"/>
        </w:numPr>
        <w:autoSpaceDE w:val="0"/>
        <w:autoSpaceDN w:val="0"/>
        <w:adjustRightInd w:val="0"/>
        <w:spacing w:after="0" w:line="360" w:lineRule="auto"/>
        <w:ind w:left="450"/>
        <w:rPr>
          <w:rFonts w:ascii="Times New Roman" w:hAnsi="Times New Roman" w:cs="Times New Roman"/>
          <w:sz w:val="24"/>
          <w:szCs w:val="24"/>
        </w:rPr>
      </w:pPr>
      <w:r>
        <w:rPr>
          <w:rFonts w:ascii="Times New Roman" w:hAnsi="Times New Roman" w:cs="Times New Roman"/>
          <w:sz w:val="24"/>
          <w:szCs w:val="24"/>
        </w:rPr>
        <w:t>Pendidikan terakhir</w:t>
      </w:r>
    </w:p>
    <w:p w14:paraId="60DBBF11" w14:textId="77777777" w:rsidR="006E4884" w:rsidRDefault="006E4884" w:rsidP="006E4884">
      <w:pPr>
        <w:pStyle w:val="ListParagraph"/>
        <w:autoSpaceDE w:val="0"/>
        <w:autoSpaceDN w:val="0"/>
        <w:adjustRightInd w:val="0"/>
        <w:spacing w:after="0" w:line="360" w:lineRule="auto"/>
        <w:ind w:left="450"/>
        <w:rPr>
          <w:rFonts w:ascii="Times New Roman" w:hAnsi="Times New Roman" w:cs="Times New Roman"/>
          <w:sz w:val="24"/>
          <w:szCs w:val="24"/>
        </w:rPr>
      </w:pPr>
    </w:p>
    <w:p w14:paraId="19FF3F61" w14:textId="77777777" w:rsidR="00D27EE3" w:rsidRPr="00D27EE3" w:rsidRDefault="00590E85" w:rsidP="00D27EE3">
      <w:pPr>
        <w:pStyle w:val="ListParagraph"/>
        <w:autoSpaceDE w:val="0"/>
        <w:autoSpaceDN w:val="0"/>
        <w:adjustRightInd w:val="0"/>
        <w:spacing w:after="0" w:line="240" w:lineRule="auto"/>
        <w:jc w:val="center"/>
        <w:rPr>
          <w:rFonts w:ascii="Times New Roman" w:hAnsi="Times New Roman" w:cs="Times New Roman"/>
          <w:sz w:val="24"/>
          <w:szCs w:val="24"/>
          <w:lang w:val="en-ID"/>
        </w:rPr>
      </w:pPr>
      <w:r w:rsidRPr="00D27EE3">
        <w:rPr>
          <w:rFonts w:ascii="Times New Roman" w:hAnsi="Times New Roman" w:cs="Times New Roman"/>
          <w:sz w:val="24"/>
          <w:szCs w:val="24"/>
        </w:rPr>
        <w:lastRenderedPageBreak/>
        <w:t xml:space="preserve">Tabel </w:t>
      </w:r>
      <w:r w:rsidR="004404A2" w:rsidRPr="00D27EE3">
        <w:rPr>
          <w:rFonts w:ascii="Times New Roman" w:hAnsi="Times New Roman" w:cs="Times New Roman"/>
          <w:sz w:val="24"/>
          <w:szCs w:val="24"/>
          <w:lang w:val="en-ID"/>
        </w:rPr>
        <w:t xml:space="preserve">2. </w:t>
      </w:r>
    </w:p>
    <w:p w14:paraId="74F71426" w14:textId="4D3233EF" w:rsidR="00590E85" w:rsidRPr="00D27EE3" w:rsidRDefault="00590E85" w:rsidP="00D27EE3">
      <w:pPr>
        <w:pStyle w:val="ListParagraph"/>
        <w:autoSpaceDE w:val="0"/>
        <w:autoSpaceDN w:val="0"/>
        <w:adjustRightInd w:val="0"/>
        <w:spacing w:after="0" w:line="240" w:lineRule="auto"/>
        <w:jc w:val="center"/>
        <w:rPr>
          <w:rFonts w:ascii="Times New Roman" w:hAnsi="Times New Roman" w:cs="Times New Roman"/>
          <w:sz w:val="24"/>
          <w:szCs w:val="24"/>
        </w:rPr>
      </w:pPr>
      <w:r w:rsidRPr="00D27EE3">
        <w:rPr>
          <w:rFonts w:ascii="Times New Roman" w:hAnsi="Times New Roman" w:cs="Times New Roman"/>
          <w:sz w:val="24"/>
          <w:szCs w:val="24"/>
        </w:rPr>
        <w:t>Profil Responden Berdasarkan Pendidikan Terakhir</w:t>
      </w:r>
    </w:p>
    <w:p w14:paraId="792F8963" w14:textId="77777777" w:rsidR="00214376" w:rsidRDefault="00214376" w:rsidP="00590E85">
      <w:pPr>
        <w:pStyle w:val="ListParagraph"/>
        <w:autoSpaceDE w:val="0"/>
        <w:autoSpaceDN w:val="0"/>
        <w:adjustRightInd w:val="0"/>
        <w:jc w:val="center"/>
        <w:rPr>
          <w:rFonts w:ascii="Times New Roman" w:hAnsi="Times New Roman" w:cs="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2684"/>
        <w:gridCol w:w="2379"/>
      </w:tblGrid>
      <w:tr w:rsidR="00590E85" w14:paraId="2E6561BC" w14:textId="77777777" w:rsidTr="00D27EE3">
        <w:tc>
          <w:tcPr>
            <w:tcW w:w="3451" w:type="dxa"/>
            <w:tcBorders>
              <w:top w:val="single" w:sz="4" w:space="0" w:color="000000"/>
              <w:left w:val="nil"/>
              <w:bottom w:val="single" w:sz="4" w:space="0" w:color="000000"/>
              <w:right w:val="nil"/>
            </w:tcBorders>
            <w:hideMark/>
          </w:tcPr>
          <w:p w14:paraId="45CCF316"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 xml:space="preserve">Pendidikan terakhir </w:t>
            </w:r>
          </w:p>
        </w:tc>
        <w:tc>
          <w:tcPr>
            <w:tcW w:w="2872" w:type="dxa"/>
            <w:tcBorders>
              <w:top w:val="single" w:sz="4" w:space="0" w:color="000000"/>
              <w:left w:val="nil"/>
              <w:bottom w:val="single" w:sz="4" w:space="0" w:color="000000"/>
              <w:right w:val="nil"/>
            </w:tcBorders>
            <w:hideMark/>
          </w:tcPr>
          <w:p w14:paraId="62966171"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 xml:space="preserve">Jumlah </w:t>
            </w:r>
          </w:p>
        </w:tc>
        <w:tc>
          <w:tcPr>
            <w:tcW w:w="2533" w:type="dxa"/>
            <w:tcBorders>
              <w:top w:val="single" w:sz="4" w:space="0" w:color="000000"/>
              <w:left w:val="nil"/>
              <w:bottom w:val="single" w:sz="4" w:space="0" w:color="000000"/>
              <w:right w:val="nil"/>
            </w:tcBorders>
            <w:hideMark/>
          </w:tcPr>
          <w:p w14:paraId="3E250CB5"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Percent</w:t>
            </w:r>
          </w:p>
        </w:tc>
      </w:tr>
      <w:tr w:rsidR="00590E85" w14:paraId="3747B893" w14:textId="77777777" w:rsidTr="00D27EE3">
        <w:trPr>
          <w:trHeight w:val="377"/>
        </w:trPr>
        <w:tc>
          <w:tcPr>
            <w:tcW w:w="3451" w:type="dxa"/>
            <w:tcBorders>
              <w:top w:val="single" w:sz="4" w:space="0" w:color="000000"/>
              <w:left w:val="nil"/>
              <w:bottom w:val="nil"/>
              <w:right w:val="nil"/>
            </w:tcBorders>
            <w:hideMark/>
          </w:tcPr>
          <w:p w14:paraId="026324F2" w14:textId="77777777" w:rsidR="00590E85" w:rsidRPr="00214376" w:rsidRDefault="00590E85" w:rsidP="00214376">
            <w:pPr>
              <w:pStyle w:val="ListParagraph"/>
              <w:autoSpaceDE w:val="0"/>
              <w:autoSpaceDN w:val="0"/>
              <w:adjustRightInd w:val="0"/>
              <w:spacing w:after="0" w:line="240" w:lineRule="auto"/>
              <w:ind w:left="0"/>
              <w:rPr>
                <w:rFonts w:ascii="Times New Roman" w:hAnsi="Times New Roman" w:cs="Times New Roman"/>
                <w:lang w:val="en-US"/>
              </w:rPr>
            </w:pPr>
            <w:r w:rsidRPr="00214376">
              <w:rPr>
                <w:rFonts w:ascii="Times New Roman" w:hAnsi="Times New Roman" w:cs="Times New Roman"/>
                <w:lang w:val="en-US"/>
              </w:rPr>
              <w:t>SD</w:t>
            </w:r>
          </w:p>
        </w:tc>
        <w:tc>
          <w:tcPr>
            <w:tcW w:w="2872" w:type="dxa"/>
            <w:tcBorders>
              <w:top w:val="single" w:sz="4" w:space="0" w:color="000000"/>
              <w:left w:val="nil"/>
              <w:bottom w:val="nil"/>
              <w:right w:val="nil"/>
            </w:tcBorders>
            <w:hideMark/>
          </w:tcPr>
          <w:p w14:paraId="308CFB82"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5</w:t>
            </w:r>
          </w:p>
        </w:tc>
        <w:tc>
          <w:tcPr>
            <w:tcW w:w="2533" w:type="dxa"/>
            <w:tcBorders>
              <w:top w:val="single" w:sz="4" w:space="0" w:color="000000"/>
              <w:left w:val="nil"/>
              <w:bottom w:val="nil"/>
              <w:right w:val="nil"/>
            </w:tcBorders>
            <w:hideMark/>
          </w:tcPr>
          <w:p w14:paraId="2B99686C"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5,0%</w:t>
            </w:r>
          </w:p>
        </w:tc>
      </w:tr>
      <w:tr w:rsidR="00590E85" w14:paraId="23818A8D" w14:textId="77777777" w:rsidTr="00D27EE3">
        <w:tc>
          <w:tcPr>
            <w:tcW w:w="3451" w:type="dxa"/>
            <w:tcBorders>
              <w:top w:val="nil"/>
              <w:left w:val="nil"/>
              <w:bottom w:val="nil"/>
              <w:right w:val="nil"/>
            </w:tcBorders>
            <w:hideMark/>
          </w:tcPr>
          <w:p w14:paraId="5580A1DD" w14:textId="77777777" w:rsidR="00590E85" w:rsidRPr="00214376" w:rsidRDefault="00590E85" w:rsidP="00214376">
            <w:pPr>
              <w:pStyle w:val="ListParagraph"/>
              <w:autoSpaceDE w:val="0"/>
              <w:autoSpaceDN w:val="0"/>
              <w:adjustRightInd w:val="0"/>
              <w:spacing w:after="0" w:line="240" w:lineRule="auto"/>
              <w:ind w:left="0"/>
              <w:rPr>
                <w:rFonts w:ascii="Times New Roman" w:hAnsi="Times New Roman" w:cs="Times New Roman"/>
                <w:lang w:val="en-US"/>
              </w:rPr>
            </w:pPr>
            <w:r w:rsidRPr="00214376">
              <w:rPr>
                <w:rFonts w:ascii="Times New Roman" w:hAnsi="Times New Roman" w:cs="Times New Roman"/>
                <w:lang w:val="en-US"/>
              </w:rPr>
              <w:t>SMP</w:t>
            </w:r>
          </w:p>
        </w:tc>
        <w:tc>
          <w:tcPr>
            <w:tcW w:w="2872" w:type="dxa"/>
            <w:tcBorders>
              <w:top w:val="nil"/>
              <w:left w:val="nil"/>
              <w:bottom w:val="nil"/>
              <w:right w:val="nil"/>
            </w:tcBorders>
            <w:hideMark/>
          </w:tcPr>
          <w:p w14:paraId="42CE798C"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8</w:t>
            </w:r>
          </w:p>
        </w:tc>
        <w:tc>
          <w:tcPr>
            <w:tcW w:w="2533" w:type="dxa"/>
            <w:tcBorders>
              <w:top w:val="nil"/>
              <w:left w:val="nil"/>
              <w:bottom w:val="nil"/>
              <w:right w:val="nil"/>
            </w:tcBorders>
            <w:hideMark/>
          </w:tcPr>
          <w:p w14:paraId="0619B6AC"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8,0%</w:t>
            </w:r>
          </w:p>
        </w:tc>
      </w:tr>
      <w:tr w:rsidR="00590E85" w14:paraId="288EC18F" w14:textId="77777777" w:rsidTr="00D27EE3">
        <w:tc>
          <w:tcPr>
            <w:tcW w:w="3451" w:type="dxa"/>
            <w:tcBorders>
              <w:top w:val="nil"/>
              <w:left w:val="nil"/>
              <w:bottom w:val="nil"/>
              <w:right w:val="nil"/>
            </w:tcBorders>
            <w:hideMark/>
          </w:tcPr>
          <w:p w14:paraId="3BAD0130" w14:textId="77777777" w:rsidR="00590E85" w:rsidRPr="00214376" w:rsidRDefault="00590E85" w:rsidP="00214376">
            <w:pPr>
              <w:pStyle w:val="ListParagraph"/>
              <w:autoSpaceDE w:val="0"/>
              <w:autoSpaceDN w:val="0"/>
              <w:adjustRightInd w:val="0"/>
              <w:spacing w:after="0" w:line="240" w:lineRule="auto"/>
              <w:ind w:left="0"/>
              <w:rPr>
                <w:rFonts w:ascii="Times New Roman" w:hAnsi="Times New Roman" w:cs="Times New Roman"/>
                <w:lang w:val="en-US"/>
              </w:rPr>
            </w:pPr>
            <w:r w:rsidRPr="00214376">
              <w:rPr>
                <w:rFonts w:ascii="Times New Roman" w:hAnsi="Times New Roman" w:cs="Times New Roman"/>
                <w:lang w:val="en-US"/>
              </w:rPr>
              <w:t>SMA</w:t>
            </w:r>
          </w:p>
        </w:tc>
        <w:tc>
          <w:tcPr>
            <w:tcW w:w="2872" w:type="dxa"/>
            <w:tcBorders>
              <w:top w:val="nil"/>
              <w:left w:val="nil"/>
              <w:bottom w:val="nil"/>
              <w:right w:val="nil"/>
            </w:tcBorders>
            <w:hideMark/>
          </w:tcPr>
          <w:p w14:paraId="77137097"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60</w:t>
            </w:r>
          </w:p>
        </w:tc>
        <w:tc>
          <w:tcPr>
            <w:tcW w:w="2533" w:type="dxa"/>
            <w:tcBorders>
              <w:top w:val="nil"/>
              <w:left w:val="nil"/>
              <w:bottom w:val="nil"/>
              <w:right w:val="nil"/>
            </w:tcBorders>
            <w:hideMark/>
          </w:tcPr>
          <w:p w14:paraId="3FD34F1C"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60,0%</w:t>
            </w:r>
          </w:p>
        </w:tc>
      </w:tr>
      <w:tr w:rsidR="00590E85" w14:paraId="36F50FB2" w14:textId="77777777" w:rsidTr="00D27EE3">
        <w:tc>
          <w:tcPr>
            <w:tcW w:w="3451" w:type="dxa"/>
            <w:tcBorders>
              <w:top w:val="nil"/>
              <w:left w:val="nil"/>
              <w:bottom w:val="nil"/>
              <w:right w:val="nil"/>
            </w:tcBorders>
            <w:hideMark/>
          </w:tcPr>
          <w:p w14:paraId="07A4635E" w14:textId="77777777" w:rsidR="00590E85" w:rsidRPr="00214376" w:rsidRDefault="00590E85" w:rsidP="00214376">
            <w:pPr>
              <w:pStyle w:val="ListParagraph"/>
              <w:autoSpaceDE w:val="0"/>
              <w:autoSpaceDN w:val="0"/>
              <w:adjustRightInd w:val="0"/>
              <w:spacing w:after="0" w:line="240" w:lineRule="auto"/>
              <w:ind w:left="0"/>
              <w:rPr>
                <w:rFonts w:ascii="Times New Roman" w:hAnsi="Times New Roman" w:cs="Times New Roman"/>
                <w:lang w:val="en-US"/>
              </w:rPr>
            </w:pPr>
            <w:r w:rsidRPr="00214376">
              <w:rPr>
                <w:rFonts w:ascii="Times New Roman" w:hAnsi="Times New Roman" w:cs="Times New Roman"/>
                <w:lang w:val="en-US"/>
              </w:rPr>
              <w:t>DIPLOMA</w:t>
            </w:r>
          </w:p>
        </w:tc>
        <w:tc>
          <w:tcPr>
            <w:tcW w:w="2872" w:type="dxa"/>
            <w:tcBorders>
              <w:top w:val="nil"/>
              <w:left w:val="nil"/>
              <w:bottom w:val="nil"/>
              <w:right w:val="nil"/>
            </w:tcBorders>
            <w:hideMark/>
          </w:tcPr>
          <w:p w14:paraId="4884CD83"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10</w:t>
            </w:r>
          </w:p>
        </w:tc>
        <w:tc>
          <w:tcPr>
            <w:tcW w:w="2533" w:type="dxa"/>
            <w:tcBorders>
              <w:top w:val="nil"/>
              <w:left w:val="nil"/>
              <w:bottom w:val="nil"/>
              <w:right w:val="nil"/>
            </w:tcBorders>
            <w:hideMark/>
          </w:tcPr>
          <w:p w14:paraId="29CCF58E"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10,0%</w:t>
            </w:r>
          </w:p>
        </w:tc>
      </w:tr>
      <w:tr w:rsidR="00590E85" w14:paraId="625FD24E" w14:textId="77777777" w:rsidTr="00D27EE3">
        <w:trPr>
          <w:trHeight w:val="371"/>
        </w:trPr>
        <w:tc>
          <w:tcPr>
            <w:tcW w:w="3451" w:type="dxa"/>
            <w:tcBorders>
              <w:top w:val="nil"/>
              <w:left w:val="nil"/>
              <w:bottom w:val="nil"/>
              <w:right w:val="nil"/>
            </w:tcBorders>
            <w:hideMark/>
          </w:tcPr>
          <w:p w14:paraId="7267E199" w14:textId="77777777" w:rsidR="00590E85" w:rsidRPr="00214376" w:rsidRDefault="00590E85" w:rsidP="00214376">
            <w:pPr>
              <w:pStyle w:val="ListParagraph"/>
              <w:autoSpaceDE w:val="0"/>
              <w:autoSpaceDN w:val="0"/>
              <w:adjustRightInd w:val="0"/>
              <w:spacing w:after="0" w:line="240" w:lineRule="auto"/>
              <w:ind w:left="0"/>
              <w:rPr>
                <w:rFonts w:ascii="Times New Roman" w:hAnsi="Times New Roman" w:cs="Times New Roman"/>
                <w:lang w:val="en-US"/>
              </w:rPr>
            </w:pPr>
            <w:r w:rsidRPr="00214376">
              <w:rPr>
                <w:rFonts w:ascii="Times New Roman" w:hAnsi="Times New Roman" w:cs="Times New Roman"/>
                <w:lang w:val="en-US"/>
              </w:rPr>
              <w:t>SARJANA</w:t>
            </w:r>
          </w:p>
        </w:tc>
        <w:tc>
          <w:tcPr>
            <w:tcW w:w="2872" w:type="dxa"/>
            <w:tcBorders>
              <w:top w:val="nil"/>
              <w:left w:val="nil"/>
              <w:bottom w:val="nil"/>
              <w:right w:val="nil"/>
            </w:tcBorders>
            <w:hideMark/>
          </w:tcPr>
          <w:p w14:paraId="1646A4CB"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26</w:t>
            </w:r>
          </w:p>
        </w:tc>
        <w:tc>
          <w:tcPr>
            <w:tcW w:w="2533" w:type="dxa"/>
            <w:tcBorders>
              <w:top w:val="nil"/>
              <w:left w:val="nil"/>
              <w:bottom w:val="nil"/>
              <w:right w:val="nil"/>
            </w:tcBorders>
            <w:hideMark/>
          </w:tcPr>
          <w:p w14:paraId="2F2CBD1D"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26,0%</w:t>
            </w:r>
          </w:p>
        </w:tc>
      </w:tr>
      <w:tr w:rsidR="00590E85" w14:paraId="7BD43C6C" w14:textId="77777777" w:rsidTr="00D27EE3">
        <w:trPr>
          <w:trHeight w:val="335"/>
        </w:trPr>
        <w:tc>
          <w:tcPr>
            <w:tcW w:w="3451" w:type="dxa"/>
            <w:tcBorders>
              <w:top w:val="nil"/>
              <w:left w:val="nil"/>
              <w:bottom w:val="single" w:sz="4" w:space="0" w:color="000000"/>
              <w:right w:val="nil"/>
            </w:tcBorders>
            <w:hideMark/>
          </w:tcPr>
          <w:p w14:paraId="1113F333" w14:textId="77777777" w:rsidR="00590E85" w:rsidRPr="00214376" w:rsidRDefault="00590E85" w:rsidP="00214376">
            <w:pPr>
              <w:pStyle w:val="ListParagraph"/>
              <w:autoSpaceDE w:val="0"/>
              <w:autoSpaceDN w:val="0"/>
              <w:adjustRightInd w:val="0"/>
              <w:spacing w:after="0" w:line="240" w:lineRule="auto"/>
              <w:ind w:left="0"/>
              <w:rPr>
                <w:rFonts w:ascii="Times New Roman" w:hAnsi="Times New Roman" w:cs="Times New Roman"/>
                <w:lang w:val="en-US"/>
              </w:rPr>
            </w:pPr>
            <w:r w:rsidRPr="00214376">
              <w:rPr>
                <w:rFonts w:ascii="Times New Roman" w:hAnsi="Times New Roman" w:cs="Times New Roman"/>
                <w:lang w:val="en-US"/>
              </w:rPr>
              <w:t>PASCA</w:t>
            </w:r>
            <w:r w:rsidR="004E2295" w:rsidRPr="00214376">
              <w:rPr>
                <w:rFonts w:ascii="Times New Roman" w:hAnsi="Times New Roman" w:cs="Times New Roman"/>
              </w:rPr>
              <w:t xml:space="preserve"> </w:t>
            </w:r>
            <w:r w:rsidRPr="00214376">
              <w:rPr>
                <w:rFonts w:ascii="Times New Roman" w:hAnsi="Times New Roman" w:cs="Times New Roman"/>
                <w:lang w:val="en-US"/>
              </w:rPr>
              <w:t>SARJANA</w:t>
            </w:r>
          </w:p>
        </w:tc>
        <w:tc>
          <w:tcPr>
            <w:tcW w:w="2872" w:type="dxa"/>
            <w:tcBorders>
              <w:top w:val="nil"/>
              <w:left w:val="nil"/>
              <w:bottom w:val="single" w:sz="4" w:space="0" w:color="000000"/>
              <w:right w:val="nil"/>
            </w:tcBorders>
            <w:hideMark/>
          </w:tcPr>
          <w:p w14:paraId="45659E7B"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1</w:t>
            </w:r>
          </w:p>
        </w:tc>
        <w:tc>
          <w:tcPr>
            <w:tcW w:w="2533" w:type="dxa"/>
            <w:tcBorders>
              <w:top w:val="nil"/>
              <w:left w:val="nil"/>
              <w:bottom w:val="single" w:sz="4" w:space="0" w:color="000000"/>
              <w:right w:val="nil"/>
            </w:tcBorders>
            <w:hideMark/>
          </w:tcPr>
          <w:p w14:paraId="667D9BF0" w14:textId="77777777" w:rsidR="00590E85" w:rsidRPr="00214376" w:rsidRDefault="00590E85" w:rsidP="00214376">
            <w:pPr>
              <w:pStyle w:val="ListParagraph"/>
              <w:autoSpaceDE w:val="0"/>
              <w:autoSpaceDN w:val="0"/>
              <w:adjustRightInd w:val="0"/>
              <w:spacing w:after="0" w:line="240" w:lineRule="auto"/>
              <w:ind w:left="0"/>
              <w:jc w:val="center"/>
              <w:rPr>
                <w:rFonts w:ascii="Times New Roman" w:hAnsi="Times New Roman" w:cs="Times New Roman"/>
                <w:lang w:val="en-US"/>
              </w:rPr>
            </w:pPr>
            <w:r w:rsidRPr="00214376">
              <w:rPr>
                <w:rFonts w:ascii="Times New Roman" w:hAnsi="Times New Roman" w:cs="Times New Roman"/>
                <w:lang w:val="en-US"/>
              </w:rPr>
              <w:t>1,0 %</w:t>
            </w:r>
          </w:p>
        </w:tc>
      </w:tr>
    </w:tbl>
    <w:p w14:paraId="181EED34" w14:textId="77777777" w:rsidR="00590E85" w:rsidRPr="00214376" w:rsidRDefault="00590E85" w:rsidP="00590E85">
      <w:pPr>
        <w:autoSpaceDE w:val="0"/>
        <w:autoSpaceDN w:val="0"/>
        <w:adjustRightInd w:val="0"/>
        <w:spacing w:line="480" w:lineRule="auto"/>
        <w:ind w:firstLine="720"/>
        <w:rPr>
          <w:rFonts w:ascii="Times New Roman" w:hAnsi="Times New Roman" w:cs="Times New Roman"/>
        </w:rPr>
      </w:pPr>
      <w:r w:rsidRPr="00214376">
        <w:rPr>
          <w:rFonts w:ascii="Times New Roman" w:hAnsi="Times New Roman" w:cs="Times New Roman"/>
        </w:rPr>
        <w:t>Sumber: Data primer diolah, 2019</w:t>
      </w:r>
    </w:p>
    <w:p w14:paraId="757EA201" w14:textId="28DC99DC" w:rsidR="00590E85" w:rsidRDefault="006E4884" w:rsidP="00016A39">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2 menunjukkan </w:t>
      </w:r>
      <w:r w:rsidR="00590E85">
        <w:rPr>
          <w:rFonts w:ascii="Times New Roman" w:hAnsi="Times New Roman" w:cs="Times New Roman"/>
          <w:sz w:val="24"/>
          <w:szCs w:val="24"/>
        </w:rPr>
        <w:t xml:space="preserve">total </w:t>
      </w:r>
      <w:r>
        <w:rPr>
          <w:rFonts w:ascii="Times New Roman" w:hAnsi="Times New Roman" w:cs="Times New Roman"/>
          <w:sz w:val="24"/>
          <w:szCs w:val="24"/>
        </w:rPr>
        <w:t>responden sebanayk 110</w:t>
      </w:r>
      <w:r w:rsidR="00590E85">
        <w:rPr>
          <w:rFonts w:ascii="Times New Roman" w:hAnsi="Times New Roman" w:cs="Times New Roman"/>
          <w:sz w:val="24"/>
          <w:szCs w:val="24"/>
        </w:rPr>
        <w:t xml:space="preserve">, </w:t>
      </w:r>
      <w:r>
        <w:rPr>
          <w:rFonts w:ascii="Times New Roman" w:hAnsi="Times New Roman" w:cs="Times New Roman"/>
          <w:sz w:val="24"/>
          <w:szCs w:val="24"/>
        </w:rPr>
        <w:t xml:space="preserve">sebanyak </w:t>
      </w:r>
      <w:r w:rsidR="00590E85">
        <w:rPr>
          <w:rFonts w:ascii="Times New Roman" w:hAnsi="Times New Roman" w:cs="Times New Roman"/>
          <w:sz w:val="24"/>
          <w:szCs w:val="24"/>
        </w:rPr>
        <w:t xml:space="preserve">60 diantaranya lulusan SMA merupakan jumlah yang paling banyak. Kemudian 26 responden yang memiliki pendidikan terakhir Sarjana, 10 responden dengan pendidikan terakhir Diploma, 8 responden dengan pendidikan terakhir SMP, 5 responden dengan pendidikan terakhir SD dan 1 responden dengan pendidikan pascasarjana. </w:t>
      </w:r>
    </w:p>
    <w:p w14:paraId="1619F075" w14:textId="77777777" w:rsidR="00590E85" w:rsidRDefault="00590E85" w:rsidP="00E212F3">
      <w:pPr>
        <w:autoSpaceDE w:val="0"/>
        <w:autoSpaceDN w:val="0"/>
        <w:adjustRightInd w:val="0"/>
        <w:spacing w:line="360" w:lineRule="auto"/>
        <w:ind w:left="540" w:firstLine="720"/>
        <w:rPr>
          <w:rFonts w:ascii="Times New Roman" w:hAnsi="Times New Roman" w:cs="Times New Roman"/>
          <w:sz w:val="24"/>
          <w:szCs w:val="24"/>
        </w:rPr>
      </w:pPr>
    </w:p>
    <w:p w14:paraId="7C2A8826" w14:textId="77777777" w:rsidR="00590E85" w:rsidRDefault="00590E85" w:rsidP="00016A39">
      <w:pPr>
        <w:pStyle w:val="ListParagraph"/>
        <w:numPr>
          <w:ilvl w:val="0"/>
          <w:numId w:val="25"/>
        </w:numPr>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Lama usaha </w:t>
      </w:r>
    </w:p>
    <w:p w14:paraId="5983E93A" w14:textId="77777777" w:rsidR="00D27EE3" w:rsidRPr="00D27EE3" w:rsidRDefault="00590E85" w:rsidP="00D27EE3">
      <w:pPr>
        <w:pStyle w:val="ListParagraph"/>
        <w:autoSpaceDE w:val="0"/>
        <w:autoSpaceDN w:val="0"/>
        <w:adjustRightInd w:val="0"/>
        <w:spacing w:after="0" w:line="240" w:lineRule="auto"/>
        <w:jc w:val="center"/>
        <w:rPr>
          <w:rFonts w:ascii="Times New Roman" w:hAnsi="Times New Roman" w:cs="Times New Roman"/>
          <w:sz w:val="24"/>
          <w:szCs w:val="24"/>
          <w:lang w:val="en-ID"/>
        </w:rPr>
      </w:pPr>
      <w:r w:rsidRPr="00D27EE3">
        <w:rPr>
          <w:rFonts w:ascii="Times New Roman" w:hAnsi="Times New Roman" w:cs="Times New Roman"/>
          <w:sz w:val="24"/>
          <w:szCs w:val="24"/>
        </w:rPr>
        <w:t xml:space="preserve">Tabel </w:t>
      </w:r>
      <w:r w:rsidR="004404A2" w:rsidRPr="00D27EE3">
        <w:rPr>
          <w:rFonts w:ascii="Times New Roman" w:hAnsi="Times New Roman" w:cs="Times New Roman"/>
          <w:sz w:val="24"/>
          <w:szCs w:val="24"/>
          <w:lang w:val="en-ID"/>
        </w:rPr>
        <w:t xml:space="preserve">3. </w:t>
      </w:r>
    </w:p>
    <w:p w14:paraId="138C2AFE" w14:textId="226156DB" w:rsidR="00590E85" w:rsidRDefault="00590E85" w:rsidP="00D27EE3">
      <w:pPr>
        <w:pStyle w:val="ListParagraph"/>
        <w:autoSpaceDE w:val="0"/>
        <w:autoSpaceDN w:val="0"/>
        <w:adjustRightInd w:val="0"/>
        <w:spacing w:after="0" w:line="240" w:lineRule="auto"/>
        <w:jc w:val="center"/>
        <w:rPr>
          <w:rFonts w:ascii="Times New Roman" w:hAnsi="Times New Roman" w:cs="Times New Roman"/>
          <w:sz w:val="24"/>
          <w:szCs w:val="24"/>
        </w:rPr>
      </w:pPr>
      <w:r w:rsidRPr="00D27EE3">
        <w:rPr>
          <w:rFonts w:ascii="Times New Roman" w:hAnsi="Times New Roman" w:cs="Times New Roman"/>
          <w:sz w:val="24"/>
          <w:szCs w:val="24"/>
        </w:rPr>
        <w:t>Profil Responden Berdasarkan Lama Usaha</w:t>
      </w:r>
    </w:p>
    <w:p w14:paraId="0B4DC9C8" w14:textId="77777777" w:rsidR="00D27EE3" w:rsidRPr="00D27EE3" w:rsidRDefault="00D27EE3" w:rsidP="00590E85">
      <w:pPr>
        <w:pStyle w:val="ListParagraph"/>
        <w:autoSpaceDE w:val="0"/>
        <w:autoSpaceDN w:val="0"/>
        <w:adjustRightInd w:val="0"/>
        <w:jc w:val="center"/>
        <w:rPr>
          <w:rFonts w:ascii="Times New Roman" w:hAnsi="Times New Roman" w:cs="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6"/>
        <w:gridCol w:w="2888"/>
        <w:gridCol w:w="2613"/>
      </w:tblGrid>
      <w:tr w:rsidR="00590E85" w:rsidRPr="00D27EE3" w14:paraId="34D66C92" w14:textId="77777777" w:rsidTr="00D27EE3">
        <w:tc>
          <w:tcPr>
            <w:tcW w:w="3001" w:type="dxa"/>
            <w:tcBorders>
              <w:top w:val="single" w:sz="4" w:space="0" w:color="000000"/>
              <w:left w:val="nil"/>
              <w:bottom w:val="single" w:sz="4" w:space="0" w:color="000000"/>
              <w:right w:val="nil"/>
            </w:tcBorders>
            <w:hideMark/>
          </w:tcPr>
          <w:p w14:paraId="0359FB7D"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 xml:space="preserve">Lama usaha </w:t>
            </w:r>
          </w:p>
        </w:tc>
        <w:tc>
          <w:tcPr>
            <w:tcW w:w="3079" w:type="dxa"/>
            <w:tcBorders>
              <w:top w:val="single" w:sz="4" w:space="0" w:color="000000"/>
              <w:left w:val="nil"/>
              <w:bottom w:val="single" w:sz="4" w:space="0" w:color="000000"/>
              <w:right w:val="nil"/>
            </w:tcBorders>
            <w:hideMark/>
          </w:tcPr>
          <w:p w14:paraId="2E119A24"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 xml:space="preserve">Jumlah </w:t>
            </w:r>
          </w:p>
        </w:tc>
        <w:tc>
          <w:tcPr>
            <w:tcW w:w="2776" w:type="dxa"/>
            <w:tcBorders>
              <w:top w:val="single" w:sz="4" w:space="0" w:color="000000"/>
              <w:left w:val="nil"/>
              <w:bottom w:val="single" w:sz="4" w:space="0" w:color="000000"/>
              <w:right w:val="nil"/>
            </w:tcBorders>
            <w:hideMark/>
          </w:tcPr>
          <w:p w14:paraId="7453259A"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 xml:space="preserve">Percent </w:t>
            </w:r>
          </w:p>
        </w:tc>
      </w:tr>
      <w:tr w:rsidR="00590E85" w:rsidRPr="00D27EE3" w14:paraId="6001ABF7" w14:textId="77777777" w:rsidTr="00D27EE3">
        <w:tc>
          <w:tcPr>
            <w:tcW w:w="3001" w:type="dxa"/>
            <w:tcBorders>
              <w:top w:val="single" w:sz="4" w:space="0" w:color="000000"/>
              <w:left w:val="nil"/>
              <w:bottom w:val="nil"/>
              <w:right w:val="nil"/>
            </w:tcBorders>
            <w:hideMark/>
          </w:tcPr>
          <w:p w14:paraId="210FFEF9"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1-5</w:t>
            </w:r>
          </w:p>
        </w:tc>
        <w:tc>
          <w:tcPr>
            <w:tcW w:w="3079" w:type="dxa"/>
            <w:tcBorders>
              <w:top w:val="single" w:sz="4" w:space="0" w:color="000000"/>
              <w:left w:val="nil"/>
              <w:bottom w:val="nil"/>
              <w:right w:val="nil"/>
            </w:tcBorders>
            <w:hideMark/>
          </w:tcPr>
          <w:p w14:paraId="7DB55971"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66</w:t>
            </w:r>
          </w:p>
        </w:tc>
        <w:tc>
          <w:tcPr>
            <w:tcW w:w="2776" w:type="dxa"/>
            <w:tcBorders>
              <w:top w:val="single" w:sz="4" w:space="0" w:color="000000"/>
              <w:left w:val="nil"/>
              <w:bottom w:val="nil"/>
              <w:right w:val="nil"/>
            </w:tcBorders>
            <w:hideMark/>
          </w:tcPr>
          <w:p w14:paraId="31352CBA" w14:textId="3BD8F593" w:rsidR="00590E85" w:rsidRPr="00D27EE3" w:rsidRDefault="00590E85" w:rsidP="00726B37">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60</w:t>
            </w:r>
            <w:r w:rsidR="00726B37">
              <w:rPr>
                <w:rFonts w:ascii="Times New Roman" w:hAnsi="Times New Roman" w:cs="Times New Roman"/>
                <w:lang w:val="en-US"/>
              </w:rPr>
              <w:t xml:space="preserve"> </w:t>
            </w:r>
            <w:r w:rsidRPr="00D27EE3">
              <w:rPr>
                <w:rFonts w:ascii="Times New Roman" w:hAnsi="Times New Roman" w:cs="Times New Roman"/>
                <w:lang w:val="en-US"/>
              </w:rPr>
              <w:t>%</w:t>
            </w:r>
          </w:p>
        </w:tc>
      </w:tr>
      <w:tr w:rsidR="00590E85" w:rsidRPr="00D27EE3" w14:paraId="282CA7EE" w14:textId="77777777" w:rsidTr="00D27EE3">
        <w:tc>
          <w:tcPr>
            <w:tcW w:w="3001" w:type="dxa"/>
            <w:tcBorders>
              <w:top w:val="nil"/>
              <w:left w:val="nil"/>
              <w:bottom w:val="nil"/>
              <w:right w:val="nil"/>
            </w:tcBorders>
            <w:hideMark/>
          </w:tcPr>
          <w:p w14:paraId="3B2F1F1D"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5-10</w:t>
            </w:r>
          </w:p>
        </w:tc>
        <w:tc>
          <w:tcPr>
            <w:tcW w:w="3079" w:type="dxa"/>
            <w:tcBorders>
              <w:top w:val="nil"/>
              <w:left w:val="nil"/>
              <w:bottom w:val="nil"/>
              <w:right w:val="nil"/>
            </w:tcBorders>
            <w:hideMark/>
          </w:tcPr>
          <w:p w14:paraId="19C96318"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24</w:t>
            </w:r>
          </w:p>
        </w:tc>
        <w:tc>
          <w:tcPr>
            <w:tcW w:w="2776" w:type="dxa"/>
            <w:tcBorders>
              <w:top w:val="nil"/>
              <w:left w:val="nil"/>
              <w:bottom w:val="nil"/>
              <w:right w:val="nil"/>
            </w:tcBorders>
            <w:hideMark/>
          </w:tcPr>
          <w:p w14:paraId="5DEB551A" w14:textId="69B751C2" w:rsidR="00590E85" w:rsidRPr="00D27EE3" w:rsidRDefault="00590E85" w:rsidP="00726B37">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2</w:t>
            </w:r>
            <w:r w:rsidR="00726B37">
              <w:rPr>
                <w:rFonts w:ascii="Times New Roman" w:hAnsi="Times New Roman" w:cs="Times New Roman"/>
                <w:lang w:val="en-US"/>
              </w:rPr>
              <w:t xml:space="preserve">2 </w:t>
            </w:r>
            <w:r w:rsidRPr="00D27EE3">
              <w:rPr>
                <w:rFonts w:ascii="Times New Roman" w:hAnsi="Times New Roman" w:cs="Times New Roman"/>
                <w:lang w:val="en-US"/>
              </w:rPr>
              <w:t>%</w:t>
            </w:r>
          </w:p>
        </w:tc>
      </w:tr>
      <w:tr w:rsidR="00590E85" w:rsidRPr="00D27EE3" w14:paraId="0AF658F0" w14:textId="77777777" w:rsidTr="00D27EE3">
        <w:tc>
          <w:tcPr>
            <w:tcW w:w="3001" w:type="dxa"/>
            <w:tcBorders>
              <w:top w:val="nil"/>
              <w:left w:val="nil"/>
              <w:bottom w:val="single" w:sz="4" w:space="0" w:color="000000"/>
              <w:right w:val="nil"/>
            </w:tcBorders>
            <w:hideMark/>
          </w:tcPr>
          <w:p w14:paraId="54331500"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10-15</w:t>
            </w:r>
          </w:p>
        </w:tc>
        <w:tc>
          <w:tcPr>
            <w:tcW w:w="3079" w:type="dxa"/>
            <w:tcBorders>
              <w:top w:val="nil"/>
              <w:left w:val="nil"/>
              <w:bottom w:val="single" w:sz="4" w:space="0" w:color="000000"/>
              <w:right w:val="nil"/>
            </w:tcBorders>
            <w:hideMark/>
          </w:tcPr>
          <w:p w14:paraId="46B97C0A" w14:textId="703B33AF" w:rsidR="00590E85" w:rsidRPr="00D27EE3" w:rsidRDefault="00726B37"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Pr>
                <w:rFonts w:ascii="Times New Roman" w:hAnsi="Times New Roman" w:cs="Times New Roman"/>
                <w:lang w:val="en-US"/>
              </w:rPr>
              <w:t>20</w:t>
            </w:r>
          </w:p>
        </w:tc>
        <w:tc>
          <w:tcPr>
            <w:tcW w:w="2776" w:type="dxa"/>
            <w:tcBorders>
              <w:top w:val="nil"/>
              <w:left w:val="nil"/>
              <w:bottom w:val="single" w:sz="4" w:space="0" w:color="000000"/>
              <w:right w:val="nil"/>
            </w:tcBorders>
            <w:hideMark/>
          </w:tcPr>
          <w:p w14:paraId="54D859B5" w14:textId="2B991931" w:rsidR="00590E85" w:rsidRPr="00D27EE3" w:rsidRDefault="00590E85" w:rsidP="00726B37">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1</w:t>
            </w:r>
            <w:r w:rsidR="00726B37">
              <w:rPr>
                <w:rFonts w:ascii="Times New Roman" w:hAnsi="Times New Roman" w:cs="Times New Roman"/>
                <w:lang w:val="en-US"/>
              </w:rPr>
              <w:t xml:space="preserve">8 </w:t>
            </w:r>
            <w:r w:rsidRPr="00D27EE3">
              <w:rPr>
                <w:rFonts w:ascii="Times New Roman" w:hAnsi="Times New Roman" w:cs="Times New Roman"/>
                <w:lang w:val="en-US"/>
              </w:rPr>
              <w:t>%</w:t>
            </w:r>
          </w:p>
        </w:tc>
      </w:tr>
    </w:tbl>
    <w:p w14:paraId="27BE9D0C" w14:textId="77777777" w:rsidR="00590E85" w:rsidRPr="00D27EE3" w:rsidRDefault="00590E85" w:rsidP="00590E85">
      <w:pPr>
        <w:autoSpaceDE w:val="0"/>
        <w:autoSpaceDN w:val="0"/>
        <w:adjustRightInd w:val="0"/>
        <w:spacing w:line="480" w:lineRule="auto"/>
        <w:ind w:firstLine="720"/>
        <w:rPr>
          <w:rFonts w:ascii="Times New Roman" w:hAnsi="Times New Roman" w:cs="Times New Roman"/>
        </w:rPr>
      </w:pPr>
      <w:r w:rsidRPr="00D27EE3">
        <w:rPr>
          <w:rFonts w:ascii="Times New Roman" w:hAnsi="Times New Roman" w:cs="Times New Roman"/>
        </w:rPr>
        <w:t>Sumber: Data primer diolah, 2019</w:t>
      </w:r>
    </w:p>
    <w:p w14:paraId="107CCD77" w14:textId="0B9D215B" w:rsidR="00590E85" w:rsidRDefault="00590E85" w:rsidP="00016A39">
      <w:pPr>
        <w:autoSpaceDE w:val="0"/>
        <w:autoSpaceDN w:val="0"/>
        <w:adjustRightInd w:val="0"/>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Berdasarkan</w:t>
      </w:r>
      <w:r w:rsidR="006E4884">
        <w:rPr>
          <w:rFonts w:ascii="Times New Roman" w:hAnsi="Times New Roman" w:cs="Times New Roman"/>
          <w:sz w:val="24"/>
          <w:szCs w:val="24"/>
        </w:rPr>
        <w:t xml:space="preserve"> table 3 menunjukkan </w:t>
      </w:r>
      <w:r>
        <w:rPr>
          <w:rFonts w:ascii="Times New Roman" w:hAnsi="Times New Roman" w:cs="Times New Roman"/>
          <w:sz w:val="24"/>
          <w:szCs w:val="24"/>
        </w:rPr>
        <w:t xml:space="preserve">informasi dari 110 reponden, ada 66 responden yang sudah mendirikan usahanya selama 1-5 tahun, 24 responden dengan lama usaha 5-10 tahun, dan </w:t>
      </w:r>
      <w:r w:rsidR="00726B37">
        <w:rPr>
          <w:rFonts w:ascii="Times New Roman" w:hAnsi="Times New Roman" w:cs="Times New Roman"/>
          <w:sz w:val="24"/>
          <w:szCs w:val="24"/>
        </w:rPr>
        <w:t>20</w:t>
      </w:r>
      <w:r>
        <w:rPr>
          <w:rFonts w:ascii="Times New Roman" w:hAnsi="Times New Roman" w:cs="Times New Roman"/>
          <w:sz w:val="24"/>
          <w:szCs w:val="24"/>
        </w:rPr>
        <w:t xml:space="preserve"> responden dengan lama usaha 10-15 tahun. </w:t>
      </w:r>
      <w:r w:rsidR="00726B37">
        <w:rPr>
          <w:rFonts w:ascii="Times New Roman" w:hAnsi="Times New Roman" w:cs="Times New Roman"/>
          <w:sz w:val="24"/>
          <w:szCs w:val="24"/>
        </w:rPr>
        <w:t xml:space="preserve">Dari peta tersebut menunjukkan bahwa banyak UMKM sebagai pendatang baru dengan bentuk usaha maupun kreasi yang berbeda. Namun beberapa UMKM lama masih tetap bertahan </w:t>
      </w:r>
      <w:r w:rsidR="00AE54F4">
        <w:rPr>
          <w:rFonts w:ascii="Times New Roman" w:hAnsi="Times New Roman" w:cs="Times New Roman"/>
          <w:sz w:val="24"/>
          <w:szCs w:val="24"/>
        </w:rPr>
        <w:t>dalam jumlah terbatas. Selanjutnya t</w:t>
      </w:r>
      <w:r>
        <w:rPr>
          <w:rFonts w:ascii="Times New Roman" w:hAnsi="Times New Roman" w:cs="Times New Roman"/>
          <w:sz w:val="24"/>
          <w:szCs w:val="24"/>
        </w:rPr>
        <w:t>otal 1</w:t>
      </w:r>
      <w:r w:rsidR="00726B37">
        <w:rPr>
          <w:rFonts w:ascii="Times New Roman" w:hAnsi="Times New Roman" w:cs="Times New Roman"/>
          <w:sz w:val="24"/>
          <w:szCs w:val="24"/>
        </w:rPr>
        <w:t>10</w:t>
      </w:r>
      <w:r>
        <w:rPr>
          <w:rFonts w:ascii="Times New Roman" w:hAnsi="Times New Roman" w:cs="Times New Roman"/>
          <w:sz w:val="24"/>
          <w:szCs w:val="24"/>
        </w:rPr>
        <w:t xml:space="preserve"> </w:t>
      </w:r>
      <w:r w:rsidR="00AE54F4">
        <w:rPr>
          <w:rFonts w:ascii="Times New Roman" w:hAnsi="Times New Roman" w:cs="Times New Roman"/>
          <w:sz w:val="24"/>
          <w:szCs w:val="24"/>
        </w:rPr>
        <w:t xml:space="preserve">UMKM sebagai </w:t>
      </w:r>
      <w:r>
        <w:rPr>
          <w:rFonts w:ascii="Times New Roman" w:hAnsi="Times New Roman" w:cs="Times New Roman"/>
          <w:sz w:val="24"/>
          <w:szCs w:val="24"/>
        </w:rPr>
        <w:t>responden, semuanya memiliki NPWP.</w:t>
      </w:r>
    </w:p>
    <w:p w14:paraId="4E4CDF39" w14:textId="77777777" w:rsidR="00AB24D7" w:rsidRDefault="00AB24D7" w:rsidP="00E212F3">
      <w:pPr>
        <w:autoSpaceDE w:val="0"/>
        <w:autoSpaceDN w:val="0"/>
        <w:adjustRightInd w:val="0"/>
        <w:spacing w:line="360" w:lineRule="auto"/>
        <w:rPr>
          <w:rFonts w:ascii="Times New Roman" w:hAnsi="Times New Roman" w:cs="Times New Roman"/>
          <w:b/>
          <w:sz w:val="24"/>
          <w:szCs w:val="24"/>
        </w:rPr>
      </w:pPr>
    </w:p>
    <w:p w14:paraId="05AE4F77" w14:textId="7453C088" w:rsidR="00590E85" w:rsidRPr="0039210A" w:rsidRDefault="00590E85" w:rsidP="006E4884">
      <w:pPr>
        <w:pStyle w:val="ListParagraph"/>
        <w:numPr>
          <w:ilvl w:val="0"/>
          <w:numId w:val="25"/>
        </w:numPr>
        <w:autoSpaceDE w:val="0"/>
        <w:autoSpaceDN w:val="0"/>
        <w:adjustRightInd w:val="0"/>
        <w:spacing w:line="360" w:lineRule="auto"/>
        <w:ind w:left="360"/>
        <w:rPr>
          <w:rFonts w:ascii="Times New Roman" w:hAnsi="Times New Roman" w:cs="Times New Roman"/>
          <w:sz w:val="24"/>
          <w:szCs w:val="24"/>
        </w:rPr>
      </w:pPr>
      <w:r w:rsidRPr="0039210A">
        <w:rPr>
          <w:rFonts w:ascii="Times New Roman" w:hAnsi="Times New Roman" w:cs="Times New Roman"/>
          <w:sz w:val="24"/>
          <w:szCs w:val="24"/>
        </w:rPr>
        <w:t xml:space="preserve">Penghasilan Pertahun </w:t>
      </w:r>
    </w:p>
    <w:p w14:paraId="68B7BD50" w14:textId="77777777" w:rsidR="00D27EE3" w:rsidRPr="00D27EE3" w:rsidRDefault="00590E85" w:rsidP="00D27EE3">
      <w:pPr>
        <w:pStyle w:val="ListParagraph"/>
        <w:autoSpaceDE w:val="0"/>
        <w:autoSpaceDN w:val="0"/>
        <w:adjustRightInd w:val="0"/>
        <w:spacing w:after="0" w:line="240" w:lineRule="auto"/>
        <w:jc w:val="center"/>
        <w:rPr>
          <w:rFonts w:ascii="Times New Roman" w:hAnsi="Times New Roman" w:cs="Times New Roman"/>
          <w:sz w:val="24"/>
          <w:szCs w:val="24"/>
          <w:lang w:val="en-ID"/>
        </w:rPr>
      </w:pPr>
      <w:r w:rsidRPr="00D27EE3">
        <w:rPr>
          <w:rFonts w:ascii="Times New Roman" w:hAnsi="Times New Roman" w:cs="Times New Roman"/>
          <w:sz w:val="24"/>
          <w:szCs w:val="24"/>
        </w:rPr>
        <w:t xml:space="preserve">Tabel </w:t>
      </w:r>
      <w:r w:rsidR="004404A2" w:rsidRPr="00D27EE3">
        <w:rPr>
          <w:rFonts w:ascii="Times New Roman" w:hAnsi="Times New Roman" w:cs="Times New Roman"/>
          <w:sz w:val="24"/>
          <w:szCs w:val="24"/>
          <w:lang w:val="en-ID"/>
        </w:rPr>
        <w:t xml:space="preserve">4. </w:t>
      </w:r>
    </w:p>
    <w:p w14:paraId="13BE2A84" w14:textId="3F603400" w:rsidR="00590E85" w:rsidRPr="00D27EE3" w:rsidRDefault="00590E85" w:rsidP="00D27EE3">
      <w:pPr>
        <w:pStyle w:val="ListParagraph"/>
        <w:autoSpaceDE w:val="0"/>
        <w:autoSpaceDN w:val="0"/>
        <w:adjustRightInd w:val="0"/>
        <w:spacing w:after="0" w:line="240" w:lineRule="auto"/>
        <w:jc w:val="center"/>
        <w:rPr>
          <w:rFonts w:ascii="Times New Roman" w:hAnsi="Times New Roman" w:cs="Times New Roman"/>
          <w:sz w:val="24"/>
          <w:szCs w:val="24"/>
        </w:rPr>
      </w:pPr>
      <w:r w:rsidRPr="00D27EE3">
        <w:rPr>
          <w:rFonts w:ascii="Times New Roman" w:hAnsi="Times New Roman" w:cs="Times New Roman"/>
          <w:sz w:val="24"/>
          <w:szCs w:val="24"/>
        </w:rPr>
        <w:t>Profil Partisipan Berdasarkan Penghasilan Pertahun</w:t>
      </w:r>
    </w:p>
    <w:p w14:paraId="0171CB85" w14:textId="77777777" w:rsidR="00590E85" w:rsidRDefault="00590E85" w:rsidP="00590E85">
      <w:pPr>
        <w:pStyle w:val="ListParagraph"/>
        <w:autoSpaceDE w:val="0"/>
        <w:autoSpaceDN w:val="0"/>
        <w:adjustRightInd w:val="0"/>
        <w:rPr>
          <w:rFonts w:ascii="Times New Roman" w:hAnsi="Times New Roman" w:cs="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6"/>
        <w:gridCol w:w="2057"/>
        <w:gridCol w:w="2161"/>
      </w:tblGrid>
      <w:tr w:rsidR="00590E85" w14:paraId="25FE6F0E" w14:textId="77777777" w:rsidTr="00D27EE3">
        <w:tc>
          <w:tcPr>
            <w:tcW w:w="3216" w:type="dxa"/>
            <w:tcBorders>
              <w:top w:val="single" w:sz="4" w:space="0" w:color="000000"/>
              <w:left w:val="nil"/>
              <w:bottom w:val="single" w:sz="4" w:space="0" w:color="000000"/>
              <w:right w:val="nil"/>
            </w:tcBorders>
            <w:hideMark/>
          </w:tcPr>
          <w:p w14:paraId="05995E53" w14:textId="028442AC"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Penghasilan per</w:t>
            </w:r>
            <w:r w:rsidR="00425880">
              <w:rPr>
                <w:rFonts w:ascii="Times New Roman" w:hAnsi="Times New Roman" w:cs="Times New Roman"/>
                <w:lang w:val="en-US"/>
              </w:rPr>
              <w:t xml:space="preserve"> </w:t>
            </w:r>
            <w:r w:rsidRPr="00D27EE3">
              <w:rPr>
                <w:rFonts w:ascii="Times New Roman" w:hAnsi="Times New Roman" w:cs="Times New Roman"/>
                <w:lang w:val="en-US"/>
              </w:rPr>
              <w:t>tahun</w:t>
            </w:r>
          </w:p>
        </w:tc>
        <w:tc>
          <w:tcPr>
            <w:tcW w:w="2057" w:type="dxa"/>
            <w:tcBorders>
              <w:top w:val="single" w:sz="4" w:space="0" w:color="000000"/>
              <w:left w:val="nil"/>
              <w:bottom w:val="single" w:sz="4" w:space="0" w:color="000000"/>
              <w:right w:val="nil"/>
            </w:tcBorders>
            <w:hideMark/>
          </w:tcPr>
          <w:p w14:paraId="67C441AF"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Jumlah</w:t>
            </w:r>
          </w:p>
        </w:tc>
        <w:tc>
          <w:tcPr>
            <w:tcW w:w="2161" w:type="dxa"/>
            <w:tcBorders>
              <w:top w:val="single" w:sz="4" w:space="0" w:color="000000"/>
              <w:left w:val="nil"/>
              <w:bottom w:val="single" w:sz="4" w:space="0" w:color="000000"/>
              <w:right w:val="nil"/>
            </w:tcBorders>
            <w:hideMark/>
          </w:tcPr>
          <w:p w14:paraId="6F18D05D"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 xml:space="preserve">Percent </w:t>
            </w:r>
          </w:p>
        </w:tc>
      </w:tr>
      <w:tr w:rsidR="00590E85" w14:paraId="6A07C60E" w14:textId="77777777" w:rsidTr="00D27EE3">
        <w:tc>
          <w:tcPr>
            <w:tcW w:w="3216" w:type="dxa"/>
            <w:tcBorders>
              <w:top w:val="single" w:sz="4" w:space="0" w:color="000000"/>
              <w:left w:val="nil"/>
              <w:bottom w:val="nil"/>
              <w:right w:val="nil"/>
            </w:tcBorders>
            <w:hideMark/>
          </w:tcPr>
          <w:p w14:paraId="2CF73BE3" w14:textId="77777777" w:rsidR="00590E85" w:rsidRPr="00D27EE3" w:rsidRDefault="00590E85" w:rsidP="00D27EE3">
            <w:pPr>
              <w:pStyle w:val="ListParagraph"/>
              <w:autoSpaceDE w:val="0"/>
              <w:autoSpaceDN w:val="0"/>
              <w:adjustRightInd w:val="0"/>
              <w:spacing w:after="0" w:line="240" w:lineRule="auto"/>
              <w:ind w:left="0"/>
              <w:rPr>
                <w:rFonts w:ascii="Times New Roman" w:hAnsi="Times New Roman" w:cs="Times New Roman"/>
                <w:lang w:val="en-US"/>
              </w:rPr>
            </w:pPr>
            <w:r w:rsidRPr="00D27EE3">
              <w:rPr>
                <w:rFonts w:ascii="Times New Roman" w:hAnsi="Times New Roman" w:cs="Times New Roman"/>
                <w:lang w:val="en-US"/>
              </w:rPr>
              <w:t xml:space="preserve">300.000.000 - 1.300.000.000 </w:t>
            </w:r>
          </w:p>
        </w:tc>
        <w:tc>
          <w:tcPr>
            <w:tcW w:w="2057" w:type="dxa"/>
            <w:tcBorders>
              <w:top w:val="single" w:sz="4" w:space="0" w:color="000000"/>
              <w:left w:val="nil"/>
              <w:bottom w:val="nil"/>
              <w:right w:val="nil"/>
            </w:tcBorders>
            <w:hideMark/>
          </w:tcPr>
          <w:p w14:paraId="23C1381A" w14:textId="77777777" w:rsidR="00590E85" w:rsidRPr="00AB24D7"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AB24D7">
              <w:rPr>
                <w:rFonts w:ascii="Times New Roman" w:hAnsi="Times New Roman" w:cs="Times New Roman"/>
                <w:lang w:val="en-US"/>
              </w:rPr>
              <w:t>72</w:t>
            </w:r>
          </w:p>
        </w:tc>
        <w:tc>
          <w:tcPr>
            <w:tcW w:w="2161" w:type="dxa"/>
            <w:tcBorders>
              <w:top w:val="single" w:sz="4" w:space="0" w:color="000000"/>
              <w:left w:val="nil"/>
              <w:bottom w:val="nil"/>
              <w:right w:val="nil"/>
            </w:tcBorders>
            <w:hideMark/>
          </w:tcPr>
          <w:p w14:paraId="4691FF9B" w14:textId="77777777" w:rsidR="00590E85" w:rsidRPr="00AB24D7"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AB24D7">
              <w:rPr>
                <w:rFonts w:ascii="Times New Roman" w:hAnsi="Times New Roman" w:cs="Times New Roman"/>
                <w:lang w:val="en-US"/>
              </w:rPr>
              <w:t>72,0%</w:t>
            </w:r>
          </w:p>
        </w:tc>
      </w:tr>
      <w:tr w:rsidR="00590E85" w14:paraId="7A188926" w14:textId="77777777" w:rsidTr="00D27EE3">
        <w:tc>
          <w:tcPr>
            <w:tcW w:w="3216" w:type="dxa"/>
            <w:tcBorders>
              <w:top w:val="nil"/>
              <w:left w:val="nil"/>
              <w:bottom w:val="nil"/>
              <w:right w:val="nil"/>
            </w:tcBorders>
            <w:hideMark/>
          </w:tcPr>
          <w:p w14:paraId="474604BE" w14:textId="77777777" w:rsidR="00590E85" w:rsidRPr="00D27EE3" w:rsidRDefault="00590E85" w:rsidP="00D27EE3">
            <w:pPr>
              <w:pStyle w:val="ListParagraph"/>
              <w:autoSpaceDE w:val="0"/>
              <w:autoSpaceDN w:val="0"/>
              <w:adjustRightInd w:val="0"/>
              <w:spacing w:after="0" w:line="240" w:lineRule="auto"/>
              <w:ind w:left="0"/>
              <w:rPr>
                <w:rFonts w:ascii="Times New Roman" w:hAnsi="Times New Roman" w:cs="Times New Roman"/>
                <w:lang w:val="en-US"/>
              </w:rPr>
            </w:pPr>
            <w:r w:rsidRPr="00D27EE3">
              <w:rPr>
                <w:rFonts w:ascii="Times New Roman" w:hAnsi="Times New Roman" w:cs="Times New Roman"/>
                <w:lang w:val="en-US"/>
              </w:rPr>
              <w:t>1.300.000.000 – 2.300.000.000</w:t>
            </w:r>
          </w:p>
        </w:tc>
        <w:tc>
          <w:tcPr>
            <w:tcW w:w="2057" w:type="dxa"/>
            <w:tcBorders>
              <w:top w:val="nil"/>
              <w:left w:val="nil"/>
              <w:bottom w:val="nil"/>
              <w:right w:val="nil"/>
            </w:tcBorders>
            <w:hideMark/>
          </w:tcPr>
          <w:p w14:paraId="6430B7F3" w14:textId="36EABB94" w:rsidR="00590E85" w:rsidRPr="00AB24D7" w:rsidRDefault="00590E85" w:rsidP="00AE54F4">
            <w:pPr>
              <w:pStyle w:val="ListParagraph"/>
              <w:autoSpaceDE w:val="0"/>
              <w:autoSpaceDN w:val="0"/>
              <w:adjustRightInd w:val="0"/>
              <w:spacing w:after="0" w:line="240" w:lineRule="auto"/>
              <w:ind w:left="0"/>
              <w:jc w:val="center"/>
              <w:rPr>
                <w:rFonts w:ascii="Times New Roman" w:hAnsi="Times New Roman" w:cs="Times New Roman"/>
                <w:lang w:val="en-US"/>
              </w:rPr>
            </w:pPr>
            <w:r w:rsidRPr="00AB24D7">
              <w:rPr>
                <w:rFonts w:ascii="Times New Roman" w:hAnsi="Times New Roman" w:cs="Times New Roman"/>
                <w:lang w:val="en-US"/>
              </w:rPr>
              <w:t>3</w:t>
            </w:r>
            <w:r w:rsidR="00AE54F4" w:rsidRPr="00AB24D7">
              <w:rPr>
                <w:rFonts w:ascii="Times New Roman" w:hAnsi="Times New Roman" w:cs="Times New Roman"/>
                <w:lang w:val="en-US"/>
              </w:rPr>
              <w:t>8</w:t>
            </w:r>
          </w:p>
        </w:tc>
        <w:tc>
          <w:tcPr>
            <w:tcW w:w="2161" w:type="dxa"/>
            <w:tcBorders>
              <w:top w:val="nil"/>
              <w:left w:val="nil"/>
              <w:bottom w:val="nil"/>
              <w:right w:val="nil"/>
            </w:tcBorders>
            <w:hideMark/>
          </w:tcPr>
          <w:p w14:paraId="3C0DD7B2" w14:textId="41AA3791" w:rsidR="00590E85" w:rsidRPr="00AB24D7" w:rsidRDefault="00590E85" w:rsidP="00AE54F4">
            <w:pPr>
              <w:pStyle w:val="ListParagraph"/>
              <w:autoSpaceDE w:val="0"/>
              <w:autoSpaceDN w:val="0"/>
              <w:adjustRightInd w:val="0"/>
              <w:spacing w:after="0" w:line="240" w:lineRule="auto"/>
              <w:ind w:left="0"/>
              <w:jc w:val="center"/>
              <w:rPr>
                <w:rFonts w:ascii="Times New Roman" w:hAnsi="Times New Roman" w:cs="Times New Roman"/>
                <w:lang w:val="en-US"/>
              </w:rPr>
            </w:pPr>
            <w:r w:rsidRPr="00AB24D7">
              <w:rPr>
                <w:rFonts w:ascii="Times New Roman" w:hAnsi="Times New Roman" w:cs="Times New Roman"/>
                <w:lang w:val="en-US"/>
              </w:rPr>
              <w:t>3</w:t>
            </w:r>
            <w:r w:rsidR="00AE54F4" w:rsidRPr="00AB24D7">
              <w:rPr>
                <w:rFonts w:ascii="Times New Roman" w:hAnsi="Times New Roman" w:cs="Times New Roman"/>
                <w:lang w:val="en-US"/>
              </w:rPr>
              <w:t>8</w:t>
            </w:r>
            <w:r w:rsidRPr="00AB24D7">
              <w:rPr>
                <w:rFonts w:ascii="Times New Roman" w:hAnsi="Times New Roman" w:cs="Times New Roman"/>
                <w:lang w:val="en-US"/>
              </w:rPr>
              <w:t>,0%</w:t>
            </w:r>
          </w:p>
        </w:tc>
      </w:tr>
      <w:tr w:rsidR="00590E85" w14:paraId="44200EFB" w14:textId="77777777" w:rsidTr="00D27EE3">
        <w:tc>
          <w:tcPr>
            <w:tcW w:w="3216" w:type="dxa"/>
            <w:tcBorders>
              <w:top w:val="nil"/>
              <w:left w:val="nil"/>
              <w:bottom w:val="nil"/>
              <w:right w:val="nil"/>
            </w:tcBorders>
            <w:hideMark/>
          </w:tcPr>
          <w:p w14:paraId="1A526D92" w14:textId="77777777" w:rsidR="00590E85" w:rsidRPr="00D27EE3" w:rsidRDefault="00590E85" w:rsidP="00D27EE3">
            <w:pPr>
              <w:pStyle w:val="ListParagraph"/>
              <w:autoSpaceDE w:val="0"/>
              <w:autoSpaceDN w:val="0"/>
              <w:adjustRightInd w:val="0"/>
              <w:spacing w:after="0" w:line="240" w:lineRule="auto"/>
              <w:ind w:left="0"/>
              <w:rPr>
                <w:rFonts w:ascii="Times New Roman" w:hAnsi="Times New Roman" w:cs="Times New Roman"/>
                <w:lang w:val="en-US"/>
              </w:rPr>
            </w:pPr>
            <w:r w:rsidRPr="00D27EE3">
              <w:rPr>
                <w:rFonts w:ascii="Times New Roman" w:hAnsi="Times New Roman" w:cs="Times New Roman"/>
                <w:lang w:val="en-US"/>
              </w:rPr>
              <w:lastRenderedPageBreak/>
              <w:t>2.300.000.000 – 3.300.00.000</w:t>
            </w:r>
          </w:p>
        </w:tc>
        <w:tc>
          <w:tcPr>
            <w:tcW w:w="2057" w:type="dxa"/>
            <w:tcBorders>
              <w:top w:val="nil"/>
              <w:left w:val="nil"/>
              <w:bottom w:val="nil"/>
              <w:right w:val="nil"/>
            </w:tcBorders>
            <w:hideMark/>
          </w:tcPr>
          <w:p w14:paraId="674229C4"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w:t>
            </w:r>
          </w:p>
        </w:tc>
        <w:tc>
          <w:tcPr>
            <w:tcW w:w="2161" w:type="dxa"/>
            <w:tcBorders>
              <w:top w:val="nil"/>
              <w:left w:val="nil"/>
              <w:bottom w:val="nil"/>
              <w:right w:val="nil"/>
            </w:tcBorders>
            <w:hideMark/>
          </w:tcPr>
          <w:p w14:paraId="70493917"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0,0%</w:t>
            </w:r>
          </w:p>
        </w:tc>
      </w:tr>
      <w:tr w:rsidR="00590E85" w14:paraId="5517829D" w14:textId="77777777" w:rsidTr="00D27EE3">
        <w:tc>
          <w:tcPr>
            <w:tcW w:w="3216" w:type="dxa"/>
            <w:tcBorders>
              <w:top w:val="nil"/>
              <w:left w:val="nil"/>
              <w:bottom w:val="nil"/>
              <w:right w:val="nil"/>
            </w:tcBorders>
            <w:hideMark/>
          </w:tcPr>
          <w:p w14:paraId="1CEB951E" w14:textId="77777777" w:rsidR="00590E85" w:rsidRPr="00D27EE3" w:rsidRDefault="00590E85" w:rsidP="00D27EE3">
            <w:pPr>
              <w:pStyle w:val="ListParagraph"/>
              <w:autoSpaceDE w:val="0"/>
              <w:autoSpaceDN w:val="0"/>
              <w:adjustRightInd w:val="0"/>
              <w:spacing w:after="0" w:line="240" w:lineRule="auto"/>
              <w:ind w:left="0"/>
              <w:rPr>
                <w:rFonts w:ascii="Times New Roman" w:hAnsi="Times New Roman" w:cs="Times New Roman"/>
                <w:lang w:val="en-US"/>
              </w:rPr>
            </w:pPr>
            <w:r w:rsidRPr="00D27EE3">
              <w:rPr>
                <w:rFonts w:ascii="Times New Roman" w:hAnsi="Times New Roman" w:cs="Times New Roman"/>
                <w:lang w:val="en-US"/>
              </w:rPr>
              <w:t>3.300.000.000 – 4.800.000.000</w:t>
            </w:r>
          </w:p>
        </w:tc>
        <w:tc>
          <w:tcPr>
            <w:tcW w:w="2057" w:type="dxa"/>
            <w:tcBorders>
              <w:top w:val="nil"/>
              <w:left w:val="nil"/>
              <w:bottom w:val="nil"/>
              <w:right w:val="nil"/>
            </w:tcBorders>
            <w:hideMark/>
          </w:tcPr>
          <w:p w14:paraId="14C462E3"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w:t>
            </w:r>
          </w:p>
        </w:tc>
        <w:tc>
          <w:tcPr>
            <w:tcW w:w="2161" w:type="dxa"/>
            <w:tcBorders>
              <w:top w:val="nil"/>
              <w:left w:val="nil"/>
              <w:bottom w:val="nil"/>
              <w:right w:val="nil"/>
            </w:tcBorders>
            <w:hideMark/>
          </w:tcPr>
          <w:p w14:paraId="4D1260C7"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0,0%</w:t>
            </w:r>
          </w:p>
        </w:tc>
      </w:tr>
      <w:tr w:rsidR="00590E85" w14:paraId="0D64A397" w14:textId="77777777" w:rsidTr="00D27EE3">
        <w:trPr>
          <w:trHeight w:val="280"/>
        </w:trPr>
        <w:tc>
          <w:tcPr>
            <w:tcW w:w="3216" w:type="dxa"/>
            <w:tcBorders>
              <w:top w:val="nil"/>
              <w:left w:val="nil"/>
              <w:bottom w:val="single" w:sz="4" w:space="0" w:color="000000"/>
              <w:right w:val="nil"/>
            </w:tcBorders>
            <w:hideMark/>
          </w:tcPr>
          <w:p w14:paraId="01FAB674" w14:textId="7ACDDE0F" w:rsidR="00590E85" w:rsidRPr="00D27EE3" w:rsidRDefault="00D27EE3" w:rsidP="00D27EE3">
            <w:pPr>
              <w:pStyle w:val="ListParagraph"/>
              <w:autoSpaceDE w:val="0"/>
              <w:autoSpaceDN w:val="0"/>
              <w:adjustRightInd w:val="0"/>
              <w:spacing w:after="0" w:line="240" w:lineRule="auto"/>
              <w:ind w:left="0"/>
              <w:rPr>
                <w:rFonts w:ascii="Times New Roman" w:hAnsi="Times New Roman" w:cs="Times New Roman"/>
                <w:lang w:val="en-US"/>
              </w:rPr>
            </w:pPr>
            <w:r>
              <w:rPr>
                <w:rFonts w:ascii="Times New Roman" w:hAnsi="Times New Roman" w:cs="Times New Roman"/>
                <w:lang w:val="en-US"/>
              </w:rPr>
              <w:t xml:space="preserve"> </w:t>
            </w:r>
            <w:r w:rsidR="00590E85" w:rsidRPr="00D27EE3">
              <w:rPr>
                <w:rFonts w:ascii="Times New Roman" w:hAnsi="Times New Roman" w:cs="Times New Roman"/>
                <w:lang w:val="en-US"/>
              </w:rPr>
              <w:t>&gt;4.800.000.000</w:t>
            </w:r>
          </w:p>
        </w:tc>
        <w:tc>
          <w:tcPr>
            <w:tcW w:w="2057" w:type="dxa"/>
            <w:tcBorders>
              <w:top w:val="nil"/>
              <w:left w:val="nil"/>
              <w:bottom w:val="single" w:sz="4" w:space="0" w:color="000000"/>
              <w:right w:val="nil"/>
            </w:tcBorders>
            <w:hideMark/>
          </w:tcPr>
          <w:p w14:paraId="0A362575"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w:t>
            </w:r>
          </w:p>
        </w:tc>
        <w:tc>
          <w:tcPr>
            <w:tcW w:w="2161" w:type="dxa"/>
            <w:tcBorders>
              <w:top w:val="nil"/>
              <w:left w:val="nil"/>
              <w:bottom w:val="single" w:sz="4" w:space="0" w:color="000000"/>
              <w:right w:val="nil"/>
            </w:tcBorders>
            <w:hideMark/>
          </w:tcPr>
          <w:p w14:paraId="5A47BE84" w14:textId="77777777" w:rsidR="00590E85" w:rsidRPr="00D27EE3" w:rsidRDefault="00590E85" w:rsidP="00D27EE3">
            <w:pPr>
              <w:pStyle w:val="ListParagraph"/>
              <w:autoSpaceDE w:val="0"/>
              <w:autoSpaceDN w:val="0"/>
              <w:adjustRightInd w:val="0"/>
              <w:spacing w:after="0" w:line="240" w:lineRule="auto"/>
              <w:ind w:left="0"/>
              <w:jc w:val="center"/>
              <w:rPr>
                <w:rFonts w:ascii="Times New Roman" w:hAnsi="Times New Roman" w:cs="Times New Roman"/>
                <w:lang w:val="en-US"/>
              </w:rPr>
            </w:pPr>
            <w:r w:rsidRPr="00D27EE3">
              <w:rPr>
                <w:rFonts w:ascii="Times New Roman" w:hAnsi="Times New Roman" w:cs="Times New Roman"/>
                <w:lang w:val="en-US"/>
              </w:rPr>
              <w:t>0,0%</w:t>
            </w:r>
          </w:p>
        </w:tc>
      </w:tr>
    </w:tbl>
    <w:p w14:paraId="68E493A5" w14:textId="77777777" w:rsidR="00590E85" w:rsidRDefault="00590E85" w:rsidP="00590E85">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Sumber: Data primer diolah, 2019</w:t>
      </w:r>
    </w:p>
    <w:p w14:paraId="24011F33" w14:textId="23E877E7" w:rsidR="00780A8D" w:rsidRPr="00D27EE3" w:rsidRDefault="00590E85" w:rsidP="00016A39">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w:t>
      </w:r>
      <w:r w:rsidR="004404A2">
        <w:rPr>
          <w:rFonts w:ascii="Times New Roman" w:hAnsi="Times New Roman" w:cs="Times New Roman"/>
          <w:sz w:val="24"/>
          <w:szCs w:val="24"/>
          <w:lang w:val="en-ID"/>
        </w:rPr>
        <w:t>4</w:t>
      </w:r>
      <w:r w:rsidR="00780A8D">
        <w:rPr>
          <w:rFonts w:ascii="Times New Roman" w:hAnsi="Times New Roman" w:cs="Times New Roman"/>
          <w:sz w:val="24"/>
          <w:szCs w:val="24"/>
        </w:rPr>
        <w:t xml:space="preserve"> terdapat 72%</w:t>
      </w:r>
      <w:r>
        <w:rPr>
          <w:rFonts w:ascii="Times New Roman" w:hAnsi="Times New Roman" w:cs="Times New Roman"/>
          <w:sz w:val="24"/>
          <w:szCs w:val="24"/>
        </w:rPr>
        <w:t xml:space="preserve"> memiliki penghasilan per</w:t>
      </w:r>
      <w:r w:rsidR="00425880">
        <w:rPr>
          <w:rFonts w:ascii="Times New Roman" w:hAnsi="Times New Roman" w:cs="Times New Roman"/>
          <w:sz w:val="24"/>
          <w:szCs w:val="24"/>
          <w:lang w:val="en-US"/>
        </w:rPr>
        <w:t xml:space="preserve"> </w:t>
      </w:r>
      <w:r>
        <w:rPr>
          <w:rFonts w:ascii="Times New Roman" w:hAnsi="Times New Roman" w:cs="Times New Roman"/>
          <w:sz w:val="24"/>
          <w:szCs w:val="24"/>
        </w:rPr>
        <w:t>tahun sebesar 300.000.000 – 1.300.000.000, sedangkan 3</w:t>
      </w:r>
      <w:r w:rsidR="00AE54F4">
        <w:rPr>
          <w:rFonts w:ascii="Times New Roman" w:hAnsi="Times New Roman" w:cs="Times New Roman"/>
          <w:sz w:val="24"/>
          <w:szCs w:val="24"/>
          <w:lang w:val="en-US"/>
        </w:rPr>
        <w:t>8</w:t>
      </w:r>
      <w:r w:rsidR="00780A8D">
        <w:rPr>
          <w:rFonts w:ascii="Times New Roman" w:hAnsi="Times New Roman" w:cs="Times New Roman"/>
          <w:sz w:val="24"/>
          <w:szCs w:val="24"/>
        </w:rPr>
        <w:t>%</w:t>
      </w:r>
      <w:r>
        <w:rPr>
          <w:rFonts w:ascii="Times New Roman" w:hAnsi="Times New Roman" w:cs="Times New Roman"/>
          <w:sz w:val="24"/>
          <w:szCs w:val="24"/>
        </w:rPr>
        <w:t xml:space="preserve"> memiliki peng</w:t>
      </w:r>
      <w:r w:rsidR="004404A2">
        <w:rPr>
          <w:rFonts w:ascii="Times New Roman" w:hAnsi="Times New Roman" w:cs="Times New Roman"/>
          <w:sz w:val="24"/>
          <w:szCs w:val="24"/>
          <w:lang w:val="en-ID"/>
        </w:rPr>
        <w:t>h</w:t>
      </w:r>
      <w:r>
        <w:rPr>
          <w:rFonts w:ascii="Times New Roman" w:hAnsi="Times New Roman" w:cs="Times New Roman"/>
          <w:sz w:val="24"/>
          <w:szCs w:val="24"/>
        </w:rPr>
        <w:t>asilan per</w:t>
      </w:r>
      <w:r w:rsidR="00425880">
        <w:rPr>
          <w:rFonts w:ascii="Times New Roman" w:hAnsi="Times New Roman" w:cs="Times New Roman"/>
          <w:sz w:val="24"/>
          <w:szCs w:val="24"/>
          <w:lang w:val="en-US"/>
        </w:rPr>
        <w:t xml:space="preserve"> </w:t>
      </w:r>
      <w:r>
        <w:rPr>
          <w:rFonts w:ascii="Times New Roman" w:hAnsi="Times New Roman" w:cs="Times New Roman"/>
          <w:sz w:val="24"/>
          <w:szCs w:val="24"/>
        </w:rPr>
        <w:t xml:space="preserve">tahun sebanyak 2.300.000.000 – 3.300.000.000. </w:t>
      </w:r>
      <w:r w:rsidR="00D27EE3">
        <w:rPr>
          <w:rFonts w:ascii="Times New Roman" w:hAnsi="Times New Roman" w:cs="Times New Roman"/>
          <w:sz w:val="24"/>
          <w:szCs w:val="24"/>
          <w:lang w:val="en-US"/>
        </w:rPr>
        <w:t xml:space="preserve">Ini artinya bahwa </w:t>
      </w:r>
      <w:r w:rsidR="00425880">
        <w:rPr>
          <w:rFonts w:ascii="Times New Roman" w:hAnsi="Times New Roman" w:cs="Times New Roman"/>
          <w:sz w:val="24"/>
          <w:szCs w:val="24"/>
          <w:lang w:val="en-US"/>
        </w:rPr>
        <w:t xml:space="preserve">rata-rata penghasilan per tahun sebesar </w:t>
      </w:r>
      <w:r w:rsidR="00425880" w:rsidRPr="00D27EE3">
        <w:rPr>
          <w:rFonts w:ascii="Times New Roman" w:hAnsi="Times New Roman" w:cs="Times New Roman"/>
          <w:lang w:val="en-US"/>
        </w:rPr>
        <w:t>1.300.000.000</w:t>
      </w:r>
      <w:r w:rsidR="00425880">
        <w:rPr>
          <w:rFonts w:ascii="Times New Roman" w:hAnsi="Times New Roman" w:cs="Times New Roman"/>
          <w:lang w:val="en-US"/>
        </w:rPr>
        <w:t>.</w:t>
      </w:r>
    </w:p>
    <w:p w14:paraId="10C2DF2B" w14:textId="77777777" w:rsidR="006F7244" w:rsidRDefault="006F7244" w:rsidP="00E212F3">
      <w:pPr>
        <w:spacing w:line="360" w:lineRule="auto"/>
        <w:rPr>
          <w:rFonts w:ascii="Times New Roman" w:hAnsi="Times New Roman" w:cs="Times New Roman"/>
          <w:sz w:val="24"/>
          <w:szCs w:val="24"/>
        </w:rPr>
      </w:pPr>
    </w:p>
    <w:p w14:paraId="30A422C5" w14:textId="648574CA" w:rsidR="00780A8D" w:rsidRPr="006F7244" w:rsidRDefault="00041E9F" w:rsidP="00016A39">
      <w:pPr>
        <w:spacing w:line="360" w:lineRule="auto"/>
        <w:rPr>
          <w:rFonts w:ascii="Times New Roman" w:hAnsi="Times New Roman" w:cs="Times New Roman"/>
          <w:b/>
          <w:noProof/>
          <w:sz w:val="24"/>
          <w:szCs w:val="24"/>
          <w:lang w:eastAsia="id-ID"/>
        </w:rPr>
      </w:pPr>
      <w:r w:rsidRPr="006F7244">
        <w:rPr>
          <w:rFonts w:ascii="Times New Roman" w:hAnsi="Times New Roman" w:cs="Times New Roman"/>
          <w:b/>
          <w:noProof/>
          <w:sz w:val="24"/>
          <w:szCs w:val="24"/>
          <w:lang w:val="en-ID" w:eastAsia="id-ID"/>
        </w:rPr>
        <w:t xml:space="preserve">Uji Validitas </w:t>
      </w:r>
    </w:p>
    <w:p w14:paraId="3D2AEE98" w14:textId="2058EBF9" w:rsidR="00780A8D" w:rsidRDefault="00041E9F" w:rsidP="00016A3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ID"/>
        </w:rPr>
        <w:t>H</w:t>
      </w:r>
      <w:r w:rsidR="00780A8D">
        <w:rPr>
          <w:rFonts w:ascii="Times New Roman" w:hAnsi="Times New Roman" w:cs="Times New Roman"/>
          <w:sz w:val="24"/>
          <w:szCs w:val="24"/>
        </w:rPr>
        <w:t xml:space="preserve">asil uji validitas dan uji reliabilitas </w:t>
      </w:r>
      <w:r w:rsidR="00425880">
        <w:rPr>
          <w:rFonts w:ascii="Times New Roman" w:hAnsi="Times New Roman" w:cs="Times New Roman"/>
          <w:sz w:val="24"/>
          <w:szCs w:val="24"/>
          <w:lang w:val="en-US"/>
        </w:rPr>
        <w:t>nampak</w:t>
      </w:r>
      <w:r w:rsidR="00780A8D">
        <w:rPr>
          <w:rFonts w:ascii="Times New Roman" w:hAnsi="Times New Roman" w:cs="Times New Roman"/>
          <w:sz w:val="24"/>
          <w:szCs w:val="24"/>
        </w:rPr>
        <w:t xml:space="preserve"> pada tabel 5</w:t>
      </w:r>
      <w:r w:rsidR="00425880">
        <w:rPr>
          <w:rFonts w:ascii="Times New Roman" w:hAnsi="Times New Roman" w:cs="Times New Roman"/>
          <w:sz w:val="24"/>
          <w:szCs w:val="24"/>
          <w:lang w:val="en-US"/>
        </w:rPr>
        <w:t xml:space="preserve"> </w:t>
      </w:r>
      <w:r w:rsidR="00780A8D">
        <w:rPr>
          <w:rFonts w:ascii="Times New Roman" w:hAnsi="Times New Roman" w:cs="Times New Roman"/>
          <w:sz w:val="24"/>
          <w:szCs w:val="24"/>
        </w:rPr>
        <w:t xml:space="preserve">berikut. </w:t>
      </w:r>
    </w:p>
    <w:p w14:paraId="33101975" w14:textId="77777777" w:rsidR="00780A8D" w:rsidRPr="00780A8D" w:rsidRDefault="00780A8D" w:rsidP="00780A8D">
      <w:pPr>
        <w:pStyle w:val="ListParagraph"/>
        <w:spacing w:after="0" w:line="240" w:lineRule="auto"/>
        <w:ind w:left="142"/>
        <w:jc w:val="both"/>
        <w:rPr>
          <w:rFonts w:ascii="Times New Roman" w:hAnsi="Times New Roman" w:cs="Times New Roman"/>
          <w:sz w:val="24"/>
          <w:szCs w:val="24"/>
        </w:rPr>
      </w:pPr>
    </w:p>
    <w:p w14:paraId="589D676C" w14:textId="77777777" w:rsidR="00425880" w:rsidRPr="00425880" w:rsidRDefault="00C90748" w:rsidP="0019369C">
      <w:pPr>
        <w:pStyle w:val="ListParagraph"/>
        <w:spacing w:after="0" w:line="240" w:lineRule="auto"/>
        <w:ind w:left="142"/>
        <w:jc w:val="center"/>
        <w:rPr>
          <w:rFonts w:ascii="Times New Roman" w:hAnsi="Times New Roman" w:cs="Times New Roman"/>
          <w:sz w:val="24"/>
          <w:szCs w:val="24"/>
          <w:lang w:val="en-ID"/>
        </w:rPr>
      </w:pPr>
      <w:r>
        <w:rPr>
          <w:rFonts w:ascii="Times New Roman" w:hAnsi="Times New Roman" w:cs="Times New Roman"/>
          <w:b/>
          <w:sz w:val="24"/>
          <w:szCs w:val="24"/>
          <w:lang w:val="en-US"/>
        </w:rPr>
        <w:t xml:space="preserve">                        </w:t>
      </w:r>
      <w:r w:rsidR="0019369C" w:rsidRPr="00425880">
        <w:rPr>
          <w:rFonts w:ascii="Times New Roman" w:hAnsi="Times New Roman" w:cs="Times New Roman"/>
          <w:sz w:val="24"/>
          <w:szCs w:val="24"/>
        </w:rPr>
        <w:t>Tabel 5</w:t>
      </w:r>
      <w:r w:rsidR="009412D9" w:rsidRPr="00425880">
        <w:rPr>
          <w:rFonts w:ascii="Times New Roman" w:hAnsi="Times New Roman" w:cs="Times New Roman"/>
          <w:sz w:val="24"/>
          <w:szCs w:val="24"/>
          <w:lang w:val="en-ID"/>
        </w:rPr>
        <w:t xml:space="preserve">. </w:t>
      </w:r>
    </w:p>
    <w:p w14:paraId="167AF728" w14:textId="545EEB10" w:rsidR="0019369C" w:rsidRPr="00425880" w:rsidRDefault="00425880" w:rsidP="0019369C">
      <w:pPr>
        <w:pStyle w:val="ListParagraph"/>
        <w:spacing w:after="0" w:line="240" w:lineRule="auto"/>
        <w:ind w:left="142"/>
        <w:jc w:val="center"/>
        <w:rPr>
          <w:rFonts w:ascii="Times New Roman" w:hAnsi="Times New Roman" w:cs="Times New Roman"/>
          <w:i/>
          <w:sz w:val="24"/>
          <w:szCs w:val="24"/>
        </w:rPr>
      </w:pPr>
      <w:r w:rsidRPr="00425880">
        <w:rPr>
          <w:rFonts w:ascii="Times New Roman" w:hAnsi="Times New Roman" w:cs="Times New Roman"/>
          <w:sz w:val="24"/>
          <w:szCs w:val="24"/>
          <w:lang w:val="en-ID"/>
        </w:rPr>
        <w:t xml:space="preserve">                    </w:t>
      </w:r>
      <w:r w:rsidR="0019369C" w:rsidRPr="00425880">
        <w:rPr>
          <w:rFonts w:ascii="Times New Roman" w:hAnsi="Times New Roman" w:cs="Times New Roman"/>
          <w:i/>
          <w:sz w:val="24"/>
          <w:szCs w:val="24"/>
        </w:rPr>
        <w:t xml:space="preserve">Contruct Reliability </w:t>
      </w:r>
      <w:r w:rsidR="0019369C" w:rsidRPr="00425880">
        <w:rPr>
          <w:rFonts w:ascii="Times New Roman" w:hAnsi="Times New Roman" w:cs="Times New Roman"/>
          <w:sz w:val="24"/>
          <w:szCs w:val="24"/>
        </w:rPr>
        <w:t>dan</w:t>
      </w:r>
      <w:r w:rsidR="0019369C" w:rsidRPr="00425880">
        <w:rPr>
          <w:rFonts w:ascii="Times New Roman" w:hAnsi="Times New Roman" w:cs="Times New Roman"/>
          <w:i/>
          <w:sz w:val="24"/>
          <w:szCs w:val="24"/>
        </w:rPr>
        <w:t xml:space="preserve"> Validity</w:t>
      </w:r>
    </w:p>
    <w:p w14:paraId="06686D63" w14:textId="77777777" w:rsidR="0019369C" w:rsidRDefault="0019369C" w:rsidP="0019369C">
      <w:pPr>
        <w:pStyle w:val="ListParagraph"/>
        <w:spacing w:after="0" w:line="240" w:lineRule="auto"/>
        <w:ind w:left="142"/>
        <w:jc w:val="center"/>
        <w:rPr>
          <w:rFonts w:ascii="Times New Roman" w:hAnsi="Times New Roman" w:cs="Times New Roman"/>
          <w:b/>
          <w:sz w:val="24"/>
          <w:szCs w:val="24"/>
        </w:rPr>
      </w:pPr>
    </w:p>
    <w:tbl>
      <w:tblPr>
        <w:tblStyle w:val="TableGrid"/>
        <w:tblW w:w="7261" w:type="dxa"/>
        <w:tblInd w:w="1069" w:type="dxa"/>
        <w:tblLook w:val="04A0" w:firstRow="1" w:lastRow="0" w:firstColumn="1" w:lastColumn="0" w:noHBand="0" w:noVBand="1"/>
      </w:tblPr>
      <w:tblGrid>
        <w:gridCol w:w="1792"/>
        <w:gridCol w:w="1789"/>
        <w:gridCol w:w="1762"/>
        <w:gridCol w:w="1918"/>
      </w:tblGrid>
      <w:tr w:rsidR="0019369C" w:rsidRPr="0019369C" w14:paraId="5C015A0A" w14:textId="77777777" w:rsidTr="00425880">
        <w:tc>
          <w:tcPr>
            <w:tcW w:w="1792" w:type="dxa"/>
            <w:tcBorders>
              <w:left w:val="nil"/>
              <w:right w:val="nil"/>
            </w:tcBorders>
          </w:tcPr>
          <w:p w14:paraId="6F3916C0" w14:textId="77777777" w:rsidR="0019369C" w:rsidRPr="0019369C" w:rsidRDefault="0019369C" w:rsidP="0019369C">
            <w:pPr>
              <w:pStyle w:val="ListParagraph"/>
              <w:spacing w:after="0" w:line="240" w:lineRule="auto"/>
              <w:ind w:left="0"/>
              <w:jc w:val="center"/>
              <w:rPr>
                <w:rFonts w:ascii="Times New Roman" w:hAnsi="Times New Roman" w:cs="Times New Roman"/>
                <w:b/>
                <w:sz w:val="20"/>
                <w:szCs w:val="20"/>
              </w:rPr>
            </w:pPr>
            <w:r w:rsidRPr="0019369C">
              <w:rPr>
                <w:rFonts w:ascii="Times New Roman" w:hAnsi="Times New Roman" w:cs="Times New Roman"/>
                <w:b/>
                <w:sz w:val="20"/>
                <w:szCs w:val="20"/>
              </w:rPr>
              <w:t>Variabel</w:t>
            </w:r>
          </w:p>
        </w:tc>
        <w:tc>
          <w:tcPr>
            <w:tcW w:w="1789" w:type="dxa"/>
            <w:tcBorders>
              <w:left w:val="nil"/>
              <w:right w:val="nil"/>
            </w:tcBorders>
          </w:tcPr>
          <w:p w14:paraId="7C2AAEE5" w14:textId="77777777" w:rsidR="0019369C" w:rsidRPr="0019369C" w:rsidRDefault="0019369C" w:rsidP="0019369C">
            <w:pPr>
              <w:pStyle w:val="ListParagraph"/>
              <w:spacing w:after="0" w:line="240" w:lineRule="auto"/>
              <w:ind w:left="0"/>
              <w:jc w:val="center"/>
              <w:rPr>
                <w:rFonts w:ascii="Times New Roman" w:hAnsi="Times New Roman" w:cs="Times New Roman"/>
                <w:b/>
                <w:sz w:val="20"/>
                <w:szCs w:val="20"/>
              </w:rPr>
            </w:pPr>
            <w:r w:rsidRPr="0019369C">
              <w:rPr>
                <w:rFonts w:ascii="Times New Roman" w:hAnsi="Times New Roman" w:cs="Times New Roman"/>
                <w:b/>
                <w:sz w:val="20"/>
                <w:szCs w:val="20"/>
              </w:rPr>
              <w:t>Cronbach’s Alpha</w:t>
            </w:r>
          </w:p>
        </w:tc>
        <w:tc>
          <w:tcPr>
            <w:tcW w:w="1762" w:type="dxa"/>
            <w:tcBorders>
              <w:left w:val="nil"/>
              <w:right w:val="nil"/>
            </w:tcBorders>
          </w:tcPr>
          <w:p w14:paraId="0C847DCE" w14:textId="77777777" w:rsidR="0019369C" w:rsidRPr="0019369C" w:rsidRDefault="0019369C" w:rsidP="0019369C">
            <w:pPr>
              <w:pStyle w:val="ListParagraph"/>
              <w:spacing w:after="0" w:line="240" w:lineRule="auto"/>
              <w:ind w:left="0"/>
              <w:jc w:val="center"/>
              <w:rPr>
                <w:rFonts w:ascii="Times New Roman" w:hAnsi="Times New Roman" w:cs="Times New Roman"/>
                <w:b/>
                <w:sz w:val="20"/>
                <w:szCs w:val="20"/>
              </w:rPr>
            </w:pPr>
            <w:r w:rsidRPr="0019369C">
              <w:rPr>
                <w:rFonts w:ascii="Times New Roman" w:hAnsi="Times New Roman" w:cs="Times New Roman"/>
                <w:b/>
                <w:sz w:val="20"/>
                <w:szCs w:val="20"/>
              </w:rPr>
              <w:t>Composite Reliability</w:t>
            </w:r>
          </w:p>
        </w:tc>
        <w:tc>
          <w:tcPr>
            <w:tcW w:w="1918" w:type="dxa"/>
            <w:tcBorders>
              <w:left w:val="nil"/>
              <w:right w:val="nil"/>
            </w:tcBorders>
          </w:tcPr>
          <w:p w14:paraId="51DB0FFE" w14:textId="77777777" w:rsidR="0019369C" w:rsidRPr="0019369C" w:rsidRDefault="0019369C" w:rsidP="0019369C">
            <w:pPr>
              <w:pStyle w:val="ListParagraph"/>
              <w:spacing w:after="0" w:line="240" w:lineRule="auto"/>
              <w:ind w:left="0"/>
              <w:jc w:val="center"/>
              <w:rPr>
                <w:rFonts w:ascii="Times New Roman" w:hAnsi="Times New Roman" w:cs="Times New Roman"/>
                <w:b/>
                <w:sz w:val="20"/>
                <w:szCs w:val="20"/>
              </w:rPr>
            </w:pPr>
            <w:r w:rsidRPr="0019369C">
              <w:rPr>
                <w:rFonts w:ascii="Times New Roman" w:hAnsi="Times New Roman" w:cs="Times New Roman"/>
                <w:b/>
                <w:sz w:val="20"/>
                <w:szCs w:val="20"/>
              </w:rPr>
              <w:t>Average Variance Extracted (AVE)</w:t>
            </w:r>
          </w:p>
        </w:tc>
      </w:tr>
      <w:tr w:rsidR="0019369C" w:rsidRPr="0019369C" w14:paraId="19589D90" w14:textId="77777777" w:rsidTr="00425880">
        <w:tc>
          <w:tcPr>
            <w:tcW w:w="1792" w:type="dxa"/>
            <w:tcBorders>
              <w:left w:val="nil"/>
              <w:bottom w:val="nil"/>
              <w:right w:val="nil"/>
            </w:tcBorders>
          </w:tcPr>
          <w:p w14:paraId="3AE81883"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KL</w:t>
            </w:r>
          </w:p>
        </w:tc>
        <w:tc>
          <w:tcPr>
            <w:tcW w:w="1789" w:type="dxa"/>
            <w:tcBorders>
              <w:left w:val="nil"/>
              <w:bottom w:val="nil"/>
              <w:right w:val="nil"/>
            </w:tcBorders>
          </w:tcPr>
          <w:p w14:paraId="75011C20"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0.788</w:t>
            </w:r>
          </w:p>
        </w:tc>
        <w:tc>
          <w:tcPr>
            <w:tcW w:w="1762" w:type="dxa"/>
            <w:tcBorders>
              <w:left w:val="nil"/>
              <w:bottom w:val="nil"/>
              <w:right w:val="nil"/>
            </w:tcBorders>
          </w:tcPr>
          <w:p w14:paraId="46A0DCDA"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0.776</w:t>
            </w:r>
          </w:p>
        </w:tc>
        <w:tc>
          <w:tcPr>
            <w:tcW w:w="1918" w:type="dxa"/>
            <w:tcBorders>
              <w:left w:val="nil"/>
              <w:bottom w:val="nil"/>
              <w:right w:val="nil"/>
            </w:tcBorders>
          </w:tcPr>
          <w:p w14:paraId="24458052"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0.691</w:t>
            </w:r>
          </w:p>
        </w:tc>
      </w:tr>
      <w:tr w:rsidR="0019369C" w:rsidRPr="0019369C" w14:paraId="1CA898B7" w14:textId="77777777" w:rsidTr="00425880">
        <w:tc>
          <w:tcPr>
            <w:tcW w:w="1792" w:type="dxa"/>
            <w:tcBorders>
              <w:top w:val="nil"/>
              <w:left w:val="nil"/>
              <w:bottom w:val="nil"/>
              <w:right w:val="nil"/>
            </w:tcBorders>
          </w:tcPr>
          <w:p w14:paraId="77A153A2"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KPJ</w:t>
            </w:r>
          </w:p>
        </w:tc>
        <w:tc>
          <w:tcPr>
            <w:tcW w:w="1789" w:type="dxa"/>
            <w:tcBorders>
              <w:top w:val="nil"/>
              <w:left w:val="nil"/>
              <w:bottom w:val="nil"/>
              <w:right w:val="nil"/>
            </w:tcBorders>
          </w:tcPr>
          <w:p w14:paraId="03126225"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0.769</w:t>
            </w:r>
          </w:p>
        </w:tc>
        <w:tc>
          <w:tcPr>
            <w:tcW w:w="1762" w:type="dxa"/>
            <w:tcBorders>
              <w:top w:val="nil"/>
              <w:left w:val="nil"/>
              <w:bottom w:val="nil"/>
              <w:right w:val="nil"/>
            </w:tcBorders>
          </w:tcPr>
          <w:p w14:paraId="734BD551"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0.805</w:t>
            </w:r>
          </w:p>
        </w:tc>
        <w:tc>
          <w:tcPr>
            <w:tcW w:w="1918" w:type="dxa"/>
            <w:tcBorders>
              <w:top w:val="nil"/>
              <w:left w:val="nil"/>
              <w:bottom w:val="nil"/>
              <w:right w:val="nil"/>
            </w:tcBorders>
          </w:tcPr>
          <w:p w14:paraId="3F438741"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0.676</w:t>
            </w:r>
          </w:p>
        </w:tc>
      </w:tr>
      <w:tr w:rsidR="0019369C" w:rsidRPr="0019369C" w14:paraId="57B1908F" w14:textId="77777777" w:rsidTr="00425880">
        <w:tc>
          <w:tcPr>
            <w:tcW w:w="1792" w:type="dxa"/>
            <w:tcBorders>
              <w:top w:val="nil"/>
              <w:left w:val="nil"/>
              <w:bottom w:val="nil"/>
              <w:right w:val="nil"/>
            </w:tcBorders>
          </w:tcPr>
          <w:p w14:paraId="0AF75EA1"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KWP</w:t>
            </w:r>
          </w:p>
        </w:tc>
        <w:tc>
          <w:tcPr>
            <w:tcW w:w="1789" w:type="dxa"/>
            <w:tcBorders>
              <w:top w:val="nil"/>
              <w:left w:val="nil"/>
              <w:bottom w:val="nil"/>
              <w:right w:val="nil"/>
            </w:tcBorders>
          </w:tcPr>
          <w:p w14:paraId="4EF5F82A"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0.717</w:t>
            </w:r>
          </w:p>
        </w:tc>
        <w:tc>
          <w:tcPr>
            <w:tcW w:w="1762" w:type="dxa"/>
            <w:tcBorders>
              <w:top w:val="nil"/>
              <w:left w:val="nil"/>
              <w:bottom w:val="nil"/>
              <w:right w:val="nil"/>
            </w:tcBorders>
          </w:tcPr>
          <w:p w14:paraId="4D3E4D81"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0.802</w:t>
            </w:r>
          </w:p>
        </w:tc>
        <w:tc>
          <w:tcPr>
            <w:tcW w:w="1918" w:type="dxa"/>
            <w:tcBorders>
              <w:top w:val="nil"/>
              <w:left w:val="nil"/>
              <w:bottom w:val="nil"/>
              <w:right w:val="nil"/>
            </w:tcBorders>
          </w:tcPr>
          <w:p w14:paraId="6A303D6E"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0.605</w:t>
            </w:r>
          </w:p>
        </w:tc>
      </w:tr>
      <w:tr w:rsidR="0019369C" w:rsidRPr="0019369C" w14:paraId="28D1B57D" w14:textId="77777777" w:rsidTr="00425880">
        <w:tc>
          <w:tcPr>
            <w:tcW w:w="1792" w:type="dxa"/>
            <w:tcBorders>
              <w:top w:val="nil"/>
              <w:left w:val="nil"/>
              <w:bottom w:val="nil"/>
              <w:right w:val="nil"/>
            </w:tcBorders>
          </w:tcPr>
          <w:p w14:paraId="5203917E" w14:textId="77777777" w:rsidR="0019369C" w:rsidRPr="00AE54F4" w:rsidRDefault="0019369C" w:rsidP="0019369C">
            <w:pPr>
              <w:pStyle w:val="ListParagraph"/>
              <w:spacing w:after="0" w:line="240" w:lineRule="auto"/>
              <w:ind w:left="0"/>
              <w:jc w:val="center"/>
              <w:rPr>
                <w:rFonts w:ascii="Times New Roman" w:hAnsi="Times New Roman" w:cs="Times New Roman"/>
                <w:i/>
                <w:sz w:val="20"/>
                <w:szCs w:val="20"/>
              </w:rPr>
            </w:pPr>
            <w:r w:rsidRPr="00AE54F4">
              <w:rPr>
                <w:rFonts w:ascii="Times New Roman" w:hAnsi="Times New Roman" w:cs="Times New Roman"/>
                <w:i/>
                <w:sz w:val="20"/>
                <w:szCs w:val="20"/>
              </w:rPr>
              <w:t>Moderating Effect</w:t>
            </w:r>
          </w:p>
        </w:tc>
        <w:tc>
          <w:tcPr>
            <w:tcW w:w="1789" w:type="dxa"/>
            <w:tcBorders>
              <w:top w:val="nil"/>
              <w:left w:val="nil"/>
              <w:bottom w:val="nil"/>
              <w:right w:val="nil"/>
            </w:tcBorders>
          </w:tcPr>
          <w:p w14:paraId="6DF17CEA"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1.000</w:t>
            </w:r>
          </w:p>
        </w:tc>
        <w:tc>
          <w:tcPr>
            <w:tcW w:w="1762" w:type="dxa"/>
            <w:tcBorders>
              <w:top w:val="nil"/>
              <w:left w:val="nil"/>
              <w:bottom w:val="nil"/>
              <w:right w:val="nil"/>
            </w:tcBorders>
          </w:tcPr>
          <w:p w14:paraId="64521DA8"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1.000</w:t>
            </w:r>
          </w:p>
        </w:tc>
        <w:tc>
          <w:tcPr>
            <w:tcW w:w="1918" w:type="dxa"/>
            <w:tcBorders>
              <w:top w:val="nil"/>
              <w:left w:val="nil"/>
              <w:bottom w:val="nil"/>
              <w:right w:val="nil"/>
            </w:tcBorders>
          </w:tcPr>
          <w:p w14:paraId="3D48B197"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1.000</w:t>
            </w:r>
          </w:p>
        </w:tc>
      </w:tr>
      <w:tr w:rsidR="0019369C" w:rsidRPr="0019369C" w14:paraId="6A230A87" w14:textId="77777777" w:rsidTr="00425880">
        <w:tc>
          <w:tcPr>
            <w:tcW w:w="1792" w:type="dxa"/>
            <w:tcBorders>
              <w:top w:val="nil"/>
              <w:left w:val="nil"/>
              <w:bottom w:val="nil"/>
              <w:right w:val="nil"/>
            </w:tcBorders>
          </w:tcPr>
          <w:p w14:paraId="102C48C4"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PP</w:t>
            </w:r>
          </w:p>
        </w:tc>
        <w:tc>
          <w:tcPr>
            <w:tcW w:w="1789" w:type="dxa"/>
            <w:tcBorders>
              <w:top w:val="nil"/>
              <w:left w:val="nil"/>
              <w:bottom w:val="nil"/>
              <w:right w:val="nil"/>
            </w:tcBorders>
          </w:tcPr>
          <w:p w14:paraId="0DF03E34"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0.737</w:t>
            </w:r>
          </w:p>
        </w:tc>
        <w:tc>
          <w:tcPr>
            <w:tcW w:w="1762" w:type="dxa"/>
            <w:tcBorders>
              <w:top w:val="nil"/>
              <w:left w:val="nil"/>
              <w:bottom w:val="nil"/>
              <w:right w:val="nil"/>
            </w:tcBorders>
          </w:tcPr>
          <w:p w14:paraId="548F10CE"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0.717</w:t>
            </w:r>
          </w:p>
        </w:tc>
        <w:tc>
          <w:tcPr>
            <w:tcW w:w="1918" w:type="dxa"/>
            <w:tcBorders>
              <w:top w:val="nil"/>
              <w:left w:val="nil"/>
              <w:bottom w:val="nil"/>
              <w:right w:val="nil"/>
            </w:tcBorders>
          </w:tcPr>
          <w:p w14:paraId="0F84865B"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0.633</w:t>
            </w:r>
          </w:p>
        </w:tc>
      </w:tr>
      <w:tr w:rsidR="0019369C" w:rsidRPr="0019369C" w14:paraId="552EAC6D" w14:textId="77777777" w:rsidTr="00425880">
        <w:tc>
          <w:tcPr>
            <w:tcW w:w="1792" w:type="dxa"/>
            <w:tcBorders>
              <w:top w:val="nil"/>
              <w:left w:val="nil"/>
              <w:right w:val="nil"/>
            </w:tcBorders>
          </w:tcPr>
          <w:p w14:paraId="5D57C318"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TP</w:t>
            </w:r>
          </w:p>
        </w:tc>
        <w:tc>
          <w:tcPr>
            <w:tcW w:w="1789" w:type="dxa"/>
            <w:tcBorders>
              <w:top w:val="nil"/>
              <w:left w:val="nil"/>
              <w:right w:val="nil"/>
            </w:tcBorders>
          </w:tcPr>
          <w:p w14:paraId="0AE458B2"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0.775</w:t>
            </w:r>
          </w:p>
        </w:tc>
        <w:tc>
          <w:tcPr>
            <w:tcW w:w="1762" w:type="dxa"/>
            <w:tcBorders>
              <w:top w:val="nil"/>
              <w:left w:val="nil"/>
              <w:right w:val="nil"/>
            </w:tcBorders>
          </w:tcPr>
          <w:p w14:paraId="752B6A7F"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0.894</w:t>
            </w:r>
          </w:p>
        </w:tc>
        <w:tc>
          <w:tcPr>
            <w:tcW w:w="1918" w:type="dxa"/>
            <w:tcBorders>
              <w:top w:val="nil"/>
              <w:left w:val="nil"/>
              <w:right w:val="nil"/>
            </w:tcBorders>
          </w:tcPr>
          <w:p w14:paraId="1DA16F11" w14:textId="77777777" w:rsidR="0019369C" w:rsidRPr="003E6137" w:rsidRDefault="0019369C" w:rsidP="0019369C">
            <w:pPr>
              <w:pStyle w:val="ListParagraph"/>
              <w:spacing w:after="0" w:line="240" w:lineRule="auto"/>
              <w:ind w:left="0"/>
              <w:jc w:val="center"/>
              <w:rPr>
                <w:rFonts w:ascii="Times New Roman" w:hAnsi="Times New Roman" w:cs="Times New Roman"/>
                <w:sz w:val="20"/>
                <w:szCs w:val="20"/>
              </w:rPr>
            </w:pPr>
            <w:r w:rsidRPr="003E6137">
              <w:rPr>
                <w:rFonts w:ascii="Times New Roman" w:hAnsi="Times New Roman" w:cs="Times New Roman"/>
                <w:sz w:val="20"/>
                <w:szCs w:val="20"/>
              </w:rPr>
              <w:t>0.702</w:t>
            </w:r>
          </w:p>
        </w:tc>
      </w:tr>
    </w:tbl>
    <w:p w14:paraId="7A99B5D9" w14:textId="77777777" w:rsidR="000534F3" w:rsidRPr="000534F3" w:rsidRDefault="000534F3" w:rsidP="000534F3">
      <w:pPr>
        <w:pStyle w:val="ListParagraph"/>
        <w:spacing w:after="200" w:line="480" w:lineRule="auto"/>
        <w:ind w:left="0"/>
        <w:rPr>
          <w:rFonts w:ascii="Times New Roman" w:hAnsi="Times New Roman" w:cs="Times New Roman"/>
        </w:rPr>
      </w:pPr>
      <w:r>
        <w:rPr>
          <w:rFonts w:ascii="Times New Roman" w:hAnsi="Times New Roman" w:cs="Times New Roman"/>
        </w:rPr>
        <w:t xml:space="preserve">                 </w:t>
      </w:r>
      <w:r w:rsidRPr="000534F3">
        <w:rPr>
          <w:rFonts w:ascii="Times New Roman" w:hAnsi="Times New Roman" w:cs="Times New Roman"/>
        </w:rPr>
        <w:t>Sumber: Data primer, diolah 2019</w:t>
      </w:r>
    </w:p>
    <w:p w14:paraId="20DF80EC" w14:textId="2DCCC160" w:rsidR="00780A8D" w:rsidRPr="000534F3" w:rsidRDefault="000534F3" w:rsidP="00016A3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Berdasarkan tabel 5</w:t>
      </w:r>
      <w:r w:rsidR="009412D9">
        <w:rPr>
          <w:rFonts w:ascii="Times New Roman" w:hAnsi="Times New Roman" w:cs="Times New Roman"/>
          <w:sz w:val="24"/>
          <w:szCs w:val="24"/>
          <w:lang w:val="en-ID"/>
        </w:rPr>
        <w:t xml:space="preserve"> </w:t>
      </w:r>
      <w:r>
        <w:rPr>
          <w:rFonts w:ascii="Times New Roman" w:hAnsi="Times New Roman" w:cs="Times New Roman"/>
          <w:sz w:val="24"/>
          <w:szCs w:val="24"/>
        </w:rPr>
        <w:t xml:space="preserve">dapat dilihat bahwa nilai </w:t>
      </w:r>
      <w:r w:rsidR="00982A6A" w:rsidRPr="00982A6A">
        <w:rPr>
          <w:rFonts w:ascii="Times New Roman" w:hAnsi="Times New Roman" w:cs="Times New Roman"/>
          <w:i/>
          <w:sz w:val="24"/>
          <w:szCs w:val="24"/>
        </w:rPr>
        <w:t>Composite Reliability</w:t>
      </w:r>
      <w:r w:rsidR="00982A6A" w:rsidRPr="000534F3">
        <w:rPr>
          <w:rFonts w:ascii="Times New Roman" w:hAnsi="Times New Roman" w:cs="Times New Roman"/>
          <w:sz w:val="24"/>
          <w:szCs w:val="24"/>
        </w:rPr>
        <w:t xml:space="preserve"> </w:t>
      </w:r>
      <w:r w:rsidR="00982A6A">
        <w:rPr>
          <w:rFonts w:ascii="Times New Roman" w:hAnsi="Times New Roman" w:cs="Times New Roman"/>
          <w:sz w:val="24"/>
          <w:szCs w:val="24"/>
        </w:rPr>
        <w:t xml:space="preserve">yang dihasilkan semua konstruk sangat baik yaitu diatas &gt; 0.70 sehingga dapat disimpulkan bahwa semua indikator konstruk adalah reliabel atau memenuhi uji reliabilitas. Nilai konstruk dimaksud adalah KL, KPJ, </w:t>
      </w:r>
      <w:r w:rsidR="003733CC">
        <w:rPr>
          <w:rFonts w:ascii="Times New Roman" w:hAnsi="Times New Roman" w:cs="Times New Roman"/>
          <w:sz w:val="24"/>
          <w:szCs w:val="24"/>
        </w:rPr>
        <w:t xml:space="preserve">KWP, PP, dan TP masing-masing </w:t>
      </w:r>
      <w:r>
        <w:rPr>
          <w:rFonts w:ascii="Times New Roman" w:hAnsi="Times New Roman" w:cs="Times New Roman"/>
          <w:sz w:val="24"/>
          <w:szCs w:val="24"/>
        </w:rPr>
        <w:t>sebesar 0.7</w:t>
      </w:r>
      <w:r w:rsidR="00982A6A">
        <w:rPr>
          <w:rFonts w:ascii="Times New Roman" w:hAnsi="Times New Roman" w:cs="Times New Roman"/>
          <w:sz w:val="24"/>
          <w:szCs w:val="24"/>
        </w:rPr>
        <w:t>76; 0.805</w:t>
      </w:r>
      <w:r>
        <w:rPr>
          <w:rFonts w:ascii="Times New Roman" w:hAnsi="Times New Roman" w:cs="Times New Roman"/>
          <w:sz w:val="24"/>
          <w:szCs w:val="24"/>
        </w:rPr>
        <w:t>; 0.</w:t>
      </w:r>
      <w:r w:rsidR="00982A6A">
        <w:rPr>
          <w:rFonts w:ascii="Times New Roman" w:hAnsi="Times New Roman" w:cs="Times New Roman"/>
          <w:sz w:val="24"/>
          <w:szCs w:val="24"/>
        </w:rPr>
        <w:t>802</w:t>
      </w:r>
      <w:r>
        <w:rPr>
          <w:rFonts w:ascii="Times New Roman" w:hAnsi="Times New Roman" w:cs="Times New Roman"/>
          <w:sz w:val="24"/>
          <w:szCs w:val="24"/>
        </w:rPr>
        <w:t>; 0.7</w:t>
      </w:r>
      <w:r w:rsidR="00982A6A">
        <w:rPr>
          <w:rFonts w:ascii="Times New Roman" w:hAnsi="Times New Roman" w:cs="Times New Roman"/>
          <w:sz w:val="24"/>
          <w:szCs w:val="24"/>
        </w:rPr>
        <w:t>1</w:t>
      </w:r>
      <w:r>
        <w:rPr>
          <w:rFonts w:ascii="Times New Roman" w:hAnsi="Times New Roman" w:cs="Times New Roman"/>
          <w:sz w:val="24"/>
          <w:szCs w:val="24"/>
        </w:rPr>
        <w:t>7; dan 0.</w:t>
      </w:r>
      <w:r w:rsidR="00982A6A">
        <w:rPr>
          <w:rFonts w:ascii="Times New Roman" w:hAnsi="Times New Roman" w:cs="Times New Roman"/>
          <w:sz w:val="24"/>
          <w:szCs w:val="24"/>
        </w:rPr>
        <w:t>894</w:t>
      </w:r>
      <w:r>
        <w:rPr>
          <w:rFonts w:ascii="Times New Roman" w:hAnsi="Times New Roman" w:cs="Times New Roman"/>
          <w:sz w:val="24"/>
          <w:szCs w:val="24"/>
        </w:rPr>
        <w:t>.</w:t>
      </w:r>
      <w:r w:rsidR="009412D9">
        <w:rPr>
          <w:rFonts w:ascii="Times New Roman" w:hAnsi="Times New Roman" w:cs="Times New Roman"/>
          <w:sz w:val="24"/>
          <w:szCs w:val="24"/>
          <w:lang w:val="en-ID"/>
        </w:rPr>
        <w:t xml:space="preserve"> </w:t>
      </w:r>
      <w:r w:rsidR="00982A6A">
        <w:rPr>
          <w:rFonts w:ascii="Times New Roman" w:hAnsi="Times New Roman" w:cs="Times New Roman"/>
          <w:sz w:val="24"/>
          <w:szCs w:val="24"/>
        </w:rPr>
        <w:t>Begitu juga pada nilai AVE yang dihasilkan oleh semua konstruk refleksif yaitu diatas &gt; 0.50 sehingga memenuhi persyaratan validitas konvergen dan reliabil</w:t>
      </w:r>
      <w:r w:rsidR="003733CC">
        <w:rPr>
          <w:rFonts w:ascii="Times New Roman" w:hAnsi="Times New Roman" w:cs="Times New Roman"/>
          <w:sz w:val="24"/>
          <w:szCs w:val="24"/>
        </w:rPr>
        <w:t>i</w:t>
      </w:r>
      <w:r w:rsidR="00982A6A">
        <w:rPr>
          <w:rFonts w:ascii="Times New Roman" w:hAnsi="Times New Roman" w:cs="Times New Roman"/>
          <w:sz w:val="24"/>
          <w:szCs w:val="24"/>
        </w:rPr>
        <w:t>tas</w:t>
      </w:r>
      <w:r w:rsidR="003733CC">
        <w:rPr>
          <w:rFonts w:ascii="Times New Roman" w:hAnsi="Times New Roman" w:cs="Times New Roman"/>
          <w:sz w:val="24"/>
          <w:szCs w:val="24"/>
        </w:rPr>
        <w:t>. Nilai konstruk dimaksud adalah KL, KPJ, KWP, PP, dan TP masing-masing sebesar 0.691; 0.676; 0.605; 0.633; dan 0.702.</w:t>
      </w:r>
      <w:r w:rsidR="00016A39">
        <w:rPr>
          <w:rFonts w:ascii="Times New Roman" w:hAnsi="Times New Roman" w:cs="Times New Roman"/>
          <w:sz w:val="24"/>
          <w:szCs w:val="24"/>
          <w:lang w:val="en-US"/>
        </w:rPr>
        <w:t xml:space="preserve"> </w:t>
      </w:r>
      <w:r w:rsidR="00780A8D">
        <w:rPr>
          <w:rFonts w:ascii="Times New Roman" w:hAnsi="Times New Roman" w:cs="Times New Roman"/>
          <w:sz w:val="24"/>
          <w:szCs w:val="24"/>
        </w:rPr>
        <w:t xml:space="preserve">Tabel </w:t>
      </w:r>
      <w:r w:rsidR="009412D9">
        <w:rPr>
          <w:rFonts w:ascii="Times New Roman" w:hAnsi="Times New Roman" w:cs="Times New Roman"/>
          <w:sz w:val="24"/>
          <w:szCs w:val="24"/>
          <w:lang w:val="en-ID"/>
        </w:rPr>
        <w:t>6</w:t>
      </w:r>
      <w:r w:rsidR="00780A8D">
        <w:rPr>
          <w:rFonts w:ascii="Times New Roman" w:hAnsi="Times New Roman" w:cs="Times New Roman"/>
          <w:sz w:val="24"/>
          <w:szCs w:val="24"/>
        </w:rPr>
        <w:t xml:space="preserve"> menyajikan uji multikolinieritas sebagai berikut.</w:t>
      </w:r>
    </w:p>
    <w:p w14:paraId="1B3C0A4E" w14:textId="7B295559" w:rsidR="00916F51" w:rsidRPr="00916F51" w:rsidRDefault="00E8708F" w:rsidP="00D6670C">
      <w:pPr>
        <w:pStyle w:val="ListParagraph"/>
        <w:spacing w:after="0" w:line="240" w:lineRule="auto"/>
        <w:ind w:left="1072"/>
        <w:jc w:val="center"/>
        <w:rPr>
          <w:rFonts w:ascii="Times New Roman" w:hAnsi="Times New Roman" w:cs="Times New Roman"/>
          <w:sz w:val="24"/>
          <w:szCs w:val="24"/>
          <w:lang w:val="en-ID"/>
        </w:rPr>
      </w:pPr>
      <w:r w:rsidRPr="00916F51">
        <w:rPr>
          <w:rFonts w:ascii="Times New Roman" w:hAnsi="Times New Roman" w:cs="Times New Roman"/>
          <w:sz w:val="24"/>
          <w:szCs w:val="24"/>
        </w:rPr>
        <w:t xml:space="preserve">Tabel </w:t>
      </w:r>
      <w:r w:rsidR="009412D9" w:rsidRPr="00916F51">
        <w:rPr>
          <w:rFonts w:ascii="Times New Roman" w:hAnsi="Times New Roman" w:cs="Times New Roman"/>
          <w:sz w:val="24"/>
          <w:szCs w:val="24"/>
          <w:lang w:val="en-ID"/>
        </w:rPr>
        <w:t xml:space="preserve">6. </w:t>
      </w:r>
    </w:p>
    <w:p w14:paraId="6EBEF9C7" w14:textId="359B2089" w:rsidR="00E8708F" w:rsidRPr="00AE54F4" w:rsidRDefault="00D6670C" w:rsidP="00D6670C">
      <w:pPr>
        <w:pStyle w:val="ListParagraph"/>
        <w:spacing w:after="0" w:line="240" w:lineRule="auto"/>
        <w:ind w:left="1072"/>
        <w:jc w:val="center"/>
        <w:rPr>
          <w:rFonts w:ascii="Times New Roman" w:hAnsi="Times New Roman" w:cs="Times New Roman"/>
          <w:i/>
          <w:sz w:val="24"/>
          <w:szCs w:val="24"/>
        </w:rPr>
      </w:pPr>
      <w:r w:rsidRPr="00AE54F4">
        <w:rPr>
          <w:rFonts w:ascii="Times New Roman" w:hAnsi="Times New Roman" w:cs="Times New Roman"/>
          <w:i/>
          <w:sz w:val="24"/>
          <w:szCs w:val="24"/>
        </w:rPr>
        <w:t>Collinearity Statistics (VIF)</w:t>
      </w:r>
    </w:p>
    <w:p w14:paraId="2F81433A" w14:textId="77777777" w:rsidR="0000519F" w:rsidRDefault="0000519F" w:rsidP="00D6670C">
      <w:pPr>
        <w:pStyle w:val="ListParagraph"/>
        <w:spacing w:after="0" w:line="240" w:lineRule="auto"/>
        <w:ind w:left="1072"/>
        <w:jc w:val="center"/>
        <w:rPr>
          <w:rFonts w:ascii="Times New Roman" w:hAnsi="Times New Roman" w:cs="Times New Roman"/>
          <w:b/>
          <w:sz w:val="24"/>
          <w:szCs w:val="24"/>
        </w:rPr>
      </w:pPr>
    </w:p>
    <w:tbl>
      <w:tblPr>
        <w:tblStyle w:val="TableGrid"/>
        <w:tblW w:w="0" w:type="auto"/>
        <w:tblInd w:w="2202" w:type="dxa"/>
        <w:tblLook w:val="04A0" w:firstRow="1" w:lastRow="0" w:firstColumn="1" w:lastColumn="0" w:noHBand="0" w:noVBand="1"/>
      </w:tblPr>
      <w:tblGrid>
        <w:gridCol w:w="2438"/>
        <w:gridCol w:w="2552"/>
      </w:tblGrid>
      <w:tr w:rsidR="0000519F" w:rsidRPr="00617412" w14:paraId="45CAD14E" w14:textId="77777777" w:rsidTr="00916F51">
        <w:tc>
          <w:tcPr>
            <w:tcW w:w="2438" w:type="dxa"/>
            <w:tcBorders>
              <w:left w:val="nil"/>
              <w:right w:val="nil"/>
            </w:tcBorders>
          </w:tcPr>
          <w:p w14:paraId="0CFCCC55" w14:textId="77777777" w:rsidR="0000519F" w:rsidRPr="00617412" w:rsidRDefault="0000519F" w:rsidP="00D6670C">
            <w:pPr>
              <w:pStyle w:val="ListParagraph"/>
              <w:spacing w:after="0" w:line="240" w:lineRule="auto"/>
              <w:ind w:left="0"/>
              <w:jc w:val="center"/>
              <w:rPr>
                <w:rFonts w:ascii="Times New Roman" w:hAnsi="Times New Roman" w:cs="Times New Roman"/>
                <w:b/>
              </w:rPr>
            </w:pPr>
          </w:p>
        </w:tc>
        <w:tc>
          <w:tcPr>
            <w:tcW w:w="2552" w:type="dxa"/>
            <w:tcBorders>
              <w:left w:val="nil"/>
              <w:right w:val="nil"/>
            </w:tcBorders>
          </w:tcPr>
          <w:p w14:paraId="59379E90" w14:textId="77777777" w:rsidR="0000519F" w:rsidRPr="00AE54F4" w:rsidRDefault="0000519F" w:rsidP="00D6670C">
            <w:pPr>
              <w:pStyle w:val="ListParagraph"/>
              <w:spacing w:after="0" w:line="240" w:lineRule="auto"/>
              <w:ind w:left="0"/>
              <w:jc w:val="center"/>
              <w:rPr>
                <w:rFonts w:ascii="Times New Roman" w:hAnsi="Times New Roman" w:cs="Times New Roman"/>
                <w:i/>
              </w:rPr>
            </w:pPr>
            <w:r w:rsidRPr="00AE54F4">
              <w:rPr>
                <w:rFonts w:ascii="Times New Roman" w:hAnsi="Times New Roman" w:cs="Times New Roman"/>
                <w:i/>
              </w:rPr>
              <w:t>VIF Value</w:t>
            </w:r>
          </w:p>
        </w:tc>
      </w:tr>
      <w:tr w:rsidR="0000519F" w:rsidRPr="00617412" w14:paraId="5BB2F0A8" w14:textId="77777777" w:rsidTr="00916F51">
        <w:tc>
          <w:tcPr>
            <w:tcW w:w="2438" w:type="dxa"/>
            <w:tcBorders>
              <w:left w:val="nil"/>
              <w:bottom w:val="nil"/>
              <w:right w:val="nil"/>
            </w:tcBorders>
          </w:tcPr>
          <w:p w14:paraId="10CC72C2" w14:textId="77777777" w:rsidR="0000519F" w:rsidRPr="00617412" w:rsidRDefault="0000519F" w:rsidP="00D6670C">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KL</w:t>
            </w:r>
          </w:p>
        </w:tc>
        <w:tc>
          <w:tcPr>
            <w:tcW w:w="2552" w:type="dxa"/>
            <w:tcBorders>
              <w:left w:val="nil"/>
              <w:bottom w:val="nil"/>
              <w:right w:val="nil"/>
            </w:tcBorders>
          </w:tcPr>
          <w:p w14:paraId="0E5B32A7" w14:textId="77777777" w:rsidR="0000519F" w:rsidRPr="00617412" w:rsidRDefault="0000519F" w:rsidP="0000519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3.336</w:t>
            </w:r>
          </w:p>
        </w:tc>
      </w:tr>
      <w:tr w:rsidR="0000519F" w:rsidRPr="00617412" w14:paraId="502FEA2F" w14:textId="77777777" w:rsidTr="00916F51">
        <w:tc>
          <w:tcPr>
            <w:tcW w:w="2438" w:type="dxa"/>
            <w:tcBorders>
              <w:top w:val="nil"/>
              <w:left w:val="nil"/>
              <w:bottom w:val="nil"/>
              <w:right w:val="nil"/>
            </w:tcBorders>
          </w:tcPr>
          <w:p w14:paraId="7AC73B83" w14:textId="77777777" w:rsidR="0000519F" w:rsidRPr="00617412" w:rsidRDefault="0000519F" w:rsidP="00D6670C">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KPJ</w:t>
            </w:r>
          </w:p>
        </w:tc>
        <w:tc>
          <w:tcPr>
            <w:tcW w:w="2552" w:type="dxa"/>
            <w:tcBorders>
              <w:top w:val="nil"/>
              <w:left w:val="nil"/>
              <w:bottom w:val="nil"/>
              <w:right w:val="nil"/>
            </w:tcBorders>
          </w:tcPr>
          <w:p w14:paraId="484312AA" w14:textId="77777777" w:rsidR="0000519F" w:rsidRPr="00617412" w:rsidRDefault="0000519F" w:rsidP="00D6670C">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3.387</w:t>
            </w:r>
          </w:p>
        </w:tc>
      </w:tr>
      <w:tr w:rsidR="0000519F" w:rsidRPr="00617412" w14:paraId="476BB9A7" w14:textId="77777777" w:rsidTr="00916F51">
        <w:tc>
          <w:tcPr>
            <w:tcW w:w="2438" w:type="dxa"/>
            <w:tcBorders>
              <w:top w:val="nil"/>
              <w:left w:val="nil"/>
              <w:bottom w:val="nil"/>
              <w:right w:val="nil"/>
            </w:tcBorders>
          </w:tcPr>
          <w:p w14:paraId="5937F287" w14:textId="77777777" w:rsidR="0000519F" w:rsidRPr="00617412" w:rsidRDefault="0000519F" w:rsidP="00D6670C">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KWP</w:t>
            </w:r>
          </w:p>
        </w:tc>
        <w:tc>
          <w:tcPr>
            <w:tcW w:w="2552" w:type="dxa"/>
            <w:tcBorders>
              <w:top w:val="nil"/>
              <w:left w:val="nil"/>
              <w:bottom w:val="nil"/>
              <w:right w:val="nil"/>
            </w:tcBorders>
          </w:tcPr>
          <w:p w14:paraId="525FFCA2" w14:textId="77777777" w:rsidR="0000519F" w:rsidRPr="00617412" w:rsidRDefault="0000519F" w:rsidP="00D6670C">
            <w:pPr>
              <w:pStyle w:val="ListParagraph"/>
              <w:spacing w:after="0" w:line="240" w:lineRule="auto"/>
              <w:ind w:left="0"/>
              <w:jc w:val="center"/>
              <w:rPr>
                <w:rFonts w:ascii="Times New Roman" w:hAnsi="Times New Roman" w:cs="Times New Roman"/>
              </w:rPr>
            </w:pPr>
          </w:p>
        </w:tc>
      </w:tr>
      <w:tr w:rsidR="0000519F" w:rsidRPr="00617412" w14:paraId="36A71623" w14:textId="77777777" w:rsidTr="00916F51">
        <w:tc>
          <w:tcPr>
            <w:tcW w:w="2438" w:type="dxa"/>
            <w:tcBorders>
              <w:top w:val="nil"/>
              <w:left w:val="nil"/>
              <w:bottom w:val="nil"/>
              <w:right w:val="nil"/>
            </w:tcBorders>
          </w:tcPr>
          <w:p w14:paraId="0ABE1D9A" w14:textId="77777777" w:rsidR="0000519F" w:rsidRPr="00AE54F4" w:rsidRDefault="0000519F" w:rsidP="00D6670C">
            <w:pPr>
              <w:pStyle w:val="ListParagraph"/>
              <w:spacing w:after="0" w:line="240" w:lineRule="auto"/>
              <w:ind w:left="0"/>
              <w:jc w:val="center"/>
              <w:rPr>
                <w:rFonts w:ascii="Times New Roman" w:hAnsi="Times New Roman" w:cs="Times New Roman"/>
                <w:i/>
              </w:rPr>
            </w:pPr>
            <w:r w:rsidRPr="00AE54F4">
              <w:rPr>
                <w:rFonts w:ascii="Times New Roman" w:hAnsi="Times New Roman" w:cs="Times New Roman"/>
                <w:i/>
              </w:rPr>
              <w:t>Moderating Effect</w:t>
            </w:r>
          </w:p>
        </w:tc>
        <w:tc>
          <w:tcPr>
            <w:tcW w:w="2552" w:type="dxa"/>
            <w:tcBorders>
              <w:top w:val="nil"/>
              <w:left w:val="nil"/>
              <w:bottom w:val="nil"/>
              <w:right w:val="nil"/>
            </w:tcBorders>
          </w:tcPr>
          <w:p w14:paraId="3A825FEF" w14:textId="77777777" w:rsidR="0000519F" w:rsidRPr="00617412" w:rsidRDefault="0000519F" w:rsidP="0000519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3.337</w:t>
            </w:r>
          </w:p>
        </w:tc>
      </w:tr>
      <w:tr w:rsidR="0000519F" w:rsidRPr="00617412" w14:paraId="12A19041" w14:textId="77777777" w:rsidTr="00916F51">
        <w:tc>
          <w:tcPr>
            <w:tcW w:w="2438" w:type="dxa"/>
            <w:tcBorders>
              <w:top w:val="nil"/>
              <w:left w:val="nil"/>
              <w:bottom w:val="nil"/>
              <w:right w:val="nil"/>
            </w:tcBorders>
          </w:tcPr>
          <w:p w14:paraId="43090D0A" w14:textId="77777777" w:rsidR="0000519F" w:rsidRPr="00617412" w:rsidRDefault="0000519F" w:rsidP="00D6670C">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PP</w:t>
            </w:r>
          </w:p>
        </w:tc>
        <w:tc>
          <w:tcPr>
            <w:tcW w:w="2552" w:type="dxa"/>
            <w:tcBorders>
              <w:top w:val="nil"/>
              <w:left w:val="nil"/>
              <w:bottom w:val="nil"/>
              <w:right w:val="nil"/>
            </w:tcBorders>
          </w:tcPr>
          <w:p w14:paraId="4D4607AF" w14:textId="77777777" w:rsidR="0000519F" w:rsidRPr="00617412" w:rsidRDefault="0000519F" w:rsidP="00D6670C">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3.339</w:t>
            </w:r>
          </w:p>
        </w:tc>
      </w:tr>
      <w:tr w:rsidR="0000519F" w:rsidRPr="00617412" w14:paraId="111EED5A" w14:textId="77777777" w:rsidTr="00916F51">
        <w:tc>
          <w:tcPr>
            <w:tcW w:w="2438" w:type="dxa"/>
            <w:tcBorders>
              <w:top w:val="nil"/>
              <w:left w:val="nil"/>
              <w:right w:val="nil"/>
            </w:tcBorders>
          </w:tcPr>
          <w:p w14:paraId="5B27D29F" w14:textId="77777777" w:rsidR="0000519F" w:rsidRPr="00617412" w:rsidRDefault="0000519F" w:rsidP="00D6670C">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TP</w:t>
            </w:r>
          </w:p>
        </w:tc>
        <w:tc>
          <w:tcPr>
            <w:tcW w:w="2552" w:type="dxa"/>
            <w:tcBorders>
              <w:top w:val="nil"/>
              <w:left w:val="nil"/>
              <w:right w:val="nil"/>
            </w:tcBorders>
          </w:tcPr>
          <w:p w14:paraId="21C802C4" w14:textId="77777777" w:rsidR="0000519F" w:rsidRPr="00617412" w:rsidRDefault="0000519F" w:rsidP="00D6670C">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3.575</w:t>
            </w:r>
          </w:p>
        </w:tc>
      </w:tr>
    </w:tbl>
    <w:p w14:paraId="6A84487F" w14:textId="77777777" w:rsidR="0000519F" w:rsidRPr="00617412" w:rsidRDefault="0000519F" w:rsidP="0000519F">
      <w:pPr>
        <w:pStyle w:val="ListParagraph"/>
        <w:spacing w:after="0" w:line="240" w:lineRule="auto"/>
        <w:ind w:left="0"/>
        <w:rPr>
          <w:rFonts w:ascii="Times New Roman" w:hAnsi="Times New Roman" w:cs="Times New Roman"/>
        </w:rPr>
      </w:pPr>
      <w:r w:rsidRPr="00617412">
        <w:rPr>
          <w:rFonts w:ascii="Times New Roman" w:hAnsi="Times New Roman" w:cs="Times New Roman"/>
        </w:rPr>
        <w:t xml:space="preserve">                                     Sumber: Data primer, diolah 2019</w:t>
      </w:r>
    </w:p>
    <w:p w14:paraId="09E3CD6E" w14:textId="77777777" w:rsidR="007E03E7" w:rsidRDefault="007E03E7" w:rsidP="00016A39">
      <w:pPr>
        <w:pStyle w:val="ListParagraph"/>
        <w:spacing w:after="0" w:line="360" w:lineRule="auto"/>
        <w:ind w:left="0"/>
        <w:jc w:val="both"/>
        <w:rPr>
          <w:rFonts w:ascii="Times New Roman" w:hAnsi="Times New Roman" w:cs="Times New Roman"/>
          <w:sz w:val="24"/>
          <w:szCs w:val="24"/>
          <w:lang w:val="en-US"/>
        </w:rPr>
      </w:pPr>
    </w:p>
    <w:p w14:paraId="3511C368" w14:textId="62705117" w:rsidR="0000519F" w:rsidRPr="00693369" w:rsidRDefault="00AE54F4" w:rsidP="00016A39">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Pada t</w:t>
      </w:r>
      <w:r w:rsidR="0000519F">
        <w:rPr>
          <w:rFonts w:ascii="Times New Roman" w:hAnsi="Times New Roman" w:cs="Times New Roman"/>
          <w:sz w:val="24"/>
          <w:szCs w:val="24"/>
        </w:rPr>
        <w:t xml:space="preserve">abel </w:t>
      </w:r>
      <w:r w:rsidR="009412D9">
        <w:rPr>
          <w:rFonts w:ascii="Times New Roman" w:hAnsi="Times New Roman" w:cs="Times New Roman"/>
          <w:sz w:val="24"/>
          <w:szCs w:val="24"/>
          <w:lang w:val="en-ID"/>
        </w:rPr>
        <w:t>6</w:t>
      </w:r>
      <w:r w:rsidR="0000519F">
        <w:rPr>
          <w:rFonts w:ascii="Times New Roman" w:hAnsi="Times New Roman" w:cs="Times New Roman"/>
          <w:sz w:val="24"/>
          <w:szCs w:val="24"/>
        </w:rPr>
        <w:t xml:space="preserve"> </w:t>
      </w:r>
      <w:r>
        <w:rPr>
          <w:rFonts w:ascii="Times New Roman" w:hAnsi="Times New Roman" w:cs="Times New Roman"/>
          <w:sz w:val="24"/>
          <w:szCs w:val="24"/>
          <w:lang w:val="en-US"/>
        </w:rPr>
        <w:t>ter</w:t>
      </w:r>
      <w:r w:rsidR="0000519F">
        <w:rPr>
          <w:rFonts w:ascii="Times New Roman" w:hAnsi="Times New Roman" w:cs="Times New Roman"/>
          <w:sz w:val="24"/>
          <w:szCs w:val="24"/>
        </w:rPr>
        <w:t xml:space="preserve">lihat bahwa nilai VIF untuk semua variabel </w:t>
      </w:r>
      <w:r w:rsidR="00A83A1F">
        <w:rPr>
          <w:rFonts w:ascii="Times New Roman" w:hAnsi="Times New Roman" w:cs="Times New Roman"/>
          <w:sz w:val="24"/>
          <w:szCs w:val="24"/>
          <w:lang w:val="en-US"/>
        </w:rPr>
        <w:t>sebesar</w:t>
      </w:r>
      <w:r w:rsidR="0000519F">
        <w:rPr>
          <w:rFonts w:ascii="Times New Roman" w:hAnsi="Times New Roman" w:cs="Times New Roman"/>
          <w:sz w:val="24"/>
          <w:szCs w:val="24"/>
        </w:rPr>
        <w:t xml:space="preserve"> &gt; 3.3, maka tidak terjadi </w:t>
      </w:r>
      <w:r w:rsidR="00A83A1F">
        <w:rPr>
          <w:rFonts w:ascii="Times New Roman" w:hAnsi="Times New Roman" w:cs="Times New Roman"/>
          <w:sz w:val="24"/>
          <w:szCs w:val="24"/>
          <w:lang w:val="en-US"/>
        </w:rPr>
        <w:t xml:space="preserve">korelasi </w:t>
      </w:r>
      <w:r w:rsidR="00693369">
        <w:rPr>
          <w:rFonts w:ascii="Times New Roman" w:hAnsi="Times New Roman" w:cs="Times New Roman"/>
          <w:sz w:val="24"/>
          <w:szCs w:val="24"/>
          <w:lang w:val="en-US"/>
        </w:rPr>
        <w:t xml:space="preserve">yang kuat antar variable independen. Artinya </w:t>
      </w:r>
      <w:r w:rsidR="00693369">
        <w:rPr>
          <w:rFonts w:ascii="Times New Roman" w:hAnsi="Times New Roman" w:cs="Times New Roman"/>
          <w:sz w:val="24"/>
          <w:szCs w:val="24"/>
        </w:rPr>
        <w:t xml:space="preserve">dapat disimpulkan </w:t>
      </w:r>
      <w:r w:rsidR="00693369">
        <w:rPr>
          <w:rFonts w:ascii="Times New Roman" w:hAnsi="Times New Roman" w:cs="Times New Roman"/>
          <w:sz w:val="24"/>
          <w:szCs w:val="24"/>
          <w:lang w:val="en-US"/>
        </w:rPr>
        <w:t xml:space="preserve">tidak terdapat </w:t>
      </w:r>
      <w:r w:rsidR="0000519F" w:rsidRPr="00693369">
        <w:rPr>
          <w:rFonts w:ascii="Times New Roman" w:hAnsi="Times New Roman" w:cs="Times New Roman"/>
          <w:sz w:val="24"/>
          <w:szCs w:val="24"/>
        </w:rPr>
        <w:t>pr</w:t>
      </w:r>
      <w:r w:rsidR="0000519F">
        <w:rPr>
          <w:rFonts w:ascii="Times New Roman" w:hAnsi="Times New Roman" w:cs="Times New Roman"/>
          <w:sz w:val="24"/>
          <w:szCs w:val="24"/>
        </w:rPr>
        <w:t xml:space="preserve">oblem multikolinieritas </w:t>
      </w:r>
      <w:r w:rsidR="00693369">
        <w:rPr>
          <w:rFonts w:ascii="Times New Roman" w:hAnsi="Times New Roman" w:cs="Times New Roman"/>
          <w:sz w:val="24"/>
          <w:szCs w:val="24"/>
          <w:lang w:val="en-US"/>
        </w:rPr>
        <w:t>pada model penelitian tersebut.</w:t>
      </w:r>
    </w:p>
    <w:p w14:paraId="058237A3" w14:textId="77777777" w:rsidR="0000519F" w:rsidRDefault="00D6670C" w:rsidP="00E212F3">
      <w:pPr>
        <w:pStyle w:val="ListParagraph"/>
        <w:spacing w:after="0" w:line="360" w:lineRule="auto"/>
        <w:ind w:left="1069"/>
        <w:rPr>
          <w:rFonts w:ascii="Times New Roman" w:hAnsi="Times New Roman" w:cs="Times New Roman"/>
          <w:b/>
          <w:sz w:val="24"/>
          <w:szCs w:val="24"/>
        </w:rPr>
      </w:pPr>
      <w:r>
        <w:rPr>
          <w:rFonts w:ascii="Times New Roman" w:hAnsi="Times New Roman" w:cs="Times New Roman"/>
          <w:b/>
          <w:sz w:val="24"/>
          <w:szCs w:val="24"/>
        </w:rPr>
        <w:t xml:space="preserve">                                </w:t>
      </w:r>
    </w:p>
    <w:p w14:paraId="6F9D2D4C" w14:textId="28E3D46E" w:rsidR="0000519F" w:rsidRPr="00041E9F" w:rsidRDefault="00016A39" w:rsidP="00E212F3">
      <w:pPr>
        <w:pStyle w:val="ListParagraph"/>
        <w:spacing w:after="0" w:line="360" w:lineRule="auto"/>
        <w:ind w:left="426" w:hanging="568"/>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r w:rsidR="00041E9F">
        <w:rPr>
          <w:rFonts w:ascii="Times New Roman" w:hAnsi="Times New Roman" w:cs="Times New Roman"/>
          <w:b/>
          <w:sz w:val="24"/>
          <w:szCs w:val="24"/>
          <w:lang w:val="en-ID"/>
        </w:rPr>
        <w:t>Uji Hipotesis</w:t>
      </w:r>
    </w:p>
    <w:p w14:paraId="5F817C4A" w14:textId="545700A3" w:rsidR="00780A8D" w:rsidRPr="00054C3F" w:rsidRDefault="00016A39" w:rsidP="00E212F3">
      <w:pPr>
        <w:spacing w:line="36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00041E9F" w:rsidRPr="00054C3F">
        <w:rPr>
          <w:rFonts w:ascii="Times New Roman" w:hAnsi="Times New Roman" w:cs="Times New Roman"/>
          <w:sz w:val="24"/>
          <w:szCs w:val="24"/>
          <w:lang w:val="en-ID"/>
        </w:rPr>
        <w:t>H</w:t>
      </w:r>
      <w:r w:rsidR="00780A8D" w:rsidRPr="00054C3F">
        <w:rPr>
          <w:rFonts w:ascii="Times New Roman" w:hAnsi="Times New Roman" w:cs="Times New Roman"/>
          <w:sz w:val="24"/>
          <w:szCs w:val="24"/>
        </w:rPr>
        <w:t xml:space="preserve">asil uji </w:t>
      </w:r>
      <w:r w:rsidR="00780A8D" w:rsidRPr="00054C3F">
        <w:rPr>
          <w:rFonts w:ascii="Times New Roman" w:hAnsi="Times New Roman" w:cs="Times New Roman"/>
          <w:i/>
          <w:sz w:val="24"/>
          <w:szCs w:val="24"/>
        </w:rPr>
        <w:t xml:space="preserve">path coefficients </w:t>
      </w:r>
      <w:r w:rsidR="00054C3F" w:rsidRPr="00054C3F">
        <w:rPr>
          <w:rFonts w:ascii="Times New Roman" w:hAnsi="Times New Roman" w:cs="Times New Roman"/>
          <w:sz w:val="24"/>
          <w:szCs w:val="24"/>
        </w:rPr>
        <w:t>nampak</w:t>
      </w:r>
      <w:r w:rsidR="00780A8D" w:rsidRPr="00054C3F">
        <w:rPr>
          <w:rFonts w:ascii="Times New Roman" w:hAnsi="Times New Roman" w:cs="Times New Roman"/>
          <w:sz w:val="24"/>
          <w:szCs w:val="24"/>
        </w:rPr>
        <w:t xml:space="preserve"> pada tabel </w:t>
      </w:r>
      <w:r w:rsidR="009412D9" w:rsidRPr="00054C3F">
        <w:rPr>
          <w:rFonts w:ascii="Times New Roman" w:hAnsi="Times New Roman" w:cs="Times New Roman"/>
          <w:sz w:val="24"/>
          <w:szCs w:val="24"/>
          <w:lang w:val="en-ID"/>
        </w:rPr>
        <w:t>7</w:t>
      </w:r>
      <w:r w:rsidR="00780A8D" w:rsidRPr="00054C3F">
        <w:rPr>
          <w:rFonts w:ascii="Times New Roman" w:hAnsi="Times New Roman" w:cs="Times New Roman"/>
          <w:sz w:val="24"/>
          <w:szCs w:val="24"/>
        </w:rPr>
        <w:t xml:space="preserve"> berikut. </w:t>
      </w:r>
    </w:p>
    <w:p w14:paraId="37FABAED" w14:textId="23614161" w:rsidR="00617412" w:rsidRPr="00617412" w:rsidRDefault="00540F2D" w:rsidP="00617412">
      <w:pPr>
        <w:pStyle w:val="ListParagraph"/>
        <w:spacing w:after="0" w:line="240" w:lineRule="auto"/>
        <w:ind w:left="1066"/>
        <w:rPr>
          <w:rFonts w:ascii="Times New Roman" w:hAnsi="Times New Roman" w:cs="Times New Roman"/>
          <w:sz w:val="24"/>
          <w:szCs w:val="24"/>
          <w:lang w:val="en-ID"/>
        </w:rPr>
      </w:pPr>
      <w:r>
        <w:rPr>
          <w:rFonts w:ascii="Times New Roman" w:hAnsi="Times New Roman" w:cs="Times New Roman"/>
          <w:b/>
          <w:sz w:val="24"/>
          <w:szCs w:val="24"/>
        </w:rPr>
        <w:t xml:space="preserve">                                     </w:t>
      </w:r>
      <w:r w:rsidR="006E4884">
        <w:rPr>
          <w:rFonts w:ascii="Times New Roman" w:hAnsi="Times New Roman" w:cs="Times New Roman"/>
          <w:b/>
          <w:sz w:val="24"/>
          <w:szCs w:val="24"/>
          <w:lang w:val="en-US"/>
        </w:rPr>
        <w:t xml:space="preserve">                   </w:t>
      </w:r>
      <w:r w:rsidR="00D6670C" w:rsidRPr="00617412">
        <w:rPr>
          <w:rFonts w:ascii="Times New Roman" w:hAnsi="Times New Roman" w:cs="Times New Roman"/>
          <w:sz w:val="24"/>
          <w:szCs w:val="24"/>
        </w:rPr>
        <w:t xml:space="preserve">Tabel </w:t>
      </w:r>
      <w:r w:rsidR="00617412" w:rsidRPr="00617412">
        <w:rPr>
          <w:rFonts w:ascii="Times New Roman" w:hAnsi="Times New Roman" w:cs="Times New Roman"/>
          <w:sz w:val="24"/>
          <w:szCs w:val="24"/>
          <w:lang w:val="en-ID"/>
        </w:rPr>
        <w:t>7</w:t>
      </w:r>
    </w:p>
    <w:p w14:paraId="3B31FEC4" w14:textId="4C932D5E" w:rsidR="00D6670C" w:rsidRPr="00617412" w:rsidRDefault="00617412" w:rsidP="00617412">
      <w:pPr>
        <w:pStyle w:val="ListParagraph"/>
        <w:spacing w:after="0" w:line="240" w:lineRule="auto"/>
        <w:ind w:left="1066"/>
        <w:rPr>
          <w:rFonts w:ascii="Times New Roman" w:hAnsi="Times New Roman" w:cs="Times New Roman"/>
          <w:i/>
          <w:sz w:val="24"/>
          <w:szCs w:val="24"/>
        </w:rPr>
      </w:pPr>
      <w:r w:rsidRPr="00617412">
        <w:rPr>
          <w:rFonts w:ascii="Times New Roman" w:hAnsi="Times New Roman" w:cs="Times New Roman"/>
          <w:sz w:val="24"/>
          <w:szCs w:val="24"/>
          <w:lang w:val="en-ID"/>
        </w:rPr>
        <w:t xml:space="preserve">                             </w:t>
      </w:r>
      <w:r w:rsidR="006E4884">
        <w:rPr>
          <w:rFonts w:ascii="Times New Roman" w:hAnsi="Times New Roman" w:cs="Times New Roman"/>
          <w:sz w:val="24"/>
          <w:szCs w:val="24"/>
          <w:lang w:val="en-ID"/>
        </w:rPr>
        <w:t xml:space="preserve">                   </w:t>
      </w:r>
      <w:r w:rsidR="00D6670C" w:rsidRPr="00617412">
        <w:rPr>
          <w:rFonts w:ascii="Times New Roman" w:hAnsi="Times New Roman" w:cs="Times New Roman"/>
          <w:i/>
          <w:sz w:val="24"/>
          <w:szCs w:val="24"/>
        </w:rPr>
        <w:t>Path Coefficients</w:t>
      </w:r>
    </w:p>
    <w:tbl>
      <w:tblPr>
        <w:tblStyle w:val="TableGrid"/>
        <w:tblpPr w:leftFromText="180" w:rightFromText="180" w:vertAnchor="text" w:horzAnchor="margin" w:tblpXSpec="right" w:tblpY="185"/>
        <w:tblW w:w="0" w:type="auto"/>
        <w:tblLook w:val="04A0" w:firstRow="1" w:lastRow="0" w:firstColumn="1" w:lastColumn="0" w:noHBand="0" w:noVBand="1"/>
      </w:tblPr>
      <w:tblGrid>
        <w:gridCol w:w="1925"/>
        <w:gridCol w:w="1950"/>
        <w:gridCol w:w="1195"/>
        <w:gridCol w:w="1453"/>
        <w:gridCol w:w="1382"/>
      </w:tblGrid>
      <w:tr w:rsidR="00B81B35" w14:paraId="45C980EE" w14:textId="77777777" w:rsidTr="00617412">
        <w:tc>
          <w:tcPr>
            <w:tcW w:w="1925" w:type="dxa"/>
            <w:tcBorders>
              <w:left w:val="nil"/>
              <w:right w:val="nil"/>
            </w:tcBorders>
          </w:tcPr>
          <w:p w14:paraId="08076F3C" w14:textId="77777777" w:rsidR="00B81B35" w:rsidRPr="00617412" w:rsidRDefault="00B81B35" w:rsidP="00B81B35">
            <w:pPr>
              <w:pStyle w:val="ListParagraph"/>
              <w:spacing w:after="0" w:line="240" w:lineRule="auto"/>
              <w:ind w:left="0"/>
              <w:jc w:val="center"/>
              <w:rPr>
                <w:rFonts w:ascii="Times New Roman" w:hAnsi="Times New Roman" w:cs="Times New Roman"/>
                <w:sz w:val="24"/>
                <w:szCs w:val="24"/>
              </w:rPr>
            </w:pPr>
          </w:p>
        </w:tc>
        <w:tc>
          <w:tcPr>
            <w:tcW w:w="1950" w:type="dxa"/>
            <w:tcBorders>
              <w:left w:val="nil"/>
              <w:right w:val="nil"/>
            </w:tcBorders>
          </w:tcPr>
          <w:p w14:paraId="204315F5" w14:textId="77777777" w:rsidR="00B81B35" w:rsidRPr="00617412" w:rsidRDefault="00B81B35" w:rsidP="00B81B35">
            <w:pPr>
              <w:pStyle w:val="ListParagraph"/>
              <w:spacing w:after="0" w:line="240" w:lineRule="auto"/>
              <w:ind w:left="0"/>
              <w:rPr>
                <w:rFonts w:ascii="Times New Roman" w:hAnsi="Times New Roman" w:cs="Times New Roman"/>
              </w:rPr>
            </w:pPr>
            <w:r w:rsidRPr="00617412">
              <w:rPr>
                <w:rFonts w:ascii="Times New Roman" w:hAnsi="Times New Roman" w:cs="Times New Roman"/>
              </w:rPr>
              <w:t>Original Sample</w:t>
            </w:r>
          </w:p>
        </w:tc>
        <w:tc>
          <w:tcPr>
            <w:tcW w:w="1195" w:type="dxa"/>
            <w:tcBorders>
              <w:left w:val="nil"/>
              <w:right w:val="nil"/>
            </w:tcBorders>
          </w:tcPr>
          <w:p w14:paraId="48AE2495" w14:textId="77777777" w:rsidR="00B81B35" w:rsidRPr="00617412" w:rsidRDefault="00B81B35" w:rsidP="00B81B35">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STDEV</w:t>
            </w:r>
          </w:p>
        </w:tc>
        <w:tc>
          <w:tcPr>
            <w:tcW w:w="1453" w:type="dxa"/>
            <w:tcBorders>
              <w:left w:val="nil"/>
              <w:right w:val="nil"/>
            </w:tcBorders>
          </w:tcPr>
          <w:p w14:paraId="5BBE3408" w14:textId="77777777" w:rsidR="00B81B35" w:rsidRPr="00617412" w:rsidRDefault="00B81B35" w:rsidP="00B81B35">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T statistics</w:t>
            </w:r>
          </w:p>
        </w:tc>
        <w:tc>
          <w:tcPr>
            <w:tcW w:w="1382" w:type="dxa"/>
            <w:tcBorders>
              <w:left w:val="nil"/>
              <w:right w:val="nil"/>
            </w:tcBorders>
          </w:tcPr>
          <w:p w14:paraId="2ADEF0D2" w14:textId="77777777" w:rsidR="00B81B35" w:rsidRPr="00617412" w:rsidRDefault="00B81B35" w:rsidP="00B81B35">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P-Value</w:t>
            </w:r>
          </w:p>
        </w:tc>
      </w:tr>
      <w:tr w:rsidR="00B81B35" w14:paraId="6C148AFF" w14:textId="77777777" w:rsidTr="00617412">
        <w:tc>
          <w:tcPr>
            <w:tcW w:w="1925" w:type="dxa"/>
            <w:tcBorders>
              <w:left w:val="nil"/>
              <w:bottom w:val="nil"/>
              <w:right w:val="nil"/>
            </w:tcBorders>
          </w:tcPr>
          <w:p w14:paraId="5E63FFBA" w14:textId="77777777" w:rsidR="00B81B35" w:rsidRPr="00617412" w:rsidRDefault="00B81B35" w:rsidP="00B81B35">
            <w:pPr>
              <w:pStyle w:val="ListParagraph"/>
              <w:spacing w:after="0" w:line="240" w:lineRule="auto"/>
              <w:ind w:left="0"/>
              <w:rPr>
                <w:rFonts w:ascii="Times New Roman" w:hAnsi="Times New Roman" w:cs="Times New Roman"/>
              </w:rPr>
            </w:pPr>
            <w:r w:rsidRPr="00617412">
              <w:rPr>
                <w:rFonts w:ascii="Times New Roman" w:hAnsi="Times New Roman" w:cs="Times New Roman"/>
              </w:rPr>
              <w:t>KL  -&gt; KWP</w:t>
            </w:r>
          </w:p>
        </w:tc>
        <w:tc>
          <w:tcPr>
            <w:tcW w:w="1950" w:type="dxa"/>
            <w:tcBorders>
              <w:left w:val="nil"/>
              <w:bottom w:val="nil"/>
              <w:right w:val="nil"/>
            </w:tcBorders>
          </w:tcPr>
          <w:p w14:paraId="3D567789" w14:textId="77777777" w:rsidR="00B81B35" w:rsidRPr="00617412" w:rsidRDefault="00B81B35" w:rsidP="00B81B35">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0.479</w:t>
            </w:r>
          </w:p>
        </w:tc>
        <w:tc>
          <w:tcPr>
            <w:tcW w:w="1195" w:type="dxa"/>
            <w:tcBorders>
              <w:left w:val="nil"/>
              <w:bottom w:val="nil"/>
              <w:right w:val="nil"/>
            </w:tcBorders>
          </w:tcPr>
          <w:p w14:paraId="39348B00" w14:textId="77777777" w:rsidR="00B81B35" w:rsidRPr="00617412" w:rsidRDefault="00B81B35" w:rsidP="00B81B35">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0.151</w:t>
            </w:r>
          </w:p>
        </w:tc>
        <w:tc>
          <w:tcPr>
            <w:tcW w:w="1453" w:type="dxa"/>
            <w:tcBorders>
              <w:left w:val="nil"/>
              <w:bottom w:val="nil"/>
              <w:right w:val="nil"/>
            </w:tcBorders>
          </w:tcPr>
          <w:p w14:paraId="2FC55CBD" w14:textId="77777777" w:rsidR="00B81B35" w:rsidRPr="00617412" w:rsidRDefault="00B81B35" w:rsidP="00B81B35">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2.711</w:t>
            </w:r>
          </w:p>
        </w:tc>
        <w:tc>
          <w:tcPr>
            <w:tcW w:w="1382" w:type="dxa"/>
            <w:tcBorders>
              <w:left w:val="nil"/>
              <w:bottom w:val="nil"/>
              <w:right w:val="nil"/>
            </w:tcBorders>
          </w:tcPr>
          <w:p w14:paraId="41837B0D" w14:textId="043AC012" w:rsidR="00B81B35" w:rsidRPr="00617412" w:rsidRDefault="00941DAB" w:rsidP="00B81B35">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 xml:space="preserve"> </w:t>
            </w:r>
            <w:r w:rsidR="00B81B35" w:rsidRPr="00617412">
              <w:rPr>
                <w:rFonts w:ascii="Times New Roman" w:hAnsi="Times New Roman" w:cs="Times New Roman"/>
              </w:rPr>
              <w:t>0.047*</w:t>
            </w:r>
          </w:p>
        </w:tc>
      </w:tr>
      <w:tr w:rsidR="00007F6F" w14:paraId="5E070954" w14:textId="77777777" w:rsidTr="00617412">
        <w:tc>
          <w:tcPr>
            <w:tcW w:w="1925" w:type="dxa"/>
            <w:tcBorders>
              <w:top w:val="nil"/>
              <w:left w:val="nil"/>
              <w:bottom w:val="nil"/>
              <w:right w:val="nil"/>
            </w:tcBorders>
          </w:tcPr>
          <w:p w14:paraId="6B253A57" w14:textId="5BD864E5" w:rsidR="00007F6F" w:rsidRPr="00617412" w:rsidRDefault="00007F6F" w:rsidP="00007F6F">
            <w:pPr>
              <w:pStyle w:val="ListParagraph"/>
              <w:spacing w:after="0" w:line="240" w:lineRule="auto"/>
              <w:ind w:left="0"/>
              <w:rPr>
                <w:rFonts w:ascii="Times New Roman" w:hAnsi="Times New Roman" w:cs="Times New Roman"/>
              </w:rPr>
            </w:pPr>
            <w:r w:rsidRPr="00617412">
              <w:rPr>
                <w:rFonts w:ascii="Times New Roman" w:hAnsi="Times New Roman" w:cs="Times New Roman"/>
              </w:rPr>
              <w:t>Moderating Effect                  -&gt; KWP</w:t>
            </w:r>
          </w:p>
        </w:tc>
        <w:tc>
          <w:tcPr>
            <w:tcW w:w="1950" w:type="dxa"/>
            <w:tcBorders>
              <w:top w:val="nil"/>
              <w:left w:val="nil"/>
              <w:bottom w:val="nil"/>
              <w:right w:val="nil"/>
            </w:tcBorders>
          </w:tcPr>
          <w:p w14:paraId="0E3C166B" w14:textId="17A39849" w:rsidR="00007F6F" w:rsidRPr="00617412" w:rsidRDefault="00007F6F" w:rsidP="00007F6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0.343</w:t>
            </w:r>
          </w:p>
        </w:tc>
        <w:tc>
          <w:tcPr>
            <w:tcW w:w="1195" w:type="dxa"/>
            <w:tcBorders>
              <w:top w:val="nil"/>
              <w:left w:val="nil"/>
              <w:bottom w:val="nil"/>
              <w:right w:val="nil"/>
            </w:tcBorders>
          </w:tcPr>
          <w:p w14:paraId="3234AF42" w14:textId="7A15DBFE" w:rsidR="00007F6F" w:rsidRPr="00617412" w:rsidRDefault="00007F6F" w:rsidP="00007F6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0.170</w:t>
            </w:r>
          </w:p>
        </w:tc>
        <w:tc>
          <w:tcPr>
            <w:tcW w:w="1453" w:type="dxa"/>
            <w:tcBorders>
              <w:top w:val="nil"/>
              <w:left w:val="nil"/>
              <w:bottom w:val="nil"/>
              <w:right w:val="nil"/>
            </w:tcBorders>
          </w:tcPr>
          <w:p w14:paraId="2A344D25" w14:textId="63088AB3" w:rsidR="00007F6F" w:rsidRPr="00617412" w:rsidRDefault="008E5396" w:rsidP="00007F6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lang w:val="en-ID"/>
              </w:rPr>
              <w:t>1</w:t>
            </w:r>
            <w:r w:rsidR="00007F6F" w:rsidRPr="00617412">
              <w:rPr>
                <w:rFonts w:ascii="Times New Roman" w:hAnsi="Times New Roman" w:cs="Times New Roman"/>
              </w:rPr>
              <w:t>.845</w:t>
            </w:r>
          </w:p>
        </w:tc>
        <w:tc>
          <w:tcPr>
            <w:tcW w:w="1382" w:type="dxa"/>
            <w:tcBorders>
              <w:top w:val="nil"/>
              <w:left w:val="nil"/>
              <w:bottom w:val="nil"/>
              <w:right w:val="nil"/>
            </w:tcBorders>
          </w:tcPr>
          <w:p w14:paraId="338059F0" w14:textId="378CBC39" w:rsidR="00007F6F" w:rsidRPr="00617412" w:rsidRDefault="00007F6F" w:rsidP="00007F6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0.0</w:t>
            </w:r>
            <w:r w:rsidR="008E5396" w:rsidRPr="00617412">
              <w:rPr>
                <w:rFonts w:ascii="Times New Roman" w:hAnsi="Times New Roman" w:cs="Times New Roman"/>
                <w:lang w:val="en-ID"/>
              </w:rPr>
              <w:t>6</w:t>
            </w:r>
            <w:r w:rsidRPr="00617412">
              <w:rPr>
                <w:rFonts w:ascii="Times New Roman" w:hAnsi="Times New Roman" w:cs="Times New Roman"/>
              </w:rPr>
              <w:t>9</w:t>
            </w:r>
          </w:p>
        </w:tc>
      </w:tr>
      <w:tr w:rsidR="00007F6F" w14:paraId="494C3D88" w14:textId="77777777" w:rsidTr="00617412">
        <w:tc>
          <w:tcPr>
            <w:tcW w:w="1925" w:type="dxa"/>
            <w:tcBorders>
              <w:top w:val="nil"/>
              <w:left w:val="nil"/>
              <w:bottom w:val="nil"/>
              <w:right w:val="nil"/>
            </w:tcBorders>
          </w:tcPr>
          <w:p w14:paraId="4EFDBDBF" w14:textId="13AC7F53" w:rsidR="00007F6F" w:rsidRPr="00617412" w:rsidRDefault="00007F6F" w:rsidP="00007F6F">
            <w:pPr>
              <w:pStyle w:val="ListParagraph"/>
              <w:spacing w:after="0" w:line="240" w:lineRule="auto"/>
              <w:ind w:left="0"/>
              <w:rPr>
                <w:rFonts w:ascii="Times New Roman" w:hAnsi="Times New Roman" w:cs="Times New Roman"/>
              </w:rPr>
            </w:pPr>
            <w:r w:rsidRPr="00617412">
              <w:rPr>
                <w:rFonts w:ascii="Times New Roman" w:hAnsi="Times New Roman" w:cs="Times New Roman"/>
              </w:rPr>
              <w:t>PP   -&gt; KWP</w:t>
            </w:r>
          </w:p>
        </w:tc>
        <w:tc>
          <w:tcPr>
            <w:tcW w:w="1950" w:type="dxa"/>
            <w:tcBorders>
              <w:top w:val="nil"/>
              <w:left w:val="nil"/>
              <w:bottom w:val="nil"/>
              <w:right w:val="nil"/>
            </w:tcBorders>
          </w:tcPr>
          <w:p w14:paraId="7765273E" w14:textId="5B9D56D0" w:rsidR="00007F6F" w:rsidRPr="00617412" w:rsidRDefault="00007F6F" w:rsidP="00007F6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0.432</w:t>
            </w:r>
          </w:p>
        </w:tc>
        <w:tc>
          <w:tcPr>
            <w:tcW w:w="1195" w:type="dxa"/>
            <w:tcBorders>
              <w:top w:val="nil"/>
              <w:left w:val="nil"/>
              <w:bottom w:val="nil"/>
              <w:right w:val="nil"/>
            </w:tcBorders>
          </w:tcPr>
          <w:p w14:paraId="7E9F7413" w14:textId="3E18443A" w:rsidR="00007F6F" w:rsidRPr="00617412" w:rsidRDefault="00007F6F" w:rsidP="00007F6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0.134</w:t>
            </w:r>
          </w:p>
        </w:tc>
        <w:tc>
          <w:tcPr>
            <w:tcW w:w="1453" w:type="dxa"/>
            <w:tcBorders>
              <w:top w:val="nil"/>
              <w:left w:val="nil"/>
              <w:bottom w:val="nil"/>
              <w:right w:val="nil"/>
            </w:tcBorders>
          </w:tcPr>
          <w:p w14:paraId="4634F52A" w14:textId="43FE36AB" w:rsidR="00007F6F" w:rsidRPr="00617412" w:rsidRDefault="00007F6F" w:rsidP="00007F6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2.880</w:t>
            </w:r>
          </w:p>
        </w:tc>
        <w:tc>
          <w:tcPr>
            <w:tcW w:w="1382" w:type="dxa"/>
            <w:tcBorders>
              <w:top w:val="nil"/>
              <w:left w:val="nil"/>
              <w:bottom w:val="nil"/>
              <w:right w:val="nil"/>
            </w:tcBorders>
          </w:tcPr>
          <w:p w14:paraId="78AE1443" w14:textId="0A84108C" w:rsidR="00007F6F" w:rsidRPr="00617412" w:rsidRDefault="00007F6F" w:rsidP="00007F6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0.038*</w:t>
            </w:r>
          </w:p>
        </w:tc>
      </w:tr>
      <w:tr w:rsidR="00007F6F" w14:paraId="42E840C2" w14:textId="77777777" w:rsidTr="00617412">
        <w:tc>
          <w:tcPr>
            <w:tcW w:w="1925" w:type="dxa"/>
            <w:tcBorders>
              <w:top w:val="nil"/>
              <w:left w:val="nil"/>
              <w:bottom w:val="single" w:sz="4" w:space="0" w:color="000000" w:themeColor="text1"/>
              <w:right w:val="nil"/>
            </w:tcBorders>
          </w:tcPr>
          <w:p w14:paraId="0CE17987" w14:textId="077B76D9" w:rsidR="00007F6F" w:rsidRPr="00617412" w:rsidRDefault="00007F6F" w:rsidP="00007F6F">
            <w:pPr>
              <w:pStyle w:val="ListParagraph"/>
              <w:spacing w:after="0" w:line="240" w:lineRule="auto"/>
              <w:ind w:left="0"/>
              <w:rPr>
                <w:rFonts w:ascii="Times New Roman" w:hAnsi="Times New Roman" w:cs="Times New Roman"/>
              </w:rPr>
            </w:pPr>
            <w:r w:rsidRPr="00617412">
              <w:rPr>
                <w:rFonts w:ascii="Times New Roman" w:hAnsi="Times New Roman" w:cs="Times New Roman"/>
              </w:rPr>
              <w:t>TP   -&gt; KWP</w:t>
            </w:r>
          </w:p>
        </w:tc>
        <w:tc>
          <w:tcPr>
            <w:tcW w:w="1950" w:type="dxa"/>
            <w:tcBorders>
              <w:top w:val="nil"/>
              <w:left w:val="nil"/>
              <w:bottom w:val="single" w:sz="4" w:space="0" w:color="000000" w:themeColor="text1"/>
              <w:right w:val="nil"/>
            </w:tcBorders>
          </w:tcPr>
          <w:p w14:paraId="40FFF1D5" w14:textId="268B07D9" w:rsidR="00007F6F" w:rsidRPr="00617412" w:rsidRDefault="00007F6F" w:rsidP="00007F6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0.333</w:t>
            </w:r>
          </w:p>
        </w:tc>
        <w:tc>
          <w:tcPr>
            <w:tcW w:w="1195" w:type="dxa"/>
            <w:tcBorders>
              <w:top w:val="nil"/>
              <w:left w:val="nil"/>
              <w:bottom w:val="single" w:sz="4" w:space="0" w:color="000000" w:themeColor="text1"/>
              <w:right w:val="nil"/>
            </w:tcBorders>
          </w:tcPr>
          <w:p w14:paraId="35ED3E4A" w14:textId="3EB8DF55" w:rsidR="00007F6F" w:rsidRPr="00617412" w:rsidRDefault="00007F6F" w:rsidP="00007F6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0.120</w:t>
            </w:r>
          </w:p>
        </w:tc>
        <w:tc>
          <w:tcPr>
            <w:tcW w:w="1453" w:type="dxa"/>
            <w:tcBorders>
              <w:top w:val="nil"/>
              <w:left w:val="nil"/>
              <w:bottom w:val="single" w:sz="4" w:space="0" w:color="000000" w:themeColor="text1"/>
              <w:right w:val="nil"/>
            </w:tcBorders>
          </w:tcPr>
          <w:p w14:paraId="697B626A" w14:textId="59B5D79F" w:rsidR="00007F6F" w:rsidRPr="00617412" w:rsidRDefault="008E5396" w:rsidP="00007F6F">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lang w:val="en-ID"/>
              </w:rPr>
              <w:t>-</w:t>
            </w:r>
            <w:r w:rsidR="00007F6F" w:rsidRPr="00617412">
              <w:rPr>
                <w:rFonts w:ascii="Times New Roman" w:hAnsi="Times New Roman" w:cs="Times New Roman"/>
              </w:rPr>
              <w:t>2.642</w:t>
            </w:r>
          </w:p>
        </w:tc>
        <w:tc>
          <w:tcPr>
            <w:tcW w:w="1382" w:type="dxa"/>
            <w:tcBorders>
              <w:top w:val="nil"/>
              <w:left w:val="nil"/>
              <w:bottom w:val="single" w:sz="4" w:space="0" w:color="000000" w:themeColor="text1"/>
              <w:right w:val="nil"/>
            </w:tcBorders>
          </w:tcPr>
          <w:p w14:paraId="3D7B6BED" w14:textId="6AF589A9" w:rsidR="00007F6F" w:rsidRPr="00617412" w:rsidRDefault="00941DAB" w:rsidP="00007F6F">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 xml:space="preserve">  </w:t>
            </w:r>
            <w:r w:rsidR="00007F6F" w:rsidRPr="00617412">
              <w:rPr>
                <w:rFonts w:ascii="Times New Roman" w:hAnsi="Times New Roman" w:cs="Times New Roman"/>
              </w:rPr>
              <w:t>0.058**</w:t>
            </w:r>
          </w:p>
        </w:tc>
      </w:tr>
      <w:tr w:rsidR="00007F6F" w14:paraId="421CAD74" w14:textId="77777777" w:rsidTr="00007F6F">
        <w:tc>
          <w:tcPr>
            <w:tcW w:w="1925" w:type="dxa"/>
            <w:tcBorders>
              <w:left w:val="nil"/>
              <w:bottom w:val="nil"/>
              <w:right w:val="nil"/>
            </w:tcBorders>
          </w:tcPr>
          <w:p w14:paraId="63092E43" w14:textId="7AA9ED37" w:rsidR="00007F6F" w:rsidRPr="00A83FB3" w:rsidRDefault="00007F6F" w:rsidP="00007F6F">
            <w:pPr>
              <w:pStyle w:val="ListParagraph"/>
              <w:spacing w:after="0" w:line="240" w:lineRule="auto"/>
              <w:ind w:left="0"/>
              <w:rPr>
                <w:rFonts w:ascii="Times New Roman" w:hAnsi="Times New Roman" w:cs="Times New Roman"/>
              </w:rPr>
            </w:pPr>
          </w:p>
        </w:tc>
        <w:tc>
          <w:tcPr>
            <w:tcW w:w="1950" w:type="dxa"/>
            <w:tcBorders>
              <w:left w:val="nil"/>
              <w:bottom w:val="nil"/>
              <w:right w:val="nil"/>
            </w:tcBorders>
          </w:tcPr>
          <w:p w14:paraId="7240ADBB" w14:textId="67D893C5" w:rsidR="00007F6F" w:rsidRPr="00A83FB3" w:rsidRDefault="00007F6F" w:rsidP="00007F6F">
            <w:pPr>
              <w:pStyle w:val="ListParagraph"/>
              <w:spacing w:after="0" w:line="240" w:lineRule="auto"/>
              <w:ind w:left="0"/>
              <w:jc w:val="center"/>
              <w:rPr>
                <w:rFonts w:ascii="Times New Roman" w:hAnsi="Times New Roman" w:cs="Times New Roman"/>
              </w:rPr>
            </w:pPr>
          </w:p>
        </w:tc>
        <w:tc>
          <w:tcPr>
            <w:tcW w:w="1195" w:type="dxa"/>
            <w:tcBorders>
              <w:left w:val="nil"/>
              <w:bottom w:val="nil"/>
              <w:right w:val="nil"/>
            </w:tcBorders>
          </w:tcPr>
          <w:p w14:paraId="3655E6A1" w14:textId="12628016" w:rsidR="00007F6F" w:rsidRPr="00A83FB3" w:rsidRDefault="00007F6F" w:rsidP="00007F6F">
            <w:pPr>
              <w:pStyle w:val="ListParagraph"/>
              <w:spacing w:after="0" w:line="240" w:lineRule="auto"/>
              <w:ind w:left="0"/>
              <w:jc w:val="center"/>
              <w:rPr>
                <w:rFonts w:ascii="Times New Roman" w:hAnsi="Times New Roman" w:cs="Times New Roman"/>
              </w:rPr>
            </w:pPr>
          </w:p>
        </w:tc>
        <w:tc>
          <w:tcPr>
            <w:tcW w:w="1453" w:type="dxa"/>
            <w:tcBorders>
              <w:left w:val="nil"/>
              <w:bottom w:val="nil"/>
              <w:right w:val="nil"/>
            </w:tcBorders>
          </w:tcPr>
          <w:p w14:paraId="187D8688" w14:textId="0E3B4213" w:rsidR="00007F6F" w:rsidRPr="00A83FB3" w:rsidRDefault="00007F6F" w:rsidP="00007F6F">
            <w:pPr>
              <w:pStyle w:val="ListParagraph"/>
              <w:spacing w:after="0" w:line="240" w:lineRule="auto"/>
              <w:ind w:left="0"/>
              <w:jc w:val="center"/>
              <w:rPr>
                <w:rFonts w:ascii="Times New Roman" w:hAnsi="Times New Roman" w:cs="Times New Roman"/>
              </w:rPr>
            </w:pPr>
          </w:p>
        </w:tc>
        <w:tc>
          <w:tcPr>
            <w:tcW w:w="1382" w:type="dxa"/>
            <w:tcBorders>
              <w:left w:val="nil"/>
              <w:bottom w:val="nil"/>
              <w:right w:val="nil"/>
            </w:tcBorders>
          </w:tcPr>
          <w:p w14:paraId="229ED34B" w14:textId="775836CD" w:rsidR="00007F6F" w:rsidRPr="00A83FB3" w:rsidRDefault="00007F6F" w:rsidP="00007F6F">
            <w:pPr>
              <w:pStyle w:val="ListParagraph"/>
              <w:spacing w:after="0" w:line="240" w:lineRule="auto"/>
              <w:ind w:left="0"/>
              <w:jc w:val="center"/>
              <w:rPr>
                <w:rFonts w:ascii="Times New Roman" w:hAnsi="Times New Roman" w:cs="Times New Roman"/>
              </w:rPr>
            </w:pPr>
          </w:p>
        </w:tc>
      </w:tr>
    </w:tbl>
    <w:p w14:paraId="131548DD" w14:textId="77777777" w:rsidR="00AB24D7" w:rsidRDefault="00B81B35" w:rsidP="003733CC">
      <w:pPr>
        <w:pStyle w:val="ListParagraph"/>
        <w:spacing w:after="0" w:line="240" w:lineRule="auto"/>
        <w:ind w:left="0"/>
        <w:rPr>
          <w:rFonts w:ascii="Times New Roman" w:hAnsi="Times New Roman" w:cs="Times New Roman"/>
          <w:color w:val="FF0000"/>
        </w:rPr>
      </w:pPr>
      <w:r w:rsidRPr="000242D3">
        <w:rPr>
          <w:rFonts w:ascii="Times New Roman" w:hAnsi="Times New Roman" w:cs="Times New Roman"/>
          <w:color w:val="FF0000"/>
        </w:rPr>
        <w:t xml:space="preserve">   </w:t>
      </w:r>
    </w:p>
    <w:p w14:paraId="07519E34" w14:textId="77777777" w:rsidR="00AB24D7" w:rsidRDefault="00AB24D7" w:rsidP="003733CC">
      <w:pPr>
        <w:pStyle w:val="ListParagraph"/>
        <w:spacing w:after="0" w:line="240" w:lineRule="auto"/>
        <w:ind w:left="0"/>
        <w:rPr>
          <w:rFonts w:ascii="Times New Roman" w:hAnsi="Times New Roman" w:cs="Times New Roman"/>
          <w:color w:val="FF0000"/>
        </w:rPr>
      </w:pPr>
    </w:p>
    <w:p w14:paraId="33720E34" w14:textId="77777777" w:rsidR="00AB24D7" w:rsidRDefault="00AB24D7" w:rsidP="003733CC">
      <w:pPr>
        <w:pStyle w:val="ListParagraph"/>
        <w:spacing w:after="0" w:line="240" w:lineRule="auto"/>
        <w:ind w:left="0"/>
        <w:rPr>
          <w:rFonts w:ascii="Times New Roman" w:hAnsi="Times New Roman" w:cs="Times New Roman"/>
          <w:color w:val="FF0000"/>
        </w:rPr>
      </w:pPr>
    </w:p>
    <w:p w14:paraId="1EB902C1" w14:textId="77777777" w:rsidR="00AB24D7" w:rsidRDefault="00AB24D7" w:rsidP="003733CC">
      <w:pPr>
        <w:pStyle w:val="ListParagraph"/>
        <w:spacing w:after="0" w:line="240" w:lineRule="auto"/>
        <w:ind w:left="0"/>
        <w:rPr>
          <w:rFonts w:ascii="Times New Roman" w:hAnsi="Times New Roman" w:cs="Times New Roman"/>
          <w:color w:val="FF0000"/>
        </w:rPr>
      </w:pPr>
    </w:p>
    <w:p w14:paraId="330E5A8D" w14:textId="77777777" w:rsidR="00AB24D7" w:rsidRDefault="00AB24D7" w:rsidP="003733CC">
      <w:pPr>
        <w:pStyle w:val="ListParagraph"/>
        <w:spacing w:after="0" w:line="240" w:lineRule="auto"/>
        <w:ind w:left="0"/>
        <w:rPr>
          <w:rFonts w:ascii="Times New Roman" w:hAnsi="Times New Roman" w:cs="Times New Roman"/>
          <w:color w:val="FF0000"/>
        </w:rPr>
      </w:pPr>
    </w:p>
    <w:p w14:paraId="6D396E72" w14:textId="77777777" w:rsidR="00AB24D7" w:rsidRDefault="00AB24D7" w:rsidP="003733CC">
      <w:pPr>
        <w:pStyle w:val="ListParagraph"/>
        <w:spacing w:after="0" w:line="240" w:lineRule="auto"/>
        <w:ind w:left="0"/>
        <w:rPr>
          <w:rFonts w:ascii="Times New Roman" w:hAnsi="Times New Roman" w:cs="Times New Roman"/>
          <w:color w:val="FF0000"/>
        </w:rPr>
      </w:pPr>
    </w:p>
    <w:p w14:paraId="3ABBC620" w14:textId="77777777" w:rsidR="00AB24D7" w:rsidRDefault="00AB24D7" w:rsidP="003733CC">
      <w:pPr>
        <w:pStyle w:val="ListParagraph"/>
        <w:spacing w:after="0" w:line="240" w:lineRule="auto"/>
        <w:ind w:left="0"/>
        <w:rPr>
          <w:rFonts w:ascii="Times New Roman" w:hAnsi="Times New Roman" w:cs="Times New Roman"/>
          <w:color w:val="FF0000"/>
        </w:rPr>
      </w:pPr>
    </w:p>
    <w:p w14:paraId="6137005F" w14:textId="4B97C1B7" w:rsidR="000534F3" w:rsidRPr="00AB24D7" w:rsidRDefault="00AB24D7" w:rsidP="00AB24D7">
      <w:pPr>
        <w:pStyle w:val="ListParagraph"/>
        <w:spacing w:after="0" w:line="240" w:lineRule="auto"/>
        <w:ind w:left="900"/>
        <w:rPr>
          <w:rFonts w:ascii="Times New Roman" w:hAnsi="Times New Roman" w:cs="Times New Roman"/>
        </w:rPr>
      </w:pPr>
      <w:r>
        <w:rPr>
          <w:rFonts w:ascii="Times New Roman" w:hAnsi="Times New Roman" w:cs="Times New Roman"/>
          <w:color w:val="FF0000"/>
          <w:lang w:val="en-US"/>
        </w:rPr>
        <w:t xml:space="preserve">                       </w:t>
      </w:r>
      <w:r w:rsidR="000534F3" w:rsidRPr="00AB24D7">
        <w:rPr>
          <w:rFonts w:ascii="Times New Roman" w:hAnsi="Times New Roman" w:cs="Times New Roman"/>
        </w:rPr>
        <w:t>Sumber: Data primer, diolah 2019</w:t>
      </w:r>
    </w:p>
    <w:p w14:paraId="6D329503" w14:textId="28726DBA" w:rsidR="003733CC" w:rsidRPr="00AB24D7" w:rsidRDefault="00B81B35" w:rsidP="003733CC">
      <w:pPr>
        <w:rPr>
          <w:rFonts w:ascii="Times New Roman" w:hAnsi="Times New Roman" w:cs="Times New Roman"/>
          <w:lang w:val="id-ID"/>
        </w:rPr>
      </w:pPr>
      <w:r w:rsidRPr="00AB24D7">
        <w:rPr>
          <w:rFonts w:ascii="Times New Roman" w:hAnsi="Times New Roman" w:cs="Times New Roman"/>
          <w:lang w:val="id-ID"/>
        </w:rPr>
        <w:t xml:space="preserve">   </w:t>
      </w:r>
      <w:r w:rsidR="00AB24D7">
        <w:rPr>
          <w:rFonts w:ascii="Times New Roman" w:hAnsi="Times New Roman" w:cs="Times New Roman"/>
        </w:rPr>
        <w:t xml:space="preserve">                            </w:t>
      </w:r>
      <w:r w:rsidR="003733CC" w:rsidRPr="00AB24D7">
        <w:rPr>
          <w:rFonts w:ascii="Times New Roman" w:hAnsi="Times New Roman" w:cs="Times New Roman"/>
          <w:lang w:val="id-ID"/>
        </w:rPr>
        <w:t>*</w:t>
      </w:r>
      <w:r w:rsidR="003733CC" w:rsidRPr="00AB24D7">
        <w:rPr>
          <w:rFonts w:ascii="Times New Roman" w:hAnsi="Times New Roman" w:cs="Times New Roman"/>
        </w:rPr>
        <w:t xml:space="preserve">level </w:t>
      </w:r>
      <w:r w:rsidR="003733CC" w:rsidRPr="00AB24D7">
        <w:rPr>
          <w:rFonts w:ascii="Times New Roman" w:hAnsi="Times New Roman" w:cs="Times New Roman"/>
          <w:lang w:val="id-ID"/>
        </w:rPr>
        <w:t>5%</w:t>
      </w:r>
      <w:r w:rsidR="00054C3F" w:rsidRPr="00AB24D7">
        <w:rPr>
          <w:rFonts w:ascii="Times New Roman" w:hAnsi="Times New Roman" w:cs="Times New Roman"/>
        </w:rPr>
        <w:t xml:space="preserve">, </w:t>
      </w:r>
      <w:r w:rsidR="003733CC" w:rsidRPr="00AB24D7">
        <w:rPr>
          <w:rFonts w:ascii="Times New Roman" w:hAnsi="Times New Roman" w:cs="Times New Roman"/>
          <w:lang w:val="id-ID"/>
        </w:rPr>
        <w:t>** level 10%</w:t>
      </w:r>
    </w:p>
    <w:p w14:paraId="488B94BE" w14:textId="77777777" w:rsidR="003733CC" w:rsidRDefault="003733CC" w:rsidP="003733CC">
      <w:pPr>
        <w:rPr>
          <w:rFonts w:ascii="Times New Roman" w:hAnsi="Times New Roman" w:cs="Times New Roman"/>
          <w:lang w:val="id-ID"/>
        </w:rPr>
      </w:pPr>
    </w:p>
    <w:p w14:paraId="0885B5FB" w14:textId="7F890B08" w:rsidR="00B21551" w:rsidRDefault="00054C3F" w:rsidP="00016A3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T</w:t>
      </w:r>
      <w:r w:rsidR="003733CC">
        <w:rPr>
          <w:rFonts w:ascii="Times New Roman" w:hAnsi="Times New Roman" w:cs="Times New Roman"/>
          <w:sz w:val="24"/>
          <w:szCs w:val="24"/>
        </w:rPr>
        <w:t xml:space="preserve">abel </w:t>
      </w:r>
      <w:r w:rsidR="009412D9">
        <w:rPr>
          <w:rFonts w:ascii="Times New Roman" w:hAnsi="Times New Roman" w:cs="Times New Roman"/>
          <w:sz w:val="24"/>
          <w:szCs w:val="24"/>
          <w:lang w:val="en-ID"/>
        </w:rPr>
        <w:t>7</w:t>
      </w:r>
      <w:r w:rsidR="003733CC">
        <w:rPr>
          <w:rFonts w:ascii="Times New Roman" w:hAnsi="Times New Roman" w:cs="Times New Roman"/>
          <w:sz w:val="24"/>
          <w:szCs w:val="24"/>
        </w:rPr>
        <w:t xml:space="preserve"> </w:t>
      </w:r>
      <w:r w:rsidR="003733CC" w:rsidRPr="00054C3F">
        <w:rPr>
          <w:rFonts w:ascii="Times New Roman" w:hAnsi="Times New Roman" w:cs="Times New Roman"/>
          <w:i/>
          <w:sz w:val="24"/>
          <w:szCs w:val="24"/>
        </w:rPr>
        <w:t xml:space="preserve">path </w:t>
      </w:r>
      <w:r w:rsidRPr="00054C3F">
        <w:rPr>
          <w:rFonts w:ascii="Times New Roman" w:hAnsi="Times New Roman" w:cs="Times New Roman"/>
          <w:i/>
          <w:sz w:val="24"/>
          <w:szCs w:val="24"/>
          <w:lang w:val="en-US"/>
        </w:rPr>
        <w:t>c</w:t>
      </w:r>
      <w:r w:rsidR="003733CC" w:rsidRPr="00054C3F">
        <w:rPr>
          <w:rFonts w:ascii="Times New Roman" w:hAnsi="Times New Roman" w:cs="Times New Roman"/>
          <w:i/>
          <w:sz w:val="24"/>
          <w:szCs w:val="24"/>
        </w:rPr>
        <w:t>oefficients</w:t>
      </w:r>
      <w:r w:rsidR="003733CC">
        <w:rPr>
          <w:rFonts w:ascii="Times New Roman" w:hAnsi="Times New Roman" w:cs="Times New Roman"/>
          <w:sz w:val="24"/>
          <w:szCs w:val="24"/>
        </w:rPr>
        <w:t xml:space="preserve"> </w:t>
      </w:r>
      <w:r>
        <w:rPr>
          <w:rFonts w:ascii="Times New Roman" w:hAnsi="Times New Roman" w:cs="Times New Roman"/>
          <w:sz w:val="24"/>
          <w:szCs w:val="24"/>
          <w:lang w:val="en-US"/>
        </w:rPr>
        <w:t xml:space="preserve">menjelaskan </w:t>
      </w:r>
      <w:r w:rsidR="003733CC">
        <w:rPr>
          <w:rFonts w:ascii="Times New Roman" w:hAnsi="Times New Roman" w:cs="Times New Roman"/>
          <w:sz w:val="24"/>
          <w:szCs w:val="24"/>
        </w:rPr>
        <w:t xml:space="preserve">bahwa kualitas layanan berpengaruh signifikan terhadap </w:t>
      </w:r>
      <w:r w:rsidR="00325555">
        <w:rPr>
          <w:rFonts w:ascii="Times New Roman" w:hAnsi="Times New Roman" w:cs="Times New Roman"/>
          <w:sz w:val="24"/>
          <w:szCs w:val="24"/>
        </w:rPr>
        <w:t>k</w:t>
      </w:r>
      <w:r w:rsidR="003733CC">
        <w:rPr>
          <w:rFonts w:ascii="Times New Roman" w:hAnsi="Times New Roman" w:cs="Times New Roman"/>
          <w:sz w:val="24"/>
          <w:szCs w:val="24"/>
        </w:rPr>
        <w:t xml:space="preserve">epatuhan </w:t>
      </w:r>
      <w:r w:rsidR="00016A39">
        <w:rPr>
          <w:rFonts w:ascii="Times New Roman" w:hAnsi="Times New Roman" w:cs="Times New Roman"/>
          <w:sz w:val="24"/>
          <w:szCs w:val="24"/>
          <w:lang w:val="en-US"/>
        </w:rPr>
        <w:t>w</w:t>
      </w:r>
      <w:r w:rsidR="00016A39" w:rsidRPr="00152AE4">
        <w:rPr>
          <w:rFonts w:ascii="Times New Roman" w:hAnsi="Times New Roman" w:cs="Times New Roman"/>
          <w:sz w:val="24"/>
          <w:szCs w:val="24"/>
          <w:lang w:val="en-US"/>
        </w:rPr>
        <w:t xml:space="preserve">ajib </w:t>
      </w:r>
      <w:r w:rsidR="00016A39">
        <w:rPr>
          <w:rFonts w:ascii="Times New Roman" w:hAnsi="Times New Roman" w:cs="Times New Roman"/>
          <w:sz w:val="24"/>
          <w:szCs w:val="24"/>
          <w:lang w:val="en-US"/>
        </w:rPr>
        <w:t>p</w:t>
      </w:r>
      <w:r w:rsidR="00016A39" w:rsidRPr="00152AE4">
        <w:rPr>
          <w:rFonts w:ascii="Times New Roman" w:hAnsi="Times New Roman" w:cs="Times New Roman"/>
          <w:sz w:val="24"/>
          <w:szCs w:val="24"/>
          <w:lang w:val="en-US"/>
        </w:rPr>
        <w:t xml:space="preserve">ajak </w:t>
      </w:r>
      <w:r w:rsidR="003733CC">
        <w:rPr>
          <w:rFonts w:ascii="Times New Roman" w:hAnsi="Times New Roman" w:cs="Times New Roman"/>
          <w:sz w:val="24"/>
          <w:szCs w:val="24"/>
        </w:rPr>
        <w:t xml:space="preserve">(p=0.047), maka </w:t>
      </w:r>
      <w:r w:rsidR="003733CC" w:rsidRPr="0039210A">
        <w:rPr>
          <w:rFonts w:ascii="Times New Roman" w:hAnsi="Times New Roman" w:cs="Times New Roman"/>
          <w:sz w:val="24"/>
          <w:szCs w:val="24"/>
        </w:rPr>
        <w:t>H</w:t>
      </w:r>
      <w:r w:rsidR="00DB0A6E" w:rsidRPr="0039210A">
        <w:rPr>
          <w:rFonts w:ascii="Times New Roman" w:hAnsi="Times New Roman" w:cs="Times New Roman"/>
          <w:sz w:val="24"/>
          <w:szCs w:val="24"/>
        </w:rPr>
        <w:t>2</w:t>
      </w:r>
      <w:r w:rsidR="003733CC" w:rsidRPr="0039210A">
        <w:rPr>
          <w:rFonts w:ascii="Times New Roman" w:hAnsi="Times New Roman" w:cs="Times New Roman"/>
          <w:sz w:val="24"/>
          <w:szCs w:val="24"/>
        </w:rPr>
        <w:t xml:space="preserve"> terdukung. </w:t>
      </w:r>
      <w:r w:rsidRPr="0039210A">
        <w:rPr>
          <w:rFonts w:ascii="Times New Roman" w:hAnsi="Times New Roman" w:cs="Times New Roman"/>
          <w:sz w:val="24"/>
          <w:szCs w:val="24"/>
          <w:lang w:val="en-US"/>
        </w:rPr>
        <w:t>P</w:t>
      </w:r>
      <w:r w:rsidR="003733CC" w:rsidRPr="0039210A">
        <w:rPr>
          <w:rFonts w:ascii="Times New Roman" w:hAnsi="Times New Roman" w:cs="Times New Roman"/>
          <w:sz w:val="24"/>
          <w:szCs w:val="24"/>
        </w:rPr>
        <w:t>e</w:t>
      </w:r>
      <w:r w:rsidR="00DB0A6E" w:rsidRPr="0039210A">
        <w:rPr>
          <w:rFonts w:ascii="Times New Roman" w:hAnsi="Times New Roman" w:cs="Times New Roman"/>
          <w:sz w:val="24"/>
          <w:szCs w:val="24"/>
        </w:rPr>
        <w:t>mahaman</w:t>
      </w:r>
      <w:r w:rsidR="003733CC" w:rsidRPr="0039210A">
        <w:rPr>
          <w:rFonts w:ascii="Times New Roman" w:hAnsi="Times New Roman" w:cs="Times New Roman"/>
          <w:sz w:val="24"/>
          <w:szCs w:val="24"/>
        </w:rPr>
        <w:t xml:space="preserve"> pajak berpengaruh signifika</w:t>
      </w:r>
      <w:r w:rsidR="003062C8" w:rsidRPr="0039210A">
        <w:rPr>
          <w:rFonts w:ascii="Times New Roman" w:hAnsi="Times New Roman" w:cs="Times New Roman"/>
          <w:sz w:val="24"/>
          <w:szCs w:val="24"/>
        </w:rPr>
        <w:t xml:space="preserve">n terhadap kepatuhan </w:t>
      </w:r>
      <w:r w:rsidR="00016A39" w:rsidRPr="0039210A">
        <w:rPr>
          <w:rFonts w:ascii="Times New Roman" w:hAnsi="Times New Roman" w:cs="Times New Roman"/>
          <w:sz w:val="24"/>
          <w:szCs w:val="24"/>
          <w:lang w:val="en-US"/>
        </w:rPr>
        <w:t xml:space="preserve">wajib pajak </w:t>
      </w:r>
      <w:r w:rsidR="003062C8" w:rsidRPr="0039210A">
        <w:rPr>
          <w:rFonts w:ascii="Times New Roman" w:hAnsi="Times New Roman" w:cs="Times New Roman"/>
          <w:sz w:val="24"/>
          <w:szCs w:val="24"/>
        </w:rPr>
        <w:t>(p =0.038</w:t>
      </w:r>
      <w:r w:rsidR="003733CC" w:rsidRPr="0039210A">
        <w:rPr>
          <w:rFonts w:ascii="Times New Roman" w:hAnsi="Times New Roman" w:cs="Times New Roman"/>
          <w:sz w:val="24"/>
          <w:szCs w:val="24"/>
        </w:rPr>
        <w:t>), maka H</w:t>
      </w:r>
      <w:r w:rsidR="00DB0A6E" w:rsidRPr="0039210A">
        <w:rPr>
          <w:rFonts w:ascii="Times New Roman" w:hAnsi="Times New Roman" w:cs="Times New Roman"/>
          <w:sz w:val="24"/>
          <w:szCs w:val="24"/>
        </w:rPr>
        <w:t>1</w:t>
      </w:r>
      <w:r w:rsidR="003733CC" w:rsidRPr="0039210A">
        <w:rPr>
          <w:rFonts w:ascii="Times New Roman" w:hAnsi="Times New Roman" w:cs="Times New Roman"/>
          <w:sz w:val="24"/>
          <w:szCs w:val="24"/>
        </w:rPr>
        <w:t xml:space="preserve"> terdukung. </w:t>
      </w:r>
      <w:r w:rsidRPr="0039210A">
        <w:rPr>
          <w:rFonts w:ascii="Times New Roman" w:hAnsi="Times New Roman" w:cs="Times New Roman"/>
          <w:sz w:val="24"/>
          <w:szCs w:val="24"/>
          <w:lang w:val="en-US"/>
        </w:rPr>
        <w:t>T</w:t>
      </w:r>
      <w:r w:rsidR="00DB0A6E" w:rsidRPr="0039210A">
        <w:rPr>
          <w:rFonts w:ascii="Times New Roman" w:hAnsi="Times New Roman" w:cs="Times New Roman"/>
          <w:sz w:val="24"/>
          <w:szCs w:val="24"/>
        </w:rPr>
        <w:t xml:space="preserve">arif pajak berpengaruh signifikan terhadap kepatuhan </w:t>
      </w:r>
      <w:r w:rsidR="00016A39" w:rsidRPr="0039210A">
        <w:rPr>
          <w:rFonts w:ascii="Times New Roman" w:hAnsi="Times New Roman" w:cs="Times New Roman"/>
          <w:sz w:val="24"/>
          <w:szCs w:val="24"/>
          <w:lang w:val="en-US"/>
        </w:rPr>
        <w:t xml:space="preserve">wajib pajak </w:t>
      </w:r>
      <w:r w:rsidR="00DB0A6E" w:rsidRPr="0039210A">
        <w:rPr>
          <w:rFonts w:ascii="Times New Roman" w:hAnsi="Times New Roman" w:cs="Times New Roman"/>
          <w:sz w:val="24"/>
          <w:szCs w:val="24"/>
        </w:rPr>
        <w:t xml:space="preserve">(p=0.058), maka H3 terdukung. Demikian juga variabel moderasi keadilan pajak berpengaruh signifikan terhadap kepatuhan </w:t>
      </w:r>
      <w:r w:rsidR="00016A39" w:rsidRPr="0039210A">
        <w:rPr>
          <w:rFonts w:ascii="Times New Roman" w:hAnsi="Times New Roman" w:cs="Times New Roman"/>
          <w:sz w:val="24"/>
          <w:szCs w:val="24"/>
          <w:lang w:val="en-US"/>
        </w:rPr>
        <w:t xml:space="preserve">wajib pajak </w:t>
      </w:r>
      <w:r w:rsidR="00DB0A6E" w:rsidRPr="0039210A">
        <w:rPr>
          <w:rFonts w:ascii="Times New Roman" w:hAnsi="Times New Roman" w:cs="Times New Roman"/>
          <w:sz w:val="24"/>
          <w:szCs w:val="24"/>
        </w:rPr>
        <w:t>(p =0.0</w:t>
      </w:r>
      <w:r w:rsidRPr="0039210A">
        <w:rPr>
          <w:rFonts w:ascii="Times New Roman" w:hAnsi="Times New Roman" w:cs="Times New Roman"/>
          <w:sz w:val="24"/>
          <w:szCs w:val="24"/>
          <w:lang w:val="en-US"/>
        </w:rPr>
        <w:t>6</w:t>
      </w:r>
      <w:r w:rsidR="00DB0A6E" w:rsidRPr="0039210A">
        <w:rPr>
          <w:rFonts w:ascii="Times New Roman" w:hAnsi="Times New Roman" w:cs="Times New Roman"/>
          <w:sz w:val="24"/>
          <w:szCs w:val="24"/>
        </w:rPr>
        <w:t xml:space="preserve">9), maka dapat disimpulkan keadilan pajak </w:t>
      </w:r>
      <w:r w:rsidR="001A4FB4" w:rsidRPr="0039210A">
        <w:rPr>
          <w:rFonts w:ascii="Times New Roman" w:hAnsi="Times New Roman" w:cs="Times New Roman"/>
          <w:sz w:val="24"/>
          <w:szCs w:val="24"/>
          <w:lang w:val="en-ID"/>
        </w:rPr>
        <w:t xml:space="preserve">tidak </w:t>
      </w:r>
      <w:r w:rsidR="00DB0A6E" w:rsidRPr="0039210A">
        <w:rPr>
          <w:rFonts w:ascii="Times New Roman" w:hAnsi="Times New Roman" w:cs="Times New Roman"/>
          <w:sz w:val="24"/>
          <w:szCs w:val="24"/>
        </w:rPr>
        <w:t xml:space="preserve">memoderasi hubungan antara </w:t>
      </w:r>
      <w:r w:rsidR="0000519F" w:rsidRPr="0039210A">
        <w:rPr>
          <w:rFonts w:ascii="Times New Roman" w:hAnsi="Times New Roman" w:cs="Times New Roman"/>
          <w:sz w:val="24"/>
          <w:szCs w:val="24"/>
        </w:rPr>
        <w:t xml:space="preserve">tarif pajak terhadap kepatuhan </w:t>
      </w:r>
      <w:r w:rsidR="00016A39" w:rsidRPr="0039210A">
        <w:rPr>
          <w:rFonts w:ascii="Times New Roman" w:hAnsi="Times New Roman" w:cs="Times New Roman"/>
          <w:sz w:val="24"/>
          <w:szCs w:val="24"/>
          <w:lang w:val="en-US"/>
        </w:rPr>
        <w:t xml:space="preserve">wajib pajak </w:t>
      </w:r>
      <w:r w:rsidR="0000519F" w:rsidRPr="0039210A">
        <w:rPr>
          <w:rFonts w:ascii="Times New Roman" w:hAnsi="Times New Roman" w:cs="Times New Roman"/>
          <w:sz w:val="24"/>
          <w:szCs w:val="24"/>
        </w:rPr>
        <w:t xml:space="preserve">(H4 </w:t>
      </w:r>
      <w:r w:rsidR="001A4FB4" w:rsidRPr="0039210A">
        <w:rPr>
          <w:rFonts w:ascii="Times New Roman" w:hAnsi="Times New Roman" w:cs="Times New Roman"/>
          <w:sz w:val="24"/>
          <w:szCs w:val="24"/>
          <w:lang w:val="en-ID"/>
        </w:rPr>
        <w:t xml:space="preserve">tidak </w:t>
      </w:r>
      <w:r w:rsidR="0000519F" w:rsidRPr="0039210A">
        <w:rPr>
          <w:rFonts w:ascii="Times New Roman" w:hAnsi="Times New Roman" w:cs="Times New Roman"/>
          <w:sz w:val="24"/>
          <w:szCs w:val="24"/>
        </w:rPr>
        <w:t>terdukung).</w:t>
      </w:r>
      <w:r w:rsidR="00016A39">
        <w:rPr>
          <w:rFonts w:ascii="Times New Roman" w:hAnsi="Times New Roman" w:cs="Times New Roman"/>
          <w:b/>
          <w:sz w:val="24"/>
          <w:szCs w:val="24"/>
          <w:lang w:val="en-US"/>
        </w:rPr>
        <w:t xml:space="preserve"> </w:t>
      </w:r>
      <w:r w:rsidR="00B21551">
        <w:rPr>
          <w:rFonts w:ascii="Times New Roman" w:hAnsi="Times New Roman" w:cs="Times New Roman"/>
          <w:sz w:val="24"/>
          <w:szCs w:val="24"/>
        </w:rPr>
        <w:t xml:space="preserve">Sedangkan hasil koefisien determinasi </w:t>
      </w:r>
      <w:r w:rsidR="00902935">
        <w:rPr>
          <w:rFonts w:ascii="Times New Roman" w:hAnsi="Times New Roman" w:cs="Times New Roman"/>
          <w:sz w:val="24"/>
          <w:szCs w:val="24"/>
          <w:lang w:val="en-US"/>
        </w:rPr>
        <w:t>nampak</w:t>
      </w:r>
      <w:r w:rsidR="00B21551">
        <w:rPr>
          <w:rFonts w:ascii="Times New Roman" w:hAnsi="Times New Roman" w:cs="Times New Roman"/>
          <w:sz w:val="24"/>
          <w:szCs w:val="24"/>
        </w:rPr>
        <w:t xml:space="preserve"> pada tabel </w:t>
      </w:r>
      <w:r w:rsidR="009412D9">
        <w:rPr>
          <w:rFonts w:ascii="Times New Roman" w:hAnsi="Times New Roman" w:cs="Times New Roman"/>
          <w:sz w:val="24"/>
          <w:szCs w:val="24"/>
          <w:lang w:val="en-ID"/>
        </w:rPr>
        <w:t>8</w:t>
      </w:r>
      <w:r w:rsidR="00B21551">
        <w:rPr>
          <w:rFonts w:ascii="Times New Roman" w:hAnsi="Times New Roman" w:cs="Times New Roman"/>
          <w:sz w:val="24"/>
          <w:szCs w:val="24"/>
        </w:rPr>
        <w:t xml:space="preserve"> berikut. </w:t>
      </w:r>
    </w:p>
    <w:p w14:paraId="1E086E39" w14:textId="1A7B79CF" w:rsidR="00617412" w:rsidRPr="00617412" w:rsidRDefault="00A83FB3" w:rsidP="009412D9">
      <w:pPr>
        <w:pStyle w:val="ListParagraph"/>
        <w:spacing w:after="0" w:line="240" w:lineRule="auto"/>
        <w:ind w:left="1072"/>
        <w:rPr>
          <w:rFonts w:ascii="Times New Roman" w:hAnsi="Times New Roman" w:cs="Times New Roman"/>
          <w:sz w:val="24"/>
          <w:szCs w:val="24"/>
          <w:lang w:val="en-ID"/>
        </w:rPr>
      </w:pPr>
      <w:r>
        <w:rPr>
          <w:rFonts w:ascii="Times New Roman" w:hAnsi="Times New Roman" w:cs="Times New Roman"/>
          <w:b/>
          <w:sz w:val="24"/>
          <w:szCs w:val="24"/>
        </w:rPr>
        <w:t xml:space="preserve">                                      </w:t>
      </w:r>
      <w:r w:rsidR="00D6670C" w:rsidRPr="00617412">
        <w:rPr>
          <w:rFonts w:ascii="Times New Roman" w:hAnsi="Times New Roman" w:cs="Times New Roman"/>
          <w:sz w:val="24"/>
          <w:szCs w:val="24"/>
        </w:rPr>
        <w:t xml:space="preserve">Tabel </w:t>
      </w:r>
      <w:r w:rsidR="00617412" w:rsidRPr="00617412">
        <w:rPr>
          <w:rFonts w:ascii="Times New Roman" w:hAnsi="Times New Roman" w:cs="Times New Roman"/>
          <w:sz w:val="24"/>
          <w:szCs w:val="24"/>
          <w:lang w:val="en-ID"/>
        </w:rPr>
        <w:t>8</w:t>
      </w:r>
      <w:r w:rsidR="009412D9" w:rsidRPr="00617412">
        <w:rPr>
          <w:rFonts w:ascii="Times New Roman" w:hAnsi="Times New Roman" w:cs="Times New Roman"/>
          <w:sz w:val="24"/>
          <w:szCs w:val="24"/>
          <w:lang w:val="en-ID"/>
        </w:rPr>
        <w:t xml:space="preserve"> </w:t>
      </w:r>
    </w:p>
    <w:p w14:paraId="167BBB40" w14:textId="658C0806" w:rsidR="00D6670C" w:rsidRPr="00617412" w:rsidRDefault="00617412" w:rsidP="009412D9">
      <w:pPr>
        <w:pStyle w:val="ListParagraph"/>
        <w:spacing w:after="0" w:line="240" w:lineRule="auto"/>
        <w:ind w:left="1072"/>
        <w:rPr>
          <w:rFonts w:ascii="Times New Roman" w:hAnsi="Times New Roman" w:cs="Times New Roman"/>
          <w:sz w:val="24"/>
          <w:szCs w:val="24"/>
        </w:rPr>
      </w:pPr>
      <w:r w:rsidRPr="00617412">
        <w:rPr>
          <w:rFonts w:ascii="Times New Roman" w:hAnsi="Times New Roman" w:cs="Times New Roman"/>
          <w:sz w:val="24"/>
          <w:szCs w:val="24"/>
          <w:lang w:val="en-ID"/>
        </w:rPr>
        <w:t xml:space="preserve">                            </w:t>
      </w:r>
      <w:r w:rsidR="00D6670C" w:rsidRPr="00617412">
        <w:rPr>
          <w:rFonts w:ascii="Times New Roman" w:hAnsi="Times New Roman" w:cs="Times New Roman"/>
          <w:sz w:val="24"/>
          <w:szCs w:val="24"/>
        </w:rPr>
        <w:t>Koefisien Determinasi</w:t>
      </w:r>
    </w:p>
    <w:tbl>
      <w:tblPr>
        <w:tblStyle w:val="TableGrid"/>
        <w:tblW w:w="0" w:type="auto"/>
        <w:tblInd w:w="617" w:type="dxa"/>
        <w:tblBorders>
          <w:left w:val="none" w:sz="0" w:space="0" w:color="auto"/>
          <w:right w:val="none" w:sz="0" w:space="0" w:color="auto"/>
        </w:tblBorders>
        <w:tblLook w:val="04A0" w:firstRow="1" w:lastRow="0" w:firstColumn="1" w:lastColumn="0" w:noHBand="0" w:noVBand="1"/>
      </w:tblPr>
      <w:tblGrid>
        <w:gridCol w:w="2086"/>
        <w:gridCol w:w="2541"/>
        <w:gridCol w:w="2684"/>
      </w:tblGrid>
      <w:tr w:rsidR="00275E52" w:rsidRPr="00617412" w14:paraId="344EF5F3" w14:textId="77777777" w:rsidTr="00617412">
        <w:tc>
          <w:tcPr>
            <w:tcW w:w="2086" w:type="dxa"/>
            <w:tcBorders>
              <w:right w:val="nil"/>
            </w:tcBorders>
          </w:tcPr>
          <w:p w14:paraId="23CB3768" w14:textId="77777777" w:rsidR="00275E52" w:rsidRPr="00617412" w:rsidRDefault="00275E52" w:rsidP="00275E52">
            <w:pPr>
              <w:pStyle w:val="ListParagraph"/>
              <w:spacing w:after="0" w:line="240" w:lineRule="auto"/>
              <w:ind w:left="0"/>
              <w:jc w:val="center"/>
              <w:rPr>
                <w:rFonts w:ascii="Times New Roman" w:hAnsi="Times New Roman" w:cs="Times New Roman"/>
                <w:b/>
              </w:rPr>
            </w:pPr>
            <w:r w:rsidRPr="00617412">
              <w:rPr>
                <w:rFonts w:ascii="Times New Roman" w:hAnsi="Times New Roman" w:cs="Times New Roman"/>
                <w:b/>
              </w:rPr>
              <w:t>Matrix</w:t>
            </w:r>
          </w:p>
        </w:tc>
        <w:tc>
          <w:tcPr>
            <w:tcW w:w="2541" w:type="dxa"/>
            <w:tcBorders>
              <w:left w:val="nil"/>
              <w:right w:val="nil"/>
            </w:tcBorders>
          </w:tcPr>
          <w:p w14:paraId="46194A40" w14:textId="77777777" w:rsidR="00275E52" w:rsidRPr="00617412" w:rsidRDefault="00275E52" w:rsidP="00275E52">
            <w:pPr>
              <w:pStyle w:val="ListParagraph"/>
              <w:spacing w:after="0" w:line="240" w:lineRule="auto"/>
              <w:ind w:left="0"/>
              <w:jc w:val="center"/>
              <w:rPr>
                <w:rFonts w:ascii="Times New Roman" w:hAnsi="Times New Roman" w:cs="Times New Roman"/>
                <w:b/>
              </w:rPr>
            </w:pPr>
            <w:r w:rsidRPr="00617412">
              <w:rPr>
                <w:rFonts w:ascii="Times New Roman" w:hAnsi="Times New Roman" w:cs="Times New Roman"/>
                <w:b/>
              </w:rPr>
              <w:t>R Square</w:t>
            </w:r>
          </w:p>
        </w:tc>
        <w:tc>
          <w:tcPr>
            <w:tcW w:w="2684" w:type="dxa"/>
            <w:tcBorders>
              <w:left w:val="nil"/>
            </w:tcBorders>
          </w:tcPr>
          <w:p w14:paraId="53425F4D" w14:textId="77777777" w:rsidR="00275E52" w:rsidRPr="00617412" w:rsidRDefault="00275E52" w:rsidP="00275E52">
            <w:pPr>
              <w:pStyle w:val="ListParagraph"/>
              <w:spacing w:after="0" w:line="240" w:lineRule="auto"/>
              <w:ind w:left="0"/>
              <w:jc w:val="center"/>
              <w:rPr>
                <w:rFonts w:ascii="Times New Roman" w:hAnsi="Times New Roman" w:cs="Times New Roman"/>
                <w:b/>
              </w:rPr>
            </w:pPr>
            <w:r w:rsidRPr="00617412">
              <w:rPr>
                <w:rFonts w:ascii="Times New Roman" w:hAnsi="Times New Roman" w:cs="Times New Roman"/>
                <w:b/>
              </w:rPr>
              <w:t>R Square Adjusted</w:t>
            </w:r>
          </w:p>
        </w:tc>
      </w:tr>
      <w:tr w:rsidR="00275E52" w:rsidRPr="00617412" w14:paraId="10865F33" w14:textId="77777777" w:rsidTr="00617412">
        <w:tc>
          <w:tcPr>
            <w:tcW w:w="2086" w:type="dxa"/>
            <w:tcBorders>
              <w:right w:val="nil"/>
            </w:tcBorders>
          </w:tcPr>
          <w:p w14:paraId="543E311C" w14:textId="77777777" w:rsidR="00275E52" w:rsidRPr="00617412" w:rsidRDefault="00275E52" w:rsidP="00275E52">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KWP</w:t>
            </w:r>
          </w:p>
        </w:tc>
        <w:tc>
          <w:tcPr>
            <w:tcW w:w="2541" w:type="dxa"/>
            <w:tcBorders>
              <w:left w:val="nil"/>
              <w:right w:val="nil"/>
            </w:tcBorders>
          </w:tcPr>
          <w:p w14:paraId="70EEE419" w14:textId="77777777" w:rsidR="00275E52" w:rsidRPr="00617412" w:rsidRDefault="00275E52" w:rsidP="003F15DC">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0.</w:t>
            </w:r>
            <w:r w:rsidR="003F15DC" w:rsidRPr="00617412">
              <w:rPr>
                <w:rFonts w:ascii="Times New Roman" w:hAnsi="Times New Roman" w:cs="Times New Roman"/>
              </w:rPr>
              <w:t>7</w:t>
            </w:r>
            <w:r w:rsidRPr="00617412">
              <w:rPr>
                <w:rFonts w:ascii="Times New Roman" w:hAnsi="Times New Roman" w:cs="Times New Roman"/>
              </w:rPr>
              <w:t>29</w:t>
            </w:r>
          </w:p>
        </w:tc>
        <w:tc>
          <w:tcPr>
            <w:tcW w:w="2684" w:type="dxa"/>
            <w:tcBorders>
              <w:left w:val="nil"/>
            </w:tcBorders>
          </w:tcPr>
          <w:p w14:paraId="17B186A0" w14:textId="77777777" w:rsidR="00275E52" w:rsidRPr="00617412" w:rsidRDefault="00275E52" w:rsidP="003F15DC">
            <w:pPr>
              <w:pStyle w:val="ListParagraph"/>
              <w:spacing w:after="0" w:line="240" w:lineRule="auto"/>
              <w:ind w:left="0"/>
              <w:jc w:val="center"/>
              <w:rPr>
                <w:rFonts w:ascii="Times New Roman" w:hAnsi="Times New Roman" w:cs="Times New Roman"/>
              </w:rPr>
            </w:pPr>
            <w:r w:rsidRPr="00617412">
              <w:rPr>
                <w:rFonts w:ascii="Times New Roman" w:hAnsi="Times New Roman" w:cs="Times New Roman"/>
              </w:rPr>
              <w:t>0.</w:t>
            </w:r>
            <w:r w:rsidR="003F15DC" w:rsidRPr="00617412">
              <w:rPr>
                <w:rFonts w:ascii="Times New Roman" w:hAnsi="Times New Roman" w:cs="Times New Roman"/>
              </w:rPr>
              <w:t>6</w:t>
            </w:r>
            <w:r w:rsidRPr="00617412">
              <w:rPr>
                <w:rFonts w:ascii="Times New Roman" w:hAnsi="Times New Roman" w:cs="Times New Roman"/>
              </w:rPr>
              <w:t>92</w:t>
            </w:r>
          </w:p>
        </w:tc>
      </w:tr>
    </w:tbl>
    <w:p w14:paraId="0DFEEE6A" w14:textId="77777777" w:rsidR="00275E52" w:rsidRPr="00617412" w:rsidRDefault="00B81B35" w:rsidP="000534F3">
      <w:pPr>
        <w:pStyle w:val="ListParagraph"/>
        <w:spacing w:after="200" w:line="480" w:lineRule="auto"/>
        <w:ind w:left="0"/>
        <w:rPr>
          <w:rFonts w:ascii="Times New Roman" w:hAnsi="Times New Roman" w:cs="Times New Roman"/>
        </w:rPr>
      </w:pPr>
      <w:r w:rsidRPr="00617412">
        <w:rPr>
          <w:rFonts w:ascii="Times New Roman" w:hAnsi="Times New Roman" w:cs="Times New Roman"/>
        </w:rPr>
        <w:t xml:space="preserve">        </w:t>
      </w:r>
      <w:r w:rsidR="000534F3" w:rsidRPr="00617412">
        <w:rPr>
          <w:rFonts w:ascii="Times New Roman" w:hAnsi="Times New Roman" w:cs="Times New Roman"/>
        </w:rPr>
        <w:t>Sumber: Data primer, diolah 2019</w:t>
      </w:r>
    </w:p>
    <w:p w14:paraId="080D058B" w14:textId="2E1B6B01" w:rsidR="00D6670C" w:rsidRPr="00A83FB3" w:rsidRDefault="00A83FB3" w:rsidP="00016A3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9412D9">
        <w:rPr>
          <w:rFonts w:ascii="Times New Roman" w:hAnsi="Times New Roman" w:cs="Times New Roman"/>
          <w:sz w:val="24"/>
          <w:szCs w:val="24"/>
          <w:lang w:val="en-ID"/>
        </w:rPr>
        <w:t>8</w:t>
      </w:r>
      <w:r w:rsidR="003F15DC">
        <w:rPr>
          <w:rFonts w:ascii="Times New Roman" w:hAnsi="Times New Roman" w:cs="Times New Roman"/>
          <w:sz w:val="24"/>
          <w:szCs w:val="24"/>
        </w:rPr>
        <w:t xml:space="preserve"> </w:t>
      </w:r>
      <w:r w:rsidR="00902935">
        <w:rPr>
          <w:rFonts w:ascii="Times New Roman" w:hAnsi="Times New Roman" w:cs="Times New Roman"/>
          <w:sz w:val="24"/>
          <w:szCs w:val="24"/>
          <w:lang w:val="en-US"/>
        </w:rPr>
        <w:t>terl</w:t>
      </w:r>
      <w:r w:rsidR="003F15DC">
        <w:rPr>
          <w:rFonts w:ascii="Times New Roman" w:hAnsi="Times New Roman" w:cs="Times New Roman"/>
          <w:sz w:val="24"/>
          <w:szCs w:val="24"/>
        </w:rPr>
        <w:t xml:space="preserve">ihat bahwa nilai </w:t>
      </w:r>
      <w:r w:rsidR="003F15DC" w:rsidRPr="00AE54F4">
        <w:rPr>
          <w:rFonts w:ascii="Times New Roman" w:hAnsi="Times New Roman" w:cs="Times New Roman"/>
          <w:i/>
          <w:sz w:val="24"/>
          <w:szCs w:val="24"/>
        </w:rPr>
        <w:t>adjusted R Squ</w:t>
      </w:r>
      <w:r w:rsidR="003F15DC">
        <w:rPr>
          <w:rFonts w:ascii="Times New Roman" w:hAnsi="Times New Roman" w:cs="Times New Roman"/>
          <w:sz w:val="24"/>
          <w:szCs w:val="24"/>
        </w:rPr>
        <w:t>are sebesar 0.</w:t>
      </w:r>
      <w:r w:rsidR="004856E0">
        <w:rPr>
          <w:rFonts w:ascii="Times New Roman" w:hAnsi="Times New Roman" w:cs="Times New Roman"/>
          <w:sz w:val="24"/>
          <w:szCs w:val="24"/>
          <w:lang w:val="en-US"/>
        </w:rPr>
        <w:t>6</w:t>
      </w:r>
      <w:r w:rsidR="003F15DC">
        <w:rPr>
          <w:rFonts w:ascii="Times New Roman" w:hAnsi="Times New Roman" w:cs="Times New Roman"/>
          <w:sz w:val="24"/>
          <w:szCs w:val="24"/>
        </w:rPr>
        <w:t xml:space="preserve">92 yang berarti bahwa pengaruh </w:t>
      </w:r>
      <w:r w:rsidR="00F823E3">
        <w:rPr>
          <w:rFonts w:ascii="Times New Roman" w:hAnsi="Times New Roman" w:cs="Times New Roman"/>
          <w:sz w:val="24"/>
          <w:szCs w:val="24"/>
          <w:lang w:val="en-US"/>
        </w:rPr>
        <w:t>p</w:t>
      </w:r>
      <w:r w:rsidR="003F15DC">
        <w:rPr>
          <w:rFonts w:ascii="Times New Roman" w:hAnsi="Times New Roman" w:cs="Times New Roman"/>
          <w:sz w:val="24"/>
          <w:szCs w:val="24"/>
        </w:rPr>
        <w:t xml:space="preserve">emahaman </w:t>
      </w:r>
      <w:r w:rsidR="00F823E3">
        <w:rPr>
          <w:rFonts w:ascii="Times New Roman" w:hAnsi="Times New Roman" w:cs="Times New Roman"/>
          <w:sz w:val="24"/>
          <w:szCs w:val="24"/>
          <w:lang w:val="en-US"/>
        </w:rPr>
        <w:t>p</w:t>
      </w:r>
      <w:r w:rsidR="003F15DC">
        <w:rPr>
          <w:rFonts w:ascii="Times New Roman" w:hAnsi="Times New Roman" w:cs="Times New Roman"/>
          <w:sz w:val="24"/>
          <w:szCs w:val="24"/>
        </w:rPr>
        <w:t xml:space="preserve">ajak, </w:t>
      </w:r>
      <w:r w:rsidR="00F823E3">
        <w:rPr>
          <w:rFonts w:ascii="Times New Roman" w:hAnsi="Times New Roman" w:cs="Times New Roman"/>
          <w:sz w:val="24"/>
          <w:szCs w:val="24"/>
          <w:lang w:val="en-US"/>
        </w:rPr>
        <w:t>k</w:t>
      </w:r>
      <w:r w:rsidR="003F15DC">
        <w:rPr>
          <w:rFonts w:ascii="Times New Roman" w:hAnsi="Times New Roman" w:cs="Times New Roman"/>
          <w:sz w:val="24"/>
          <w:szCs w:val="24"/>
        </w:rPr>
        <w:t xml:space="preserve">ualitas </w:t>
      </w:r>
      <w:r w:rsidR="00F823E3">
        <w:rPr>
          <w:rFonts w:ascii="Times New Roman" w:hAnsi="Times New Roman" w:cs="Times New Roman"/>
          <w:sz w:val="24"/>
          <w:szCs w:val="24"/>
          <w:lang w:val="en-US"/>
        </w:rPr>
        <w:t>l</w:t>
      </w:r>
      <w:r w:rsidR="003F15DC">
        <w:rPr>
          <w:rFonts w:ascii="Times New Roman" w:hAnsi="Times New Roman" w:cs="Times New Roman"/>
          <w:sz w:val="24"/>
          <w:szCs w:val="24"/>
        </w:rPr>
        <w:t xml:space="preserve">ayanan, </w:t>
      </w:r>
      <w:r w:rsidR="00F823E3">
        <w:rPr>
          <w:rFonts w:ascii="Times New Roman" w:hAnsi="Times New Roman" w:cs="Times New Roman"/>
          <w:sz w:val="24"/>
          <w:szCs w:val="24"/>
          <w:lang w:val="en-US"/>
        </w:rPr>
        <w:t>t</w:t>
      </w:r>
      <w:r w:rsidR="003F15DC">
        <w:rPr>
          <w:rFonts w:ascii="Times New Roman" w:hAnsi="Times New Roman" w:cs="Times New Roman"/>
          <w:sz w:val="24"/>
          <w:szCs w:val="24"/>
        </w:rPr>
        <w:t xml:space="preserve">arif </w:t>
      </w:r>
      <w:r w:rsidR="00F823E3">
        <w:rPr>
          <w:rFonts w:ascii="Times New Roman" w:hAnsi="Times New Roman" w:cs="Times New Roman"/>
          <w:sz w:val="24"/>
          <w:szCs w:val="24"/>
          <w:lang w:val="en-US"/>
        </w:rPr>
        <w:t>p</w:t>
      </w:r>
      <w:r w:rsidR="003F15DC">
        <w:rPr>
          <w:rFonts w:ascii="Times New Roman" w:hAnsi="Times New Roman" w:cs="Times New Roman"/>
          <w:sz w:val="24"/>
          <w:szCs w:val="24"/>
        </w:rPr>
        <w:t xml:space="preserve">ajak, dan </w:t>
      </w:r>
      <w:r w:rsidR="00F823E3">
        <w:rPr>
          <w:rFonts w:ascii="Times New Roman" w:hAnsi="Times New Roman" w:cs="Times New Roman"/>
          <w:sz w:val="24"/>
          <w:szCs w:val="24"/>
          <w:lang w:val="en-US"/>
        </w:rPr>
        <w:t>k</w:t>
      </w:r>
      <w:r w:rsidR="003F15DC">
        <w:rPr>
          <w:rFonts w:ascii="Times New Roman" w:hAnsi="Times New Roman" w:cs="Times New Roman"/>
          <w:sz w:val="24"/>
          <w:szCs w:val="24"/>
        </w:rPr>
        <w:t xml:space="preserve">eadilan </w:t>
      </w:r>
      <w:r w:rsidR="00F823E3">
        <w:rPr>
          <w:rFonts w:ascii="Times New Roman" w:hAnsi="Times New Roman" w:cs="Times New Roman"/>
          <w:sz w:val="24"/>
          <w:szCs w:val="24"/>
          <w:lang w:val="en-US"/>
        </w:rPr>
        <w:t>p</w:t>
      </w:r>
      <w:r w:rsidR="003F15DC">
        <w:rPr>
          <w:rFonts w:ascii="Times New Roman" w:hAnsi="Times New Roman" w:cs="Times New Roman"/>
          <w:sz w:val="24"/>
          <w:szCs w:val="24"/>
        </w:rPr>
        <w:t>ajak sebagai variabel m</w:t>
      </w:r>
      <w:r w:rsidR="00AE54F4">
        <w:rPr>
          <w:rFonts w:ascii="Times New Roman" w:hAnsi="Times New Roman" w:cs="Times New Roman"/>
          <w:sz w:val="24"/>
          <w:szCs w:val="24"/>
          <w:lang w:val="en-US"/>
        </w:rPr>
        <w:t>oderasi</w:t>
      </w:r>
      <w:r w:rsidR="003F15DC">
        <w:rPr>
          <w:rFonts w:ascii="Times New Roman" w:hAnsi="Times New Roman" w:cs="Times New Roman"/>
          <w:sz w:val="24"/>
          <w:szCs w:val="24"/>
        </w:rPr>
        <w:t xml:space="preserve"> sebesar 69.2 % dan s</w:t>
      </w:r>
      <w:r w:rsidR="004856E0">
        <w:rPr>
          <w:rFonts w:ascii="Times New Roman" w:hAnsi="Times New Roman" w:cs="Times New Roman"/>
          <w:sz w:val="24"/>
          <w:szCs w:val="24"/>
          <w:lang w:val="en-US"/>
        </w:rPr>
        <w:t>elebih</w:t>
      </w:r>
      <w:r w:rsidR="003F15DC">
        <w:rPr>
          <w:rFonts w:ascii="Times New Roman" w:hAnsi="Times New Roman" w:cs="Times New Roman"/>
          <w:sz w:val="24"/>
          <w:szCs w:val="24"/>
        </w:rPr>
        <w:t xml:space="preserve">ya sebesar </w:t>
      </w:r>
      <w:r w:rsidR="000534F3">
        <w:rPr>
          <w:rFonts w:ascii="Times New Roman" w:hAnsi="Times New Roman" w:cs="Times New Roman"/>
          <w:sz w:val="24"/>
          <w:szCs w:val="24"/>
        </w:rPr>
        <w:t xml:space="preserve">0.308 </w:t>
      </w:r>
      <w:r w:rsidR="003F15DC">
        <w:rPr>
          <w:rFonts w:ascii="Times New Roman" w:hAnsi="Times New Roman" w:cs="Times New Roman"/>
          <w:sz w:val="24"/>
          <w:szCs w:val="24"/>
        </w:rPr>
        <w:t>dipengaruhi oleh variabel lain di luar model penelitian ini.</w:t>
      </w:r>
    </w:p>
    <w:p w14:paraId="39782D44" w14:textId="77777777" w:rsidR="006E4884" w:rsidRDefault="006F7244" w:rsidP="00016A39">
      <w:pPr>
        <w:pStyle w:val="Heading2"/>
        <w:spacing w:before="0" w:line="360" w:lineRule="auto"/>
        <w:ind w:left="-142"/>
        <w:rPr>
          <w:rFonts w:ascii="Times New Roman" w:hAnsi="Times New Roman"/>
          <w:color w:val="auto"/>
          <w:sz w:val="24"/>
          <w:szCs w:val="24"/>
          <w:lang w:val="en-ID"/>
        </w:rPr>
      </w:pPr>
      <w:r>
        <w:rPr>
          <w:rFonts w:ascii="Times New Roman" w:hAnsi="Times New Roman"/>
          <w:color w:val="auto"/>
          <w:sz w:val="24"/>
          <w:szCs w:val="24"/>
          <w:lang w:val="en-ID"/>
        </w:rPr>
        <w:t xml:space="preserve">         </w:t>
      </w:r>
    </w:p>
    <w:p w14:paraId="1B486F24" w14:textId="49EE0734" w:rsidR="00325555" w:rsidRPr="00041E9F" w:rsidRDefault="00041E9F" w:rsidP="006E4884">
      <w:pPr>
        <w:pStyle w:val="Heading2"/>
        <w:spacing w:before="0" w:line="360" w:lineRule="auto"/>
        <w:rPr>
          <w:rFonts w:ascii="Times New Roman" w:hAnsi="Times New Roman"/>
          <w:color w:val="auto"/>
          <w:sz w:val="24"/>
          <w:szCs w:val="24"/>
          <w:lang w:val="en-ID"/>
        </w:rPr>
      </w:pPr>
      <w:r>
        <w:rPr>
          <w:rFonts w:ascii="Times New Roman" w:hAnsi="Times New Roman"/>
          <w:color w:val="auto"/>
          <w:sz w:val="24"/>
          <w:szCs w:val="24"/>
          <w:lang w:val="en-ID"/>
        </w:rPr>
        <w:t>Diskusi</w:t>
      </w:r>
      <w:r w:rsidR="00F87784">
        <w:rPr>
          <w:rFonts w:ascii="Times New Roman" w:hAnsi="Times New Roman"/>
          <w:color w:val="auto"/>
          <w:sz w:val="24"/>
          <w:szCs w:val="24"/>
          <w:lang w:val="en-ID"/>
        </w:rPr>
        <w:t xml:space="preserve"> </w:t>
      </w:r>
    </w:p>
    <w:p w14:paraId="3A3C7B49" w14:textId="78B266C9" w:rsidR="00016A39" w:rsidRDefault="00325555" w:rsidP="00016A39">
      <w:pPr>
        <w:spacing w:line="360" w:lineRule="auto"/>
        <w:ind w:firstLine="720"/>
        <w:jc w:val="both"/>
        <w:rPr>
          <w:rFonts w:ascii="Times New Roman" w:hAnsi="Times New Roman" w:cs="Times New Roman"/>
          <w:bCs/>
          <w:sz w:val="24"/>
          <w:szCs w:val="24"/>
        </w:rPr>
      </w:pPr>
      <w:r>
        <w:rPr>
          <w:rFonts w:ascii="Times New Roman" w:hAnsi="Times New Roman"/>
          <w:sz w:val="24"/>
          <w:szCs w:val="24"/>
          <w:lang w:val="id-ID"/>
        </w:rPr>
        <w:t>Hasil uji hipotesis 1 menunjuk</w:t>
      </w:r>
      <w:r w:rsidR="00D1739E">
        <w:rPr>
          <w:rFonts w:ascii="Times New Roman" w:hAnsi="Times New Roman"/>
          <w:sz w:val="24"/>
          <w:szCs w:val="24"/>
        </w:rPr>
        <w:t>k</w:t>
      </w:r>
      <w:r>
        <w:rPr>
          <w:rFonts w:ascii="Times New Roman" w:hAnsi="Times New Roman"/>
          <w:sz w:val="24"/>
          <w:szCs w:val="24"/>
          <w:lang w:val="id-ID"/>
        </w:rPr>
        <w:t xml:space="preserve">an bahwa pemahaman </w:t>
      </w:r>
      <w:r w:rsidR="00C158EB">
        <w:rPr>
          <w:rFonts w:ascii="Times New Roman" w:hAnsi="Times New Roman"/>
          <w:sz w:val="24"/>
          <w:szCs w:val="24"/>
        </w:rPr>
        <w:t xml:space="preserve">pajak </w:t>
      </w:r>
      <w:r>
        <w:rPr>
          <w:rFonts w:ascii="Times New Roman" w:hAnsi="Times New Roman"/>
          <w:sz w:val="24"/>
          <w:szCs w:val="24"/>
          <w:lang w:val="id-ID"/>
        </w:rPr>
        <w:t>berpengaruh positif signifikan terhadap kepatuhan w</w:t>
      </w:r>
      <w:r w:rsidR="00C158EB">
        <w:rPr>
          <w:rFonts w:ascii="Times New Roman" w:hAnsi="Times New Roman"/>
          <w:sz w:val="24"/>
          <w:szCs w:val="24"/>
        </w:rPr>
        <w:t xml:space="preserve">ajib </w:t>
      </w:r>
      <w:r>
        <w:rPr>
          <w:rFonts w:ascii="Times New Roman" w:hAnsi="Times New Roman"/>
          <w:sz w:val="24"/>
          <w:szCs w:val="24"/>
          <w:lang w:val="id-ID"/>
        </w:rPr>
        <w:t>p</w:t>
      </w:r>
      <w:r w:rsidR="00C158EB">
        <w:rPr>
          <w:rFonts w:ascii="Times New Roman" w:hAnsi="Times New Roman"/>
          <w:sz w:val="24"/>
          <w:szCs w:val="24"/>
        </w:rPr>
        <w:t>ajak</w:t>
      </w:r>
      <w:r>
        <w:rPr>
          <w:rFonts w:ascii="Times New Roman" w:hAnsi="Times New Roman"/>
          <w:sz w:val="24"/>
          <w:szCs w:val="24"/>
          <w:lang w:val="id-ID"/>
        </w:rPr>
        <w:t xml:space="preserve">. </w:t>
      </w:r>
      <w:r>
        <w:rPr>
          <w:rFonts w:ascii="Times New Roman" w:hAnsi="Times New Roman"/>
          <w:sz w:val="24"/>
          <w:szCs w:val="24"/>
        </w:rPr>
        <w:t xml:space="preserve">Pemahaman </w:t>
      </w:r>
      <w:r w:rsidR="00C158EB">
        <w:rPr>
          <w:rFonts w:ascii="Times New Roman" w:hAnsi="Times New Roman"/>
          <w:sz w:val="24"/>
          <w:szCs w:val="24"/>
          <w:lang w:val="id-ID"/>
        </w:rPr>
        <w:t>w</w:t>
      </w:r>
      <w:r w:rsidR="00C158EB">
        <w:rPr>
          <w:rFonts w:ascii="Times New Roman" w:hAnsi="Times New Roman"/>
          <w:sz w:val="24"/>
          <w:szCs w:val="24"/>
        </w:rPr>
        <w:t xml:space="preserve">ajib </w:t>
      </w:r>
      <w:r w:rsidR="00C158EB">
        <w:rPr>
          <w:rFonts w:ascii="Times New Roman" w:hAnsi="Times New Roman"/>
          <w:sz w:val="24"/>
          <w:szCs w:val="24"/>
          <w:lang w:val="id-ID"/>
        </w:rPr>
        <w:t>p</w:t>
      </w:r>
      <w:r w:rsidR="00C158EB">
        <w:rPr>
          <w:rFonts w:ascii="Times New Roman" w:hAnsi="Times New Roman"/>
          <w:sz w:val="24"/>
          <w:szCs w:val="24"/>
        </w:rPr>
        <w:t xml:space="preserve">ajak </w:t>
      </w:r>
      <w:r>
        <w:rPr>
          <w:rFonts w:ascii="Times New Roman" w:hAnsi="Times New Roman"/>
          <w:sz w:val="24"/>
          <w:szCs w:val="24"/>
        </w:rPr>
        <w:t xml:space="preserve">yang semakin </w:t>
      </w:r>
      <w:r w:rsidR="000E0C81">
        <w:rPr>
          <w:rFonts w:ascii="Times New Roman" w:hAnsi="Times New Roman"/>
          <w:sz w:val="24"/>
          <w:szCs w:val="24"/>
        </w:rPr>
        <w:t>ba</w:t>
      </w:r>
      <w:r>
        <w:rPr>
          <w:rFonts w:ascii="Times New Roman" w:hAnsi="Times New Roman"/>
          <w:sz w:val="24"/>
          <w:szCs w:val="24"/>
        </w:rPr>
        <w:t>i</w:t>
      </w:r>
      <w:r w:rsidR="000E0C81">
        <w:rPr>
          <w:rFonts w:ascii="Times New Roman" w:hAnsi="Times New Roman"/>
          <w:sz w:val="24"/>
          <w:szCs w:val="24"/>
        </w:rPr>
        <w:t>k</w:t>
      </w:r>
      <w:r>
        <w:rPr>
          <w:rFonts w:ascii="Times New Roman" w:hAnsi="Times New Roman"/>
          <w:sz w:val="24"/>
          <w:szCs w:val="24"/>
        </w:rPr>
        <w:t xml:space="preserve"> akan </w:t>
      </w:r>
      <w:r>
        <w:rPr>
          <w:rFonts w:ascii="Times New Roman" w:hAnsi="Times New Roman"/>
          <w:sz w:val="24"/>
          <w:szCs w:val="24"/>
        </w:rPr>
        <w:lastRenderedPageBreak/>
        <w:t xml:space="preserve">meningkatkan kepatuhan </w:t>
      </w:r>
      <w:r w:rsidR="00C158EB">
        <w:rPr>
          <w:rFonts w:ascii="Times New Roman" w:hAnsi="Times New Roman"/>
          <w:sz w:val="24"/>
          <w:szCs w:val="24"/>
          <w:lang w:val="id-ID"/>
        </w:rPr>
        <w:t>w</w:t>
      </w:r>
      <w:r w:rsidR="00C158EB">
        <w:rPr>
          <w:rFonts w:ascii="Times New Roman" w:hAnsi="Times New Roman"/>
          <w:sz w:val="24"/>
          <w:szCs w:val="24"/>
        </w:rPr>
        <w:t xml:space="preserve">ajib </w:t>
      </w:r>
      <w:r w:rsidR="00C158EB">
        <w:rPr>
          <w:rFonts w:ascii="Times New Roman" w:hAnsi="Times New Roman"/>
          <w:sz w:val="24"/>
          <w:szCs w:val="24"/>
          <w:lang w:val="id-ID"/>
        </w:rPr>
        <w:t>p</w:t>
      </w:r>
      <w:r w:rsidR="00C158EB">
        <w:rPr>
          <w:rFonts w:ascii="Times New Roman" w:hAnsi="Times New Roman"/>
          <w:sz w:val="24"/>
          <w:szCs w:val="24"/>
        </w:rPr>
        <w:t>ajak</w:t>
      </w:r>
      <w:r>
        <w:rPr>
          <w:rFonts w:ascii="Times New Roman" w:hAnsi="Times New Roman"/>
          <w:sz w:val="24"/>
          <w:szCs w:val="24"/>
        </w:rPr>
        <w:t xml:space="preserve">. Pemahaman mengenai peraturan perpajakan berkaitan dengan </w:t>
      </w:r>
      <w:r w:rsidR="00F87784" w:rsidRPr="00F87784">
        <w:rPr>
          <w:rFonts w:ascii="Times New Roman" w:hAnsi="Times New Roman"/>
          <w:i/>
          <w:sz w:val="24"/>
          <w:szCs w:val="24"/>
        </w:rPr>
        <w:t>t</w:t>
      </w:r>
      <w:r>
        <w:rPr>
          <w:rFonts w:ascii="Times New Roman" w:hAnsi="Times New Roman"/>
          <w:i/>
          <w:sz w:val="24"/>
          <w:szCs w:val="24"/>
        </w:rPr>
        <w:t>eori of planed behavior</w:t>
      </w:r>
      <w:r>
        <w:rPr>
          <w:rFonts w:ascii="Times New Roman" w:hAnsi="Times New Roman"/>
          <w:sz w:val="24"/>
          <w:szCs w:val="24"/>
        </w:rPr>
        <w:t xml:space="preserve"> </w:t>
      </w:r>
      <w:r w:rsidR="00C158EB">
        <w:rPr>
          <w:rFonts w:ascii="Times New Roman" w:hAnsi="Times New Roman"/>
          <w:sz w:val="24"/>
          <w:szCs w:val="24"/>
          <w:lang w:val="id-ID"/>
        </w:rPr>
        <w:t>w</w:t>
      </w:r>
      <w:r w:rsidR="00C158EB">
        <w:rPr>
          <w:rFonts w:ascii="Times New Roman" w:hAnsi="Times New Roman"/>
          <w:sz w:val="24"/>
          <w:szCs w:val="24"/>
        </w:rPr>
        <w:t xml:space="preserve">ajib </w:t>
      </w:r>
      <w:r w:rsidR="00C158EB">
        <w:rPr>
          <w:rFonts w:ascii="Times New Roman" w:hAnsi="Times New Roman"/>
          <w:sz w:val="24"/>
          <w:szCs w:val="24"/>
          <w:lang w:val="id-ID"/>
        </w:rPr>
        <w:t>p</w:t>
      </w:r>
      <w:r w:rsidR="00C158EB">
        <w:rPr>
          <w:rFonts w:ascii="Times New Roman" w:hAnsi="Times New Roman"/>
          <w:sz w:val="24"/>
          <w:szCs w:val="24"/>
        </w:rPr>
        <w:t xml:space="preserve">ajak </w:t>
      </w:r>
      <w:r>
        <w:rPr>
          <w:rFonts w:ascii="Times New Roman" w:hAnsi="Times New Roman"/>
          <w:sz w:val="24"/>
          <w:szCs w:val="24"/>
        </w:rPr>
        <w:t xml:space="preserve">dalam menentukan perilaku </w:t>
      </w:r>
      <w:r w:rsidR="000E0C81">
        <w:rPr>
          <w:rFonts w:ascii="Times New Roman" w:hAnsi="Times New Roman"/>
          <w:sz w:val="24"/>
          <w:szCs w:val="24"/>
        </w:rPr>
        <w:t>untuk mem</w:t>
      </w:r>
      <w:r>
        <w:rPr>
          <w:rFonts w:ascii="Times New Roman" w:hAnsi="Times New Roman"/>
          <w:sz w:val="24"/>
          <w:szCs w:val="24"/>
        </w:rPr>
        <w:t>atuh</w:t>
      </w:r>
      <w:r w:rsidR="000E0C81">
        <w:rPr>
          <w:rFonts w:ascii="Times New Roman" w:hAnsi="Times New Roman"/>
          <w:sz w:val="24"/>
          <w:szCs w:val="24"/>
        </w:rPr>
        <w:t>i</w:t>
      </w:r>
      <w:r>
        <w:rPr>
          <w:rFonts w:ascii="Times New Roman" w:hAnsi="Times New Roman"/>
          <w:sz w:val="24"/>
          <w:szCs w:val="24"/>
        </w:rPr>
        <w:t xml:space="preserve"> dalam me</w:t>
      </w:r>
      <w:r w:rsidR="000E0C81">
        <w:rPr>
          <w:rFonts w:ascii="Times New Roman" w:hAnsi="Times New Roman"/>
          <w:sz w:val="24"/>
          <w:szCs w:val="24"/>
        </w:rPr>
        <w:t>nyelesaikan kewajiban</w:t>
      </w:r>
      <w:r>
        <w:rPr>
          <w:rFonts w:ascii="Times New Roman" w:hAnsi="Times New Roman"/>
          <w:sz w:val="24"/>
          <w:szCs w:val="24"/>
        </w:rPr>
        <w:t xml:space="preserve"> pajak. Dengan kata lain semakin tinggi tingkat pemahaman pajak </w:t>
      </w:r>
      <w:r w:rsidR="000E0C81">
        <w:rPr>
          <w:rFonts w:ascii="Times New Roman" w:hAnsi="Times New Roman"/>
          <w:sz w:val="24"/>
          <w:szCs w:val="24"/>
        </w:rPr>
        <w:t>m</w:t>
      </w:r>
      <w:r>
        <w:rPr>
          <w:rFonts w:ascii="Times New Roman" w:hAnsi="Times New Roman"/>
          <w:sz w:val="24"/>
          <w:szCs w:val="24"/>
        </w:rPr>
        <w:t>enunjuk</w:t>
      </w:r>
      <w:r>
        <w:rPr>
          <w:rFonts w:ascii="Times New Roman" w:hAnsi="Times New Roman"/>
          <w:sz w:val="24"/>
          <w:szCs w:val="24"/>
          <w:lang w:val="id-ID"/>
        </w:rPr>
        <w:t>k</w:t>
      </w:r>
      <w:r>
        <w:rPr>
          <w:rFonts w:ascii="Times New Roman" w:hAnsi="Times New Roman"/>
          <w:sz w:val="24"/>
          <w:szCs w:val="24"/>
        </w:rPr>
        <w:t xml:space="preserve">an semakin baik </w:t>
      </w:r>
      <w:r w:rsidR="00C158EB">
        <w:rPr>
          <w:rFonts w:ascii="Times New Roman" w:hAnsi="Times New Roman"/>
          <w:sz w:val="24"/>
          <w:szCs w:val="24"/>
          <w:lang w:val="id-ID"/>
        </w:rPr>
        <w:t>w</w:t>
      </w:r>
      <w:r w:rsidR="00C158EB">
        <w:rPr>
          <w:rFonts w:ascii="Times New Roman" w:hAnsi="Times New Roman"/>
          <w:sz w:val="24"/>
          <w:szCs w:val="24"/>
        </w:rPr>
        <w:t xml:space="preserve">ajib </w:t>
      </w:r>
      <w:r w:rsidR="00C158EB">
        <w:rPr>
          <w:rFonts w:ascii="Times New Roman" w:hAnsi="Times New Roman"/>
          <w:sz w:val="24"/>
          <w:szCs w:val="24"/>
          <w:lang w:val="id-ID"/>
        </w:rPr>
        <w:t>p</w:t>
      </w:r>
      <w:r w:rsidR="00C158EB">
        <w:rPr>
          <w:rFonts w:ascii="Times New Roman" w:hAnsi="Times New Roman"/>
          <w:sz w:val="24"/>
          <w:szCs w:val="24"/>
        </w:rPr>
        <w:t xml:space="preserve">ajak </w:t>
      </w:r>
      <w:r>
        <w:rPr>
          <w:rFonts w:ascii="Times New Roman" w:hAnsi="Times New Roman"/>
          <w:sz w:val="24"/>
          <w:szCs w:val="24"/>
        </w:rPr>
        <w:t>memahami dan mengetahui pentingnya membayar pajak</w:t>
      </w:r>
      <w:r>
        <w:rPr>
          <w:rFonts w:ascii="Times New Roman" w:hAnsi="Times New Roman"/>
          <w:sz w:val="24"/>
          <w:szCs w:val="24"/>
          <w:lang w:val="id-ID"/>
        </w:rPr>
        <w:t xml:space="preserve"> sehingga </w:t>
      </w:r>
      <w:r w:rsidR="000E0C81">
        <w:rPr>
          <w:rFonts w:ascii="Times New Roman" w:hAnsi="Times New Roman"/>
          <w:sz w:val="24"/>
          <w:szCs w:val="24"/>
        </w:rPr>
        <w:t xml:space="preserve">akan menjadikan </w:t>
      </w:r>
      <w:r w:rsidR="00C158EB">
        <w:rPr>
          <w:rFonts w:ascii="Times New Roman" w:hAnsi="Times New Roman"/>
          <w:sz w:val="24"/>
          <w:szCs w:val="24"/>
          <w:lang w:val="id-ID"/>
        </w:rPr>
        <w:t>w</w:t>
      </w:r>
      <w:r w:rsidR="00C158EB">
        <w:rPr>
          <w:rFonts w:ascii="Times New Roman" w:hAnsi="Times New Roman"/>
          <w:sz w:val="24"/>
          <w:szCs w:val="24"/>
        </w:rPr>
        <w:t xml:space="preserve">ajib </w:t>
      </w:r>
      <w:r w:rsidR="00C158EB">
        <w:rPr>
          <w:rFonts w:ascii="Times New Roman" w:hAnsi="Times New Roman"/>
          <w:sz w:val="24"/>
          <w:szCs w:val="24"/>
          <w:lang w:val="id-ID"/>
        </w:rPr>
        <w:t>p</w:t>
      </w:r>
      <w:r w:rsidR="00C158EB">
        <w:rPr>
          <w:rFonts w:ascii="Times New Roman" w:hAnsi="Times New Roman"/>
          <w:sz w:val="24"/>
          <w:szCs w:val="24"/>
        </w:rPr>
        <w:t xml:space="preserve">ajak </w:t>
      </w:r>
      <w:r>
        <w:rPr>
          <w:rFonts w:ascii="Times New Roman" w:hAnsi="Times New Roman"/>
          <w:sz w:val="24"/>
          <w:szCs w:val="24"/>
          <w:lang w:val="id-ID"/>
        </w:rPr>
        <w:t>t</w:t>
      </w:r>
      <w:r w:rsidR="000E0C81">
        <w:rPr>
          <w:rFonts w:ascii="Times New Roman" w:hAnsi="Times New Roman"/>
          <w:sz w:val="24"/>
          <w:szCs w:val="24"/>
        </w:rPr>
        <w:t>aat</w:t>
      </w:r>
      <w:r>
        <w:rPr>
          <w:rFonts w:ascii="Times New Roman" w:hAnsi="Times New Roman"/>
          <w:sz w:val="24"/>
          <w:szCs w:val="24"/>
          <w:lang w:val="id-ID"/>
        </w:rPr>
        <w:t xml:space="preserve"> pajak.</w:t>
      </w:r>
      <w:r w:rsidR="009412D9">
        <w:rPr>
          <w:rFonts w:ascii="Times New Roman" w:hAnsi="Times New Roman"/>
          <w:sz w:val="24"/>
          <w:szCs w:val="24"/>
          <w:lang w:val="en-ID"/>
        </w:rPr>
        <w:t xml:space="preserve"> </w:t>
      </w:r>
      <w:r>
        <w:rPr>
          <w:rFonts w:ascii="Times New Roman" w:hAnsi="Times New Roman"/>
          <w:sz w:val="24"/>
          <w:szCs w:val="24"/>
          <w:lang w:val="id-ID"/>
        </w:rPr>
        <w:t>Temuan</w:t>
      </w:r>
      <w:r>
        <w:rPr>
          <w:rFonts w:ascii="Times New Roman" w:hAnsi="Times New Roman"/>
          <w:sz w:val="24"/>
          <w:szCs w:val="24"/>
        </w:rPr>
        <w:t xml:space="preserve"> ini sejalan dengan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{"citationID":"QW0rbsFX","properties":{"formattedCitation":"(Driciyani 2016)","plainCitation":"(Driciyani 2016)","noteIndex":0},"citationItems":[{"id":142,"uris":["http://zotero.org/users/local/PffUC8mv/items/RCDNWRKN"],"uri":["http://zotero.org/users/local/PffUC8mv/items/RCDNWRKN"],"itemData":{"id":142,"type":"article-journal","title":"PENGARUH KUALITAS PELAYANAN DAN PENGETAHUAN PERPAJAKANPADAPERILAKU KEPATUHANWAJIBPAJAK DENGAN NIAT SEBAGAI PEMODERASI","author":[{"family":"Driciyani","given":"Ni Luh Gede Mahayu"}],"issued":{"date-parts":[["2016"]]}}}],"schema":"https://github.com/citation-style-language/schema/raw/master/csl-citation.json"}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Driciyani (2016)</w:t>
      </w:r>
      <w:r>
        <w:rPr>
          <w:rFonts w:ascii="Times New Roman" w:hAnsi="Times New Roman" w:cs="Times New Roman"/>
          <w:sz w:val="24"/>
          <w:szCs w:val="24"/>
        </w:rPr>
        <w:fldChar w:fldCharType="end"/>
      </w:r>
      <w:r w:rsidR="00D1739E">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ZOTERO_ITEM CSL_CITATION {"citationID":"IGK4M1oi","properties":{"formattedCitation":"(Oktaviani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Tambakrejo,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Pr>
          <w:rFonts w:ascii="Times New Roman" w:hAnsi="Times New Roman" w:cs="Times New Roman"/>
          <w:bCs/>
          <w:sz w:val="24"/>
          <w:szCs w:val="24"/>
        </w:rPr>
        <w:fldChar w:fldCharType="separate"/>
      </w:r>
      <w:r>
        <w:rPr>
          <w:rFonts w:ascii="Times New Roman" w:hAnsi="Times New Roman" w:cs="Times New Roman"/>
          <w:sz w:val="24"/>
        </w:rPr>
        <w:t>Oktaviani (2016)</w:t>
      </w:r>
      <w:r>
        <w:rPr>
          <w:rFonts w:ascii="Times New Roman" w:hAnsi="Times New Roman" w:cs="Times New Roman"/>
          <w:bCs/>
          <w:sz w:val="24"/>
          <w:szCs w:val="24"/>
        </w:rPr>
        <w:fldChar w:fldCharType="end"/>
      </w:r>
      <w:r w:rsidR="00D1739E">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ZOTERO_ITEM CSL_CITATION {"citationID":"94rnIk0p","properties":{"formattedCitation":"(Mustofa n.d.)","plainCitation":"(Mustofa n.d.)","noteIndex":0},"citationItems":[{"id":95,"uris":["http://zotero.org/users/local/PffUC8mv/items/BPB5SPUS"],"uri":["http://zotero.org/users/local/PffUC8mv/items/BPB5SPUS"],"itemData":{"id":95,"type":"article-journal","title":"PENGARUH PEMAHAMAN PERATURAN PERPAJAKAN, TARIF PAJAK DAN ASAS KEADILAN TERHADAP KEPATUHAN WAJIB PAJAK","page":"7","source":"Zotero","abstract":"This study is to determine whether there is influence understanding of tax laws, the tax rate and the principle of fairness on tax compliance, Micro, Small and Medium Enterprises after the enactment of Government Regulation No. 46 Year 2013. This study uses three independent variables (understanding of tax laws, the tax rate and the principle of justice ) and one independent variable (tax compliance). Research takes a place in the working area Pratama Batu Tax Office. This type of research is explanatory research with a quantitative approach. 2107 population of taxpayers are using the Slovin formula and geting the number of 95 respondents. The sampling technique using cluster random sampling. Analysis of data using multiple linear regression. The study found that the variable understanding of tax laws and the principle of fairness is partially significant effect on tax compliance, whereas no significant effect on the tax rate on tax compliance. Results of the study simultaneously all independent variables have a significant effect on tax compliance.","language":"id","author":[{"family":"Mustofa","given":"Fauzi Achmad"}]}}],"schema":"https://github.com/citation-style-language/schema/raw/master/csl-citation.json"} </w:instrText>
      </w:r>
      <w:r>
        <w:rPr>
          <w:rFonts w:ascii="Times New Roman" w:hAnsi="Times New Roman" w:cs="Times New Roman"/>
          <w:bCs/>
          <w:sz w:val="24"/>
          <w:szCs w:val="24"/>
        </w:rPr>
        <w:fldChar w:fldCharType="separate"/>
      </w:r>
      <w:r>
        <w:rPr>
          <w:rFonts w:ascii="Times New Roman" w:hAnsi="Times New Roman" w:cs="Times New Roman"/>
          <w:sz w:val="24"/>
        </w:rPr>
        <w:t>Mustofa (2016)</w:t>
      </w:r>
      <w:r>
        <w:rPr>
          <w:rFonts w:ascii="Times New Roman" w:hAnsi="Times New Roman" w:cs="Times New Roman"/>
          <w:bCs/>
          <w:sz w:val="24"/>
          <w:szCs w:val="24"/>
        </w:rPr>
        <w:fldChar w:fldCharType="end"/>
      </w:r>
      <w:r w:rsidR="00D1739E">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ZOTERO_ITEM CSL_CITATION {"citationID":"lhjFcNAp","properties":{"formattedCitation":"(Ananda et al. 2015)","plainCitation":"(Ananda et al. 2015)","noteIndex":0},"citationItems":[{"id":103,"uris":["http://zotero.org/users/local/PffUC8mv/items/BCVKQMSD"],"uri":["http://zotero.org/users/local/PffUC8mv/items/BCVKQMSD"],"itemData":{"id":103,"type":"article-journal","title":"PENGARUH SOSIALISASI PERPAJAKAN, TARIF PAJAK, DAN PEMAHAMAN PERPAJAKAN TERHADAP KEPATUHAN WAJIB PAJAK","page":"9","source":"Zotero","language":"id","author":[{"family":"Ananda","given":"Pasca Rizki Dwi"},{"family":"Kumadji","given":"Srikandi"},{"family":"Husaini","given":"Achmad"}],"issued":{"date-parts":[["2015"]]}}}],"schema":"https://github.com/citation-style-language/schema/raw/master/csl-citation.json"} </w:instrText>
      </w:r>
      <w:r>
        <w:rPr>
          <w:rFonts w:ascii="Times New Roman" w:hAnsi="Times New Roman" w:cs="Times New Roman"/>
          <w:bCs/>
          <w:sz w:val="24"/>
          <w:szCs w:val="24"/>
        </w:rPr>
        <w:fldChar w:fldCharType="separate"/>
      </w:r>
      <w:r>
        <w:rPr>
          <w:rFonts w:ascii="Times New Roman" w:hAnsi="Times New Roman" w:cs="Times New Roman"/>
          <w:sz w:val="24"/>
        </w:rPr>
        <w:t>Ananda (2015)</w:t>
      </w:r>
      <w:r>
        <w:rPr>
          <w:rFonts w:ascii="Times New Roman" w:hAnsi="Times New Roman" w:cs="Times New Roman"/>
          <w:bCs/>
          <w:sz w:val="24"/>
          <w:szCs w:val="24"/>
        </w:rPr>
        <w:fldChar w:fldCharType="end"/>
      </w:r>
      <w:r w:rsidR="00D1739E">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ZOTERO_ITEM CSL_CITATION {"citationID":"ZwkvyX4b","properties":{"formattedCitation":"(Suyanto and Kholifah 2016)","plainCitation":"(Suyanto and Kholifah 2016)","noteIndex":0},"citationItems":[{"id":85,"uris":["http://zotero.org/users/local/PffUC8mv/items/99TYPWJ8"],"uri":["http://zotero.org/users/local/PffUC8mv/items/99TYPWJ8"],"itemData":{"id":85,"type":"article-journal","title":"PENGARUH PEMAHAMAN, KUALITAS PELAYANAN, DAN SANKSI PERPAJAKAN TERHADAP KEPATUHAN WP PELAKU UMKM SESUDAH PENERAPAN PP NO.46 TAHUN 2013 (Survey Kantor Pelayanan Pajak Pratama Wonosari )","container-title":"Jurnal Akuntansi","volume":"3","issue":"2","source":"DOI.org (Crossref)","abstract":"This study was conducted to examine the effect of omprehension, quality of service, and tax penalties to the level of i taxpayer compliance UMKM in KPP Pratama Wonosari. While this study was conducted to examine the effect of comprehension, quality of service, and tax penalties simultaneousuly level of taxpayer compliance UMKM in KPP Pratama Wonosari . This study uses the dependent variable is tax compliance while independent variable are of comprehension, quality of service, and tax penalties. The sampling technique that is taken sksidental sampling. Aksidental sampling is technique determination sample based spontaneity factor, meaning anyone inadertently meet with investigators and accordance with characteristics (traits) than that person is used as s sample.","URL":"http://jurnalfe.ustjogja.ac.id/index.php/akuntansi/article/view/48","DOI":"10.24964/ja.v3i2.48","ISSN":"2540-9646, 2088-768X","journalAbbreviation":"JA","language":"id","author":[{"family":"Suyanto","given":"Suyanto"},{"family":"Kholifah","given":"Diana Alim"}],"issued":{"date-parts":[["2016",9,20]]},"accessed":{"date-parts":[["2019",8,10]]}}}],"schema":"https://github.com/citation-style-language/schema/raw/master/csl-citation.json"} </w:instrText>
      </w:r>
      <w:r>
        <w:rPr>
          <w:rFonts w:ascii="Times New Roman" w:hAnsi="Times New Roman" w:cs="Times New Roman"/>
          <w:bCs/>
          <w:sz w:val="24"/>
          <w:szCs w:val="24"/>
        </w:rPr>
        <w:fldChar w:fldCharType="separate"/>
      </w:r>
      <w:r>
        <w:rPr>
          <w:rFonts w:ascii="Times New Roman" w:hAnsi="Times New Roman" w:cs="Times New Roman"/>
          <w:sz w:val="24"/>
        </w:rPr>
        <w:t>Suyanto (2016)</w:t>
      </w:r>
      <w:r>
        <w:rPr>
          <w:rFonts w:ascii="Times New Roman" w:hAnsi="Times New Roman" w:cs="Times New Roman"/>
          <w:bCs/>
          <w:sz w:val="24"/>
          <w:szCs w:val="24"/>
        </w:rPr>
        <w:fldChar w:fldCharType="end"/>
      </w:r>
      <w:r w:rsidR="00D1739E">
        <w:rPr>
          <w:rFonts w:ascii="Times New Roman" w:hAnsi="Times New Roman" w:cs="Times New Roman"/>
          <w:bCs/>
          <w:sz w:val="24"/>
          <w:szCs w:val="24"/>
        </w:rPr>
        <w:t>;</w:t>
      </w:r>
      <w:r>
        <w:rPr>
          <w:rFonts w:ascii="Times New Roman" w:hAnsi="Times New Roman" w:cs="Times New Roman"/>
          <w:bCs/>
          <w:sz w:val="24"/>
          <w:szCs w:val="24"/>
        </w:rPr>
        <w:t xml:space="preserve"> dan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ZOTERO_ITEM CSL_CITATION {"citationID":"eNLANO6P","properties":{"formattedCitation":"(Mir\\uc0\\u8217{}atusholihah, dkk 2014)","plainCitation":"(Mir’atusholihah, dkk 2014)","noteIndex":0},"citationItems":[{"id":116,"uris":["http://zotero.org/users/local/PffUC8mv/items/HXBZ2WVF"],"uri":["http://zotero.org/users/local/PffUC8mv/items/HXBZ2WVF"],"itemData":{"id":116,"type":"article-journal","title":"PENGARUH PENGETAHUAN PERPAJAKAN, KUALITAS PELAYANAN FISKUS DAN TARIF PAJAK TERHADAP KEPATUHAN WAJIB PAJAK (STUDI PADA WAJIB PAJAK UMKM DI KANTOR PELAYANAN PAJAK PRATAMA MALANG UTARA)","author":[{"family":"Mir’atusholihah, dkk","given":""}],"issued":{"date-parts":[["2014"]]}}}],"schema":"https://github.com/citation-style-language/schema/raw/master/csl-citation.json"} </w:instrText>
      </w:r>
      <w:r>
        <w:rPr>
          <w:rFonts w:ascii="Times New Roman" w:hAnsi="Times New Roman" w:cs="Times New Roman"/>
          <w:bCs/>
          <w:sz w:val="24"/>
          <w:szCs w:val="24"/>
        </w:rPr>
        <w:fldChar w:fldCharType="separate"/>
      </w:r>
      <w:r w:rsidR="001E2289">
        <w:rPr>
          <w:rFonts w:ascii="Times New Roman" w:hAnsi="Times New Roman" w:cs="Times New Roman"/>
          <w:sz w:val="24"/>
          <w:szCs w:val="24"/>
        </w:rPr>
        <w:t xml:space="preserve">Mir’atusholihah </w:t>
      </w:r>
      <w:r w:rsidR="001E2289" w:rsidRPr="001E2289">
        <w:rPr>
          <w:rFonts w:ascii="Times New Roman" w:hAnsi="Times New Roman" w:cs="Times New Roman"/>
          <w:i/>
          <w:sz w:val="24"/>
          <w:szCs w:val="24"/>
        </w:rPr>
        <w:t>et al.</w:t>
      </w:r>
      <w:r>
        <w:rPr>
          <w:rFonts w:ascii="Times New Roman" w:hAnsi="Times New Roman" w:cs="Times New Roman"/>
          <w:sz w:val="24"/>
          <w:szCs w:val="24"/>
        </w:rPr>
        <w:t>(2014)</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menyatakan bahwa pemahaman perpajakan berpengaruh positif dan  signifikan terhadap kepatuhan </w:t>
      </w:r>
      <w:r w:rsidR="00C158EB">
        <w:rPr>
          <w:rFonts w:ascii="Times New Roman" w:hAnsi="Times New Roman"/>
          <w:sz w:val="24"/>
          <w:szCs w:val="24"/>
          <w:lang w:val="id-ID"/>
        </w:rPr>
        <w:t>w</w:t>
      </w:r>
      <w:r w:rsidR="00C158EB">
        <w:rPr>
          <w:rFonts w:ascii="Times New Roman" w:hAnsi="Times New Roman"/>
          <w:sz w:val="24"/>
          <w:szCs w:val="24"/>
        </w:rPr>
        <w:t xml:space="preserve">ajib </w:t>
      </w:r>
      <w:r w:rsidR="00C158EB">
        <w:rPr>
          <w:rFonts w:ascii="Times New Roman" w:hAnsi="Times New Roman"/>
          <w:sz w:val="24"/>
          <w:szCs w:val="24"/>
          <w:lang w:val="id-ID"/>
        </w:rPr>
        <w:t>p</w:t>
      </w:r>
      <w:r w:rsidR="00C158EB">
        <w:rPr>
          <w:rFonts w:ascii="Times New Roman" w:hAnsi="Times New Roman"/>
          <w:sz w:val="24"/>
          <w:szCs w:val="24"/>
        </w:rPr>
        <w:t>ajak</w:t>
      </w:r>
      <w:r>
        <w:rPr>
          <w:rFonts w:ascii="Times New Roman" w:hAnsi="Times New Roman" w:cs="Times New Roman"/>
          <w:bCs/>
          <w:sz w:val="24"/>
          <w:szCs w:val="24"/>
        </w:rPr>
        <w:t>.</w:t>
      </w:r>
    </w:p>
    <w:p w14:paraId="32037E61" w14:textId="081E6C1A" w:rsidR="00016A39" w:rsidRDefault="00FB6302" w:rsidP="00016A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Pemahaman peraturan perpajakan menjadi tolak ukur bagi wajib pajak dalam</w:t>
      </w:r>
      <w:r w:rsidR="00203EF2">
        <w:rPr>
          <w:rFonts w:ascii="Times New Roman" w:hAnsi="Times New Roman" w:cs="Times New Roman"/>
          <w:sz w:val="24"/>
          <w:szCs w:val="24"/>
        </w:rPr>
        <w:t xml:space="preserve"> </w:t>
      </w:r>
      <w:r>
        <w:rPr>
          <w:rFonts w:ascii="Times New Roman" w:hAnsi="Times New Roman" w:cs="Times New Roman"/>
          <w:sz w:val="24"/>
          <w:szCs w:val="24"/>
        </w:rPr>
        <w:t>melaksanakan kewajiban perpajakan</w:t>
      </w:r>
      <w:r w:rsidR="00B1158A">
        <w:rPr>
          <w:rFonts w:ascii="Times New Roman" w:hAnsi="Times New Roman" w:cs="Times New Roman"/>
          <w:sz w:val="24"/>
          <w:szCs w:val="24"/>
        </w:rPr>
        <w:t xml:space="preserve"> </w:t>
      </w:r>
      <w:r w:rsidR="00B1158A" w:rsidRPr="00187B5A">
        <w:rPr>
          <w:rFonts w:ascii="Times New Roman" w:hAnsi="Times New Roman" w:cs="Times New Roman"/>
          <w:sz w:val="24"/>
          <w:szCs w:val="24"/>
        </w:rPr>
        <w:fldChar w:fldCharType="begin"/>
      </w:r>
      <w:r w:rsidR="00B1158A" w:rsidRPr="00187B5A">
        <w:rPr>
          <w:rFonts w:ascii="Times New Roman" w:hAnsi="Times New Roman" w:cs="Times New Roman"/>
          <w:sz w:val="24"/>
          <w:szCs w:val="24"/>
        </w:rPr>
        <w:instrText xml:space="preserve"> ADDIN ZOTERO_ITEM CSL_CITATION {"citationID":"ujiD4mx2","properties":{"formattedCitation":"(Oktaviani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Tambakrejo,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sidR="00B1158A" w:rsidRPr="00187B5A">
        <w:rPr>
          <w:rFonts w:ascii="Times New Roman" w:hAnsi="Times New Roman" w:cs="Times New Roman"/>
          <w:sz w:val="24"/>
          <w:szCs w:val="24"/>
        </w:rPr>
        <w:fldChar w:fldCharType="separate"/>
      </w:r>
      <w:r w:rsidR="00B1158A">
        <w:rPr>
          <w:rFonts w:ascii="Times New Roman" w:hAnsi="Times New Roman" w:cs="Times New Roman"/>
          <w:sz w:val="24"/>
          <w:szCs w:val="24"/>
        </w:rPr>
        <w:t xml:space="preserve">(Dewantara </w:t>
      </w:r>
      <w:r w:rsidR="00B1158A" w:rsidRPr="00187B5A">
        <w:rPr>
          <w:rFonts w:ascii="Times New Roman" w:hAnsi="Times New Roman" w:cs="Times New Roman"/>
          <w:sz w:val="24"/>
          <w:szCs w:val="24"/>
        </w:rPr>
        <w:t>201</w:t>
      </w:r>
      <w:r w:rsidR="00B1158A">
        <w:rPr>
          <w:rFonts w:ascii="Times New Roman" w:hAnsi="Times New Roman" w:cs="Times New Roman"/>
          <w:sz w:val="24"/>
          <w:szCs w:val="24"/>
        </w:rPr>
        <w:t>6</w:t>
      </w:r>
      <w:r w:rsidR="00B1158A" w:rsidRPr="00187B5A">
        <w:rPr>
          <w:rFonts w:ascii="Times New Roman" w:hAnsi="Times New Roman" w:cs="Times New Roman"/>
          <w:sz w:val="24"/>
          <w:szCs w:val="24"/>
        </w:rPr>
        <w:t>)</w:t>
      </w:r>
      <w:r w:rsidR="00B1158A" w:rsidRPr="00187B5A">
        <w:rPr>
          <w:rFonts w:ascii="Times New Roman" w:hAnsi="Times New Roman" w:cs="Times New Roman"/>
          <w:sz w:val="24"/>
          <w:szCs w:val="24"/>
        </w:rPr>
        <w:fldChar w:fldCharType="end"/>
      </w:r>
      <w:r>
        <w:rPr>
          <w:rFonts w:ascii="Times New Roman" w:hAnsi="Times New Roman" w:cs="Times New Roman"/>
          <w:sz w:val="24"/>
          <w:szCs w:val="24"/>
        </w:rPr>
        <w:t>. Peraturan perpajakan s</w:t>
      </w:r>
      <w:r w:rsidR="00052662">
        <w:rPr>
          <w:rFonts w:ascii="Times New Roman" w:hAnsi="Times New Roman" w:cs="Times New Roman"/>
          <w:sz w:val="24"/>
          <w:szCs w:val="24"/>
        </w:rPr>
        <w:t>enantiasa</w:t>
      </w:r>
      <w:r>
        <w:rPr>
          <w:rFonts w:ascii="Times New Roman" w:hAnsi="Times New Roman" w:cs="Times New Roman"/>
          <w:sz w:val="24"/>
          <w:szCs w:val="24"/>
        </w:rPr>
        <w:t xml:space="preserve"> mengalami</w:t>
      </w:r>
      <w:r w:rsidR="00203EF2">
        <w:rPr>
          <w:rFonts w:ascii="Times New Roman" w:hAnsi="Times New Roman" w:cs="Times New Roman"/>
          <w:sz w:val="24"/>
          <w:szCs w:val="24"/>
        </w:rPr>
        <w:t xml:space="preserve"> </w:t>
      </w:r>
      <w:r>
        <w:rPr>
          <w:rFonts w:ascii="Times New Roman" w:hAnsi="Times New Roman" w:cs="Times New Roman"/>
          <w:sz w:val="24"/>
          <w:szCs w:val="24"/>
        </w:rPr>
        <w:t>perubahan</w:t>
      </w:r>
      <w:r w:rsidR="00052662">
        <w:rPr>
          <w:rFonts w:ascii="Times New Roman" w:hAnsi="Times New Roman" w:cs="Times New Roman"/>
          <w:sz w:val="24"/>
          <w:szCs w:val="24"/>
        </w:rPr>
        <w:t>, untuk itu</w:t>
      </w:r>
      <w:r>
        <w:rPr>
          <w:rFonts w:ascii="Times New Roman" w:hAnsi="Times New Roman" w:cs="Times New Roman"/>
          <w:sz w:val="24"/>
          <w:szCs w:val="24"/>
        </w:rPr>
        <w:t xml:space="preserve"> </w:t>
      </w:r>
      <w:r w:rsidR="00C158EB">
        <w:rPr>
          <w:rFonts w:ascii="Times New Roman" w:hAnsi="Times New Roman" w:cs="Times New Roman"/>
          <w:sz w:val="24"/>
          <w:szCs w:val="24"/>
        </w:rPr>
        <w:t>mem</w:t>
      </w:r>
      <w:r>
        <w:rPr>
          <w:rFonts w:ascii="Times New Roman" w:hAnsi="Times New Roman" w:cs="Times New Roman"/>
          <w:sz w:val="24"/>
          <w:szCs w:val="24"/>
        </w:rPr>
        <w:t xml:space="preserve">erlukan upaya </w:t>
      </w:r>
      <w:r w:rsidR="00052662">
        <w:rPr>
          <w:rFonts w:ascii="Times New Roman" w:hAnsi="Times New Roman" w:cs="Times New Roman"/>
          <w:sz w:val="24"/>
          <w:szCs w:val="24"/>
        </w:rPr>
        <w:t xml:space="preserve">untuk selalu </w:t>
      </w:r>
      <w:r>
        <w:rPr>
          <w:rFonts w:ascii="Times New Roman" w:hAnsi="Times New Roman" w:cs="Times New Roman"/>
          <w:sz w:val="24"/>
          <w:szCs w:val="24"/>
        </w:rPr>
        <w:t>memperbaharui sehingga tidak</w:t>
      </w:r>
      <w:r w:rsidR="00052662">
        <w:rPr>
          <w:rFonts w:ascii="Times New Roman" w:hAnsi="Times New Roman" w:cs="Times New Roman"/>
          <w:sz w:val="24"/>
          <w:szCs w:val="24"/>
        </w:rPr>
        <w:t xml:space="preserve"> </w:t>
      </w:r>
      <w:r>
        <w:rPr>
          <w:rFonts w:ascii="Times New Roman" w:hAnsi="Times New Roman" w:cs="Times New Roman"/>
          <w:sz w:val="24"/>
          <w:szCs w:val="24"/>
        </w:rPr>
        <w:t xml:space="preserve">terjadi kekeliruan terhadap pemahaman peraturan perpajakan. </w:t>
      </w:r>
      <w:r w:rsidRPr="00D35479">
        <w:rPr>
          <w:rFonts w:ascii="Times New Roman" w:hAnsi="Times New Roman" w:cs="Times New Roman"/>
          <w:sz w:val="24"/>
          <w:szCs w:val="24"/>
        </w:rPr>
        <w:t xml:space="preserve">Jika </w:t>
      </w:r>
      <w:r w:rsidR="00052662" w:rsidRPr="00D35479">
        <w:rPr>
          <w:rFonts w:ascii="Times New Roman" w:hAnsi="Times New Roman" w:cs="Times New Roman"/>
          <w:sz w:val="24"/>
          <w:szCs w:val="24"/>
        </w:rPr>
        <w:t>pelaku pajak</w:t>
      </w:r>
      <w:r w:rsidRPr="00D35479">
        <w:rPr>
          <w:rFonts w:ascii="Times New Roman" w:hAnsi="Times New Roman" w:cs="Times New Roman"/>
          <w:sz w:val="24"/>
          <w:szCs w:val="24"/>
        </w:rPr>
        <w:t xml:space="preserve"> telah</w:t>
      </w:r>
      <w:r w:rsidR="00052662" w:rsidRPr="00D35479">
        <w:rPr>
          <w:rFonts w:ascii="Times New Roman" w:hAnsi="Times New Roman" w:cs="Times New Roman"/>
          <w:sz w:val="24"/>
          <w:szCs w:val="24"/>
        </w:rPr>
        <w:t xml:space="preserve"> </w:t>
      </w:r>
      <w:r w:rsidRPr="00D35479">
        <w:rPr>
          <w:rFonts w:ascii="Times New Roman" w:hAnsi="Times New Roman" w:cs="Times New Roman"/>
          <w:sz w:val="24"/>
          <w:szCs w:val="24"/>
        </w:rPr>
        <w:t xml:space="preserve">memahami dan mengerti tentang </w:t>
      </w:r>
      <w:r w:rsidR="005A5229" w:rsidRPr="00D35479">
        <w:rPr>
          <w:rFonts w:ascii="Times New Roman" w:hAnsi="Times New Roman" w:cs="Times New Roman"/>
          <w:sz w:val="24"/>
          <w:szCs w:val="24"/>
        </w:rPr>
        <w:t xml:space="preserve">peraturan </w:t>
      </w:r>
      <w:r w:rsidRPr="00D35479">
        <w:rPr>
          <w:rFonts w:ascii="Times New Roman" w:hAnsi="Times New Roman" w:cs="Times New Roman"/>
          <w:sz w:val="24"/>
          <w:szCs w:val="24"/>
        </w:rPr>
        <w:t xml:space="preserve">pajak, maka akan </w:t>
      </w:r>
      <w:r w:rsidR="00052662" w:rsidRPr="00D35479">
        <w:rPr>
          <w:rFonts w:ascii="Times New Roman" w:hAnsi="Times New Roman" w:cs="Times New Roman"/>
          <w:sz w:val="24"/>
          <w:szCs w:val="24"/>
        </w:rPr>
        <w:t>men</w:t>
      </w:r>
      <w:r w:rsidR="005A5229" w:rsidRPr="00D35479">
        <w:rPr>
          <w:rFonts w:ascii="Times New Roman" w:hAnsi="Times New Roman" w:cs="Times New Roman"/>
          <w:sz w:val="24"/>
          <w:szCs w:val="24"/>
        </w:rPr>
        <w:t xml:space="preserve">dorong wajib pajak untuk patuh, sehingga </w:t>
      </w:r>
      <w:r w:rsidRPr="00D35479">
        <w:rPr>
          <w:rFonts w:ascii="Times New Roman" w:hAnsi="Times New Roman" w:cs="Times New Roman"/>
          <w:sz w:val="24"/>
          <w:szCs w:val="24"/>
        </w:rPr>
        <w:t>kepatuhan pajak</w:t>
      </w:r>
      <w:r w:rsidR="005A5229" w:rsidRPr="00D35479">
        <w:rPr>
          <w:rFonts w:ascii="Times New Roman" w:hAnsi="Times New Roman" w:cs="Times New Roman"/>
          <w:sz w:val="24"/>
          <w:szCs w:val="24"/>
        </w:rPr>
        <w:t xml:space="preserve"> meningkat</w:t>
      </w:r>
      <w:r w:rsidRPr="00D35479">
        <w:rPr>
          <w:rFonts w:ascii="Times New Roman" w:hAnsi="Times New Roman" w:cs="Times New Roman"/>
          <w:sz w:val="24"/>
          <w:szCs w:val="24"/>
        </w:rPr>
        <w:t xml:space="preserve"> </w:t>
      </w:r>
      <w:r w:rsidR="00930335" w:rsidRPr="00D35479">
        <w:rPr>
          <w:rFonts w:ascii="Times New Roman" w:hAnsi="Times New Roman" w:cs="Times New Roman"/>
          <w:sz w:val="24"/>
          <w:szCs w:val="24"/>
        </w:rPr>
        <w:fldChar w:fldCharType="begin"/>
      </w:r>
      <w:r w:rsidR="00930335" w:rsidRPr="00D35479">
        <w:rPr>
          <w:rFonts w:ascii="Times New Roman" w:hAnsi="Times New Roman" w:cs="Times New Roman"/>
          <w:sz w:val="24"/>
          <w:szCs w:val="24"/>
        </w:rPr>
        <w:instrText xml:space="preserve"> ADDIN ZOTERO_ITEM CSL_CITATION {"citationID":"Ap9IIxZF","properties":{"formattedCitation":"(Jatmiko 2006)","plainCitation":"(Jatmiko 2006)","noteIndex":0},"citationItems":[{"id":119,"uris":["http://zotero.org/users/local/PffUC8mv/items/JMTK3A58"],"uri":["http://zotero.org/users/local/PffUC8mv/items/JMTK3A58"],"itemData":{"id":119,"type":"article-journal","title":"Pengaruh Sikap Wajib Pajak pada Pelaksanaan Sanksi Denda, Pelayanan Fiskus, dan Kesadaran Perpajakan Terhadap Kepatuhan Wajib Pajak Studi Empiris Terhadap Wajib Pajak Orang Pribadi di Kota Semarang. Unisversitas Diponegoro: Tesis Megister Akuntansi.","author":[{"family":"Jatmiko","given":"Agus"}],"issued":{"date-parts":[["2006"]]}}}],"schema":"https://github.com/citation-style-language/schema/raw/master/csl-citation.json"} </w:instrText>
      </w:r>
      <w:r w:rsidR="00930335" w:rsidRPr="00D35479">
        <w:rPr>
          <w:rFonts w:ascii="Times New Roman" w:hAnsi="Times New Roman" w:cs="Times New Roman"/>
          <w:sz w:val="24"/>
          <w:szCs w:val="24"/>
        </w:rPr>
        <w:fldChar w:fldCharType="separate"/>
      </w:r>
      <w:r w:rsidR="00930335" w:rsidRPr="00D35479">
        <w:rPr>
          <w:rFonts w:ascii="Times New Roman" w:hAnsi="Times New Roman" w:cs="Times New Roman"/>
          <w:sz w:val="24"/>
        </w:rPr>
        <w:t>(Ardiasa, 2013)</w:t>
      </w:r>
      <w:r w:rsidR="00930335" w:rsidRPr="00D35479">
        <w:rPr>
          <w:rFonts w:ascii="Times New Roman" w:hAnsi="Times New Roman" w:cs="Times New Roman"/>
          <w:sz w:val="24"/>
          <w:szCs w:val="24"/>
        </w:rPr>
        <w:fldChar w:fldCharType="end"/>
      </w:r>
      <w:r w:rsidRPr="00D35479">
        <w:rPr>
          <w:rFonts w:ascii="Times New Roman" w:hAnsi="Times New Roman" w:cs="Times New Roman"/>
          <w:sz w:val="24"/>
          <w:szCs w:val="24"/>
        </w:rPr>
        <w:t>.</w:t>
      </w:r>
      <w:r w:rsidR="00052662" w:rsidRPr="00D35479">
        <w:rPr>
          <w:rFonts w:ascii="Times New Roman" w:hAnsi="Times New Roman" w:cs="Times New Roman"/>
          <w:color w:val="FF0000"/>
          <w:sz w:val="24"/>
          <w:szCs w:val="24"/>
        </w:rPr>
        <w:t xml:space="preserve"> </w:t>
      </w:r>
      <w:r w:rsidR="00052662" w:rsidRPr="00D35479">
        <w:rPr>
          <w:rFonts w:ascii="Times New Roman" w:hAnsi="Times New Roman" w:cs="Times New Roman"/>
          <w:sz w:val="24"/>
          <w:szCs w:val="24"/>
        </w:rPr>
        <w:t>Kondisi ini menunjukkan bahwa</w:t>
      </w:r>
      <w:r w:rsidR="00052662">
        <w:rPr>
          <w:rFonts w:ascii="Times New Roman" w:hAnsi="Times New Roman" w:cs="Times New Roman"/>
          <w:sz w:val="24"/>
          <w:szCs w:val="24"/>
        </w:rPr>
        <w:t xml:space="preserve"> sebagian besar pelaku UMKM </w:t>
      </w:r>
      <w:r>
        <w:rPr>
          <w:rFonts w:ascii="Times New Roman" w:hAnsi="Times New Roman" w:cs="Times New Roman"/>
          <w:sz w:val="24"/>
          <w:szCs w:val="24"/>
        </w:rPr>
        <w:t xml:space="preserve">memahami ketentuan terkait kewajiban perpajakan yang berlaku, mengetahui peraturan </w:t>
      </w:r>
      <w:r w:rsidR="005A5229">
        <w:rPr>
          <w:rFonts w:ascii="Times New Roman" w:hAnsi="Times New Roman" w:cs="Times New Roman"/>
          <w:sz w:val="24"/>
          <w:szCs w:val="24"/>
        </w:rPr>
        <w:t>tentang</w:t>
      </w:r>
      <w:r w:rsidR="00052662">
        <w:rPr>
          <w:rFonts w:ascii="Times New Roman" w:hAnsi="Times New Roman" w:cs="Times New Roman"/>
          <w:sz w:val="24"/>
          <w:szCs w:val="24"/>
        </w:rPr>
        <w:t xml:space="preserve"> </w:t>
      </w:r>
      <w:r>
        <w:rPr>
          <w:rFonts w:ascii="Times New Roman" w:hAnsi="Times New Roman" w:cs="Times New Roman"/>
          <w:sz w:val="24"/>
          <w:szCs w:val="24"/>
        </w:rPr>
        <w:t>batas waktu pelaporan Surat Pemberitahuan (SPT), mengetahui fungsi Nomor Pokok</w:t>
      </w:r>
      <w:r w:rsidR="00052662">
        <w:rPr>
          <w:rFonts w:ascii="Times New Roman" w:hAnsi="Times New Roman" w:cs="Times New Roman"/>
          <w:sz w:val="24"/>
          <w:szCs w:val="24"/>
        </w:rPr>
        <w:t xml:space="preserve"> </w:t>
      </w:r>
      <w:r>
        <w:rPr>
          <w:rFonts w:ascii="Times New Roman" w:hAnsi="Times New Roman" w:cs="Times New Roman"/>
          <w:sz w:val="24"/>
          <w:szCs w:val="24"/>
        </w:rPr>
        <w:t xml:space="preserve">Wajib Pajak (NPWP) sebagai identitas </w:t>
      </w:r>
      <w:r w:rsidR="005A5229">
        <w:rPr>
          <w:rFonts w:ascii="Times New Roman" w:hAnsi="Times New Roman" w:cs="Times New Roman"/>
          <w:sz w:val="24"/>
          <w:szCs w:val="24"/>
        </w:rPr>
        <w:t xml:space="preserve">yang </w:t>
      </w:r>
      <w:r>
        <w:rPr>
          <w:rFonts w:ascii="Times New Roman" w:hAnsi="Times New Roman" w:cs="Times New Roman"/>
          <w:sz w:val="24"/>
          <w:szCs w:val="24"/>
        </w:rPr>
        <w:t xml:space="preserve">harus </w:t>
      </w:r>
      <w:r w:rsidR="005A5229">
        <w:rPr>
          <w:rFonts w:ascii="Times New Roman" w:hAnsi="Times New Roman" w:cs="Times New Roman"/>
          <w:sz w:val="24"/>
          <w:szCs w:val="24"/>
        </w:rPr>
        <w:t>dimi</w:t>
      </w:r>
      <w:r>
        <w:rPr>
          <w:rFonts w:ascii="Times New Roman" w:hAnsi="Times New Roman" w:cs="Times New Roman"/>
          <w:sz w:val="24"/>
          <w:szCs w:val="24"/>
        </w:rPr>
        <w:t>liki setiap wajib pajak,</w:t>
      </w:r>
      <w:r w:rsidR="00052662">
        <w:rPr>
          <w:rFonts w:ascii="Times New Roman" w:hAnsi="Times New Roman" w:cs="Times New Roman"/>
          <w:sz w:val="24"/>
          <w:szCs w:val="24"/>
        </w:rPr>
        <w:t xml:space="preserve"> </w:t>
      </w:r>
      <w:r>
        <w:rPr>
          <w:rFonts w:ascii="Times New Roman" w:hAnsi="Times New Roman" w:cs="Times New Roman"/>
          <w:sz w:val="24"/>
          <w:szCs w:val="24"/>
        </w:rPr>
        <w:t>memahami sistem perpajakan yang digunakan serta mengetahui fungsi pajak sebagai</w:t>
      </w:r>
      <w:r w:rsidR="00052662">
        <w:rPr>
          <w:rFonts w:ascii="Times New Roman" w:hAnsi="Times New Roman" w:cs="Times New Roman"/>
          <w:sz w:val="24"/>
          <w:szCs w:val="24"/>
        </w:rPr>
        <w:t xml:space="preserve"> </w:t>
      </w:r>
      <w:r>
        <w:rPr>
          <w:rFonts w:ascii="Times New Roman" w:hAnsi="Times New Roman" w:cs="Times New Roman"/>
          <w:sz w:val="24"/>
          <w:szCs w:val="24"/>
        </w:rPr>
        <w:t xml:space="preserve">sumber penerimaan </w:t>
      </w:r>
      <w:r w:rsidR="005A5229">
        <w:rPr>
          <w:rFonts w:ascii="Times New Roman" w:hAnsi="Times New Roman" w:cs="Times New Roman"/>
          <w:sz w:val="24"/>
          <w:szCs w:val="24"/>
        </w:rPr>
        <w:t>n</w:t>
      </w:r>
      <w:r>
        <w:rPr>
          <w:rFonts w:ascii="Times New Roman" w:hAnsi="Times New Roman" w:cs="Times New Roman"/>
          <w:sz w:val="24"/>
          <w:szCs w:val="24"/>
        </w:rPr>
        <w:t>egara y</w:t>
      </w:r>
      <w:r w:rsidR="00052662">
        <w:rPr>
          <w:rFonts w:ascii="Times New Roman" w:hAnsi="Times New Roman" w:cs="Times New Roman"/>
          <w:sz w:val="24"/>
          <w:szCs w:val="24"/>
        </w:rPr>
        <w:t xml:space="preserve">ang digunakan untuk pembiayaan </w:t>
      </w:r>
      <w:r>
        <w:rPr>
          <w:rFonts w:ascii="Times New Roman" w:hAnsi="Times New Roman" w:cs="Times New Roman"/>
          <w:sz w:val="24"/>
          <w:szCs w:val="24"/>
        </w:rPr>
        <w:t xml:space="preserve">pemerintah. </w:t>
      </w:r>
      <w:r w:rsidR="005A5229" w:rsidRPr="00D35479">
        <w:rPr>
          <w:rFonts w:ascii="Times New Roman" w:hAnsi="Times New Roman" w:cs="Times New Roman"/>
          <w:sz w:val="24"/>
          <w:szCs w:val="24"/>
        </w:rPr>
        <w:t xml:space="preserve">Pemahaman aturan pajak </w:t>
      </w:r>
      <w:r w:rsidR="00151265" w:rsidRPr="00D35479">
        <w:rPr>
          <w:rFonts w:ascii="Times New Roman" w:hAnsi="Times New Roman" w:cs="Times New Roman"/>
          <w:sz w:val="24"/>
          <w:szCs w:val="24"/>
        </w:rPr>
        <w:t>d</w:t>
      </w:r>
      <w:r w:rsidR="005A5229" w:rsidRPr="00D35479">
        <w:rPr>
          <w:rFonts w:ascii="Times New Roman" w:hAnsi="Times New Roman" w:cs="Times New Roman"/>
          <w:sz w:val="24"/>
          <w:szCs w:val="24"/>
        </w:rPr>
        <w:t>engan baik akan meningkatkan wawasan pengetahuan pajak</w:t>
      </w:r>
      <w:r w:rsidR="00151265" w:rsidRPr="00D35479">
        <w:rPr>
          <w:rFonts w:ascii="Times New Roman" w:hAnsi="Times New Roman" w:cs="Times New Roman"/>
          <w:sz w:val="24"/>
          <w:szCs w:val="24"/>
        </w:rPr>
        <w:t>.</w:t>
      </w:r>
      <w:r w:rsidR="00052662" w:rsidRPr="00D35479">
        <w:rPr>
          <w:rFonts w:ascii="Times New Roman" w:hAnsi="Times New Roman" w:cs="Times New Roman"/>
          <w:sz w:val="24"/>
          <w:szCs w:val="24"/>
        </w:rPr>
        <w:t xml:space="preserve"> </w:t>
      </w:r>
      <w:r w:rsidRPr="00D35479">
        <w:rPr>
          <w:rFonts w:ascii="Times New Roman" w:hAnsi="Times New Roman" w:cs="Times New Roman"/>
          <w:sz w:val="24"/>
          <w:szCs w:val="24"/>
        </w:rPr>
        <w:t xml:space="preserve">Semakin tinggi pemahaman peraturan perpajakan </w:t>
      </w:r>
      <w:r w:rsidR="00151265" w:rsidRPr="00D35479">
        <w:rPr>
          <w:rFonts w:ascii="Times New Roman" w:hAnsi="Times New Roman" w:cs="Times New Roman"/>
          <w:sz w:val="24"/>
          <w:szCs w:val="24"/>
        </w:rPr>
        <w:t>oleh pelaku UMKM</w:t>
      </w:r>
      <w:r w:rsidRPr="00D35479">
        <w:rPr>
          <w:rFonts w:ascii="Times New Roman" w:hAnsi="Times New Roman" w:cs="Times New Roman"/>
          <w:sz w:val="24"/>
          <w:szCs w:val="24"/>
        </w:rPr>
        <w:t xml:space="preserve"> </w:t>
      </w:r>
      <w:r w:rsidR="00151265" w:rsidRPr="00D35479">
        <w:rPr>
          <w:rFonts w:ascii="Times New Roman" w:hAnsi="Times New Roman" w:cs="Times New Roman"/>
          <w:sz w:val="24"/>
          <w:szCs w:val="24"/>
        </w:rPr>
        <w:t xml:space="preserve">terbukti meningkatkan </w:t>
      </w:r>
      <w:r w:rsidRPr="00D35479">
        <w:rPr>
          <w:rFonts w:ascii="Times New Roman" w:hAnsi="Times New Roman" w:cs="Times New Roman"/>
          <w:sz w:val="24"/>
          <w:szCs w:val="24"/>
        </w:rPr>
        <w:t>kepatuhan wajib pajak</w:t>
      </w:r>
      <w:r w:rsidR="00151265" w:rsidRPr="00D35479">
        <w:rPr>
          <w:rFonts w:ascii="Times New Roman" w:hAnsi="Times New Roman" w:cs="Times New Roman"/>
          <w:sz w:val="24"/>
          <w:szCs w:val="24"/>
        </w:rPr>
        <w:t xml:space="preserve"> di wilayah Semarang</w:t>
      </w:r>
      <w:r w:rsidRPr="00D35479">
        <w:rPr>
          <w:rFonts w:ascii="Times New Roman" w:hAnsi="Times New Roman" w:cs="Times New Roman"/>
          <w:sz w:val="24"/>
          <w:szCs w:val="24"/>
        </w:rPr>
        <w:t>.</w:t>
      </w:r>
    </w:p>
    <w:p w14:paraId="376F8814" w14:textId="621E5CB2" w:rsidR="00016A39" w:rsidRDefault="00325555" w:rsidP="00016A39">
      <w:pPr>
        <w:spacing w:line="360" w:lineRule="auto"/>
        <w:ind w:firstLine="720"/>
        <w:jc w:val="both"/>
        <w:rPr>
          <w:rFonts w:ascii="Times New Roman" w:hAnsi="Times New Roman" w:cs="Times New Roman"/>
          <w:sz w:val="24"/>
          <w:szCs w:val="24"/>
          <w:lang w:val="id-ID"/>
        </w:rPr>
      </w:pPr>
      <w:r>
        <w:rPr>
          <w:rFonts w:ascii="Times New Roman" w:hAnsi="Times New Roman"/>
          <w:sz w:val="24"/>
          <w:szCs w:val="24"/>
        </w:rPr>
        <w:t xml:space="preserve">Hasil uji hipotesis 2 menunjukan bahwa kualitas layanan berpengaruh terhadap kepatuhan </w:t>
      </w:r>
      <w:r w:rsidR="00016A39">
        <w:rPr>
          <w:rFonts w:ascii="Times New Roman" w:hAnsi="Times New Roman" w:cs="Times New Roman"/>
          <w:sz w:val="24"/>
          <w:szCs w:val="24"/>
        </w:rPr>
        <w:t>w</w:t>
      </w:r>
      <w:r w:rsidR="00016A39" w:rsidRPr="00152AE4">
        <w:rPr>
          <w:rFonts w:ascii="Times New Roman" w:hAnsi="Times New Roman" w:cs="Times New Roman"/>
          <w:sz w:val="24"/>
          <w:szCs w:val="24"/>
        </w:rPr>
        <w:t xml:space="preserve">ajib </w:t>
      </w:r>
      <w:r w:rsidR="00016A39">
        <w:rPr>
          <w:rFonts w:ascii="Times New Roman" w:hAnsi="Times New Roman" w:cs="Times New Roman"/>
          <w:sz w:val="24"/>
          <w:szCs w:val="24"/>
        </w:rPr>
        <w:t>pajak</w:t>
      </w:r>
      <w:r>
        <w:rPr>
          <w:rFonts w:ascii="Times New Roman" w:hAnsi="Times New Roman"/>
          <w:sz w:val="24"/>
          <w:szCs w:val="24"/>
        </w:rPr>
        <w:t xml:space="preserve">. Hal ini </w:t>
      </w:r>
      <w:r>
        <w:rPr>
          <w:rFonts w:ascii="Times New Roman" w:hAnsi="Times New Roman"/>
          <w:sz w:val="24"/>
          <w:szCs w:val="24"/>
          <w:lang w:val="id-ID"/>
        </w:rPr>
        <w:t>menunjuk</w:t>
      </w:r>
      <w:r>
        <w:rPr>
          <w:rFonts w:ascii="Times New Roman" w:hAnsi="Times New Roman"/>
          <w:sz w:val="24"/>
          <w:szCs w:val="24"/>
        </w:rPr>
        <w:t>kan w</w:t>
      </w:r>
      <w:r w:rsidR="00372D79">
        <w:rPr>
          <w:rFonts w:ascii="Times New Roman" w:hAnsi="Times New Roman"/>
          <w:sz w:val="24"/>
          <w:szCs w:val="24"/>
        </w:rPr>
        <w:t xml:space="preserve">ajib </w:t>
      </w:r>
      <w:r>
        <w:rPr>
          <w:rFonts w:ascii="Times New Roman" w:hAnsi="Times New Roman"/>
          <w:sz w:val="24"/>
          <w:szCs w:val="24"/>
        </w:rPr>
        <w:t>p</w:t>
      </w:r>
      <w:r w:rsidR="00372D79">
        <w:rPr>
          <w:rFonts w:ascii="Times New Roman" w:hAnsi="Times New Roman"/>
          <w:sz w:val="24"/>
          <w:szCs w:val="24"/>
        </w:rPr>
        <w:t>ajak</w:t>
      </w:r>
      <w:r>
        <w:rPr>
          <w:rFonts w:ascii="Times New Roman" w:hAnsi="Times New Roman"/>
          <w:sz w:val="24"/>
          <w:szCs w:val="24"/>
        </w:rPr>
        <w:t xml:space="preserve"> </w:t>
      </w:r>
      <w:r>
        <w:rPr>
          <w:rFonts w:ascii="Times New Roman" w:hAnsi="Times New Roman"/>
          <w:sz w:val="24"/>
          <w:szCs w:val="24"/>
          <w:lang w:val="id-ID"/>
        </w:rPr>
        <w:t>semakin</w:t>
      </w:r>
      <w:r>
        <w:rPr>
          <w:rFonts w:ascii="Times New Roman" w:hAnsi="Times New Roman"/>
          <w:sz w:val="24"/>
          <w:szCs w:val="24"/>
        </w:rPr>
        <w:t xml:space="preserve"> mengerti tentang apa saja informasi dan penjelasan yang diberikan oleh petugas pajak. </w:t>
      </w:r>
      <w:r>
        <w:rPr>
          <w:rFonts w:ascii="Times New Roman" w:hAnsi="Times New Roman"/>
          <w:sz w:val="24"/>
          <w:szCs w:val="24"/>
          <w:lang w:val="id-ID"/>
        </w:rPr>
        <w:t>L</w:t>
      </w:r>
      <w:r>
        <w:rPr>
          <w:rFonts w:ascii="Times New Roman" w:hAnsi="Times New Roman"/>
          <w:sz w:val="24"/>
          <w:szCs w:val="24"/>
        </w:rPr>
        <w:t>ayanan pajak yang diberikan oleh petugas pajak secara</w:t>
      </w:r>
      <w:r w:rsidR="000E0C81">
        <w:rPr>
          <w:rFonts w:ascii="Times New Roman" w:hAnsi="Times New Roman"/>
          <w:sz w:val="24"/>
          <w:szCs w:val="24"/>
        </w:rPr>
        <w:t xml:space="preserve"> cepat,akurat, ramah, sopan secara individu maupun kelompok</w:t>
      </w:r>
      <w:r>
        <w:rPr>
          <w:rFonts w:ascii="Times New Roman" w:hAnsi="Times New Roman"/>
          <w:sz w:val="24"/>
          <w:szCs w:val="24"/>
        </w:rPr>
        <w:t xml:space="preserve"> </w:t>
      </w:r>
      <w:r>
        <w:rPr>
          <w:rFonts w:ascii="Times New Roman" w:hAnsi="Times New Roman"/>
          <w:sz w:val="24"/>
          <w:szCs w:val="24"/>
          <w:lang w:val="id-ID"/>
        </w:rPr>
        <w:t>dapat dirasakan oleh</w:t>
      </w:r>
      <w:r>
        <w:rPr>
          <w:rFonts w:ascii="Times New Roman" w:hAnsi="Times New Roman"/>
          <w:sz w:val="24"/>
          <w:szCs w:val="24"/>
        </w:rPr>
        <w:t xml:space="preserve"> </w:t>
      </w:r>
      <w:r w:rsidR="00372D79">
        <w:rPr>
          <w:rFonts w:ascii="Times New Roman" w:hAnsi="Times New Roman"/>
          <w:sz w:val="24"/>
          <w:szCs w:val="24"/>
        </w:rPr>
        <w:t xml:space="preserve">wajib pajak </w:t>
      </w:r>
      <w:r>
        <w:rPr>
          <w:rFonts w:ascii="Times New Roman" w:hAnsi="Times New Roman"/>
          <w:sz w:val="24"/>
          <w:szCs w:val="24"/>
        </w:rPr>
        <w:t xml:space="preserve">secara langsung. </w:t>
      </w:r>
      <w:r>
        <w:rPr>
          <w:rFonts w:ascii="Times New Roman" w:hAnsi="Times New Roman"/>
          <w:sz w:val="24"/>
          <w:szCs w:val="24"/>
          <w:lang w:val="id-ID"/>
        </w:rPr>
        <w:t xml:space="preserve">Terlebih lagi </w:t>
      </w:r>
      <w:r>
        <w:rPr>
          <w:rFonts w:ascii="Times New Roman" w:hAnsi="Times New Roman"/>
          <w:sz w:val="24"/>
          <w:szCs w:val="24"/>
        </w:rPr>
        <w:t xml:space="preserve">perkembangan layanan pajak </w:t>
      </w:r>
      <w:r>
        <w:rPr>
          <w:rFonts w:ascii="Times New Roman" w:hAnsi="Times New Roman"/>
          <w:sz w:val="24"/>
          <w:szCs w:val="24"/>
          <w:lang w:val="id-ID"/>
        </w:rPr>
        <w:t xml:space="preserve">juga diberikan </w:t>
      </w:r>
      <w:r w:rsidR="001564EF">
        <w:rPr>
          <w:rFonts w:ascii="Times New Roman" w:hAnsi="Times New Roman"/>
          <w:sz w:val="24"/>
          <w:szCs w:val="24"/>
        </w:rPr>
        <w:t xml:space="preserve">tutorial </w:t>
      </w:r>
      <w:r>
        <w:rPr>
          <w:rFonts w:ascii="Times New Roman" w:hAnsi="Times New Roman"/>
          <w:sz w:val="24"/>
          <w:szCs w:val="24"/>
          <w:lang w:val="id-ID"/>
        </w:rPr>
        <w:t>secara</w:t>
      </w:r>
      <w:r>
        <w:rPr>
          <w:rFonts w:ascii="Times New Roman" w:hAnsi="Times New Roman"/>
          <w:sz w:val="24"/>
          <w:szCs w:val="24"/>
        </w:rPr>
        <w:t xml:space="preserve"> elektronik, seperti pembuatan faktur menggunakan </w:t>
      </w:r>
      <w:r>
        <w:rPr>
          <w:rFonts w:ascii="Times New Roman" w:hAnsi="Times New Roman"/>
          <w:i/>
          <w:sz w:val="24"/>
          <w:szCs w:val="24"/>
        </w:rPr>
        <w:t>e-faktur</w:t>
      </w:r>
      <w:r>
        <w:rPr>
          <w:rFonts w:ascii="Times New Roman" w:hAnsi="Times New Roman"/>
          <w:sz w:val="24"/>
          <w:szCs w:val="24"/>
        </w:rPr>
        <w:t xml:space="preserve">, pembayaran menggunakan </w:t>
      </w:r>
      <w:r>
        <w:rPr>
          <w:rFonts w:ascii="Times New Roman" w:hAnsi="Times New Roman"/>
          <w:i/>
          <w:sz w:val="24"/>
          <w:szCs w:val="24"/>
        </w:rPr>
        <w:t>e-billing</w:t>
      </w:r>
      <w:r>
        <w:rPr>
          <w:rFonts w:ascii="Times New Roman" w:hAnsi="Times New Roman"/>
          <w:sz w:val="24"/>
          <w:szCs w:val="24"/>
        </w:rPr>
        <w:t xml:space="preserve">, pelaporan pajak menggunakan </w:t>
      </w:r>
      <w:r>
        <w:rPr>
          <w:rFonts w:ascii="Times New Roman" w:hAnsi="Times New Roman"/>
          <w:i/>
          <w:sz w:val="24"/>
          <w:szCs w:val="24"/>
        </w:rPr>
        <w:t>e-filing</w:t>
      </w:r>
      <w:r>
        <w:rPr>
          <w:rFonts w:ascii="Times New Roman" w:hAnsi="Times New Roman"/>
          <w:sz w:val="24"/>
          <w:szCs w:val="24"/>
        </w:rPr>
        <w:t>, dan w</w:t>
      </w:r>
      <w:r w:rsidR="00B1158A">
        <w:rPr>
          <w:rFonts w:ascii="Times New Roman" w:hAnsi="Times New Roman"/>
          <w:sz w:val="24"/>
          <w:szCs w:val="24"/>
        </w:rPr>
        <w:t xml:space="preserve">ajib </w:t>
      </w:r>
      <w:r>
        <w:rPr>
          <w:rFonts w:ascii="Times New Roman" w:hAnsi="Times New Roman"/>
          <w:sz w:val="24"/>
          <w:szCs w:val="24"/>
        </w:rPr>
        <w:t>p</w:t>
      </w:r>
      <w:r w:rsidR="00B1158A">
        <w:rPr>
          <w:rFonts w:ascii="Times New Roman" w:hAnsi="Times New Roman"/>
          <w:sz w:val="24"/>
          <w:szCs w:val="24"/>
        </w:rPr>
        <w:t>ajak</w:t>
      </w:r>
      <w:r>
        <w:rPr>
          <w:rFonts w:ascii="Times New Roman" w:hAnsi="Times New Roman"/>
          <w:sz w:val="24"/>
          <w:szCs w:val="24"/>
        </w:rPr>
        <w:t xml:space="preserve"> dapat memperoleh informasi tentang pajak secara mudah melalui </w:t>
      </w:r>
      <w:r>
        <w:rPr>
          <w:rFonts w:ascii="Times New Roman" w:hAnsi="Times New Roman"/>
          <w:i/>
          <w:sz w:val="24"/>
          <w:szCs w:val="24"/>
        </w:rPr>
        <w:t>call center</w:t>
      </w:r>
      <w:r w:rsidR="00B1158A">
        <w:rPr>
          <w:rFonts w:ascii="Times New Roman" w:hAnsi="Times New Roman"/>
          <w:sz w:val="24"/>
          <w:szCs w:val="24"/>
        </w:rPr>
        <w:t xml:space="preserve"> </w:t>
      </w:r>
      <w:r w:rsidR="00B1158A" w:rsidRPr="00187B5A">
        <w:rPr>
          <w:rFonts w:ascii="Times New Roman" w:hAnsi="Times New Roman" w:cs="Times New Roman"/>
          <w:sz w:val="24"/>
          <w:szCs w:val="24"/>
        </w:rPr>
        <w:fldChar w:fldCharType="begin"/>
      </w:r>
      <w:r w:rsidR="00B1158A" w:rsidRPr="00187B5A">
        <w:rPr>
          <w:rFonts w:ascii="Times New Roman" w:hAnsi="Times New Roman" w:cs="Times New Roman"/>
          <w:sz w:val="24"/>
          <w:szCs w:val="24"/>
        </w:rPr>
        <w:instrText xml:space="preserve"> ADDIN ZOTERO_ITEM CSL_CITATION {"citationID":"ujiD4mx2","properties":{"formattedCitation":"(Oktaviani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Tambakrejo,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sidR="00B1158A" w:rsidRPr="00187B5A">
        <w:rPr>
          <w:rFonts w:ascii="Times New Roman" w:hAnsi="Times New Roman" w:cs="Times New Roman"/>
          <w:sz w:val="24"/>
          <w:szCs w:val="24"/>
        </w:rPr>
        <w:fldChar w:fldCharType="separate"/>
      </w:r>
      <w:r w:rsidR="00B1158A">
        <w:rPr>
          <w:rFonts w:ascii="Times New Roman" w:hAnsi="Times New Roman" w:cs="Times New Roman"/>
          <w:sz w:val="24"/>
          <w:szCs w:val="24"/>
        </w:rPr>
        <w:t>(</w:t>
      </w:r>
      <w:r w:rsidR="00C7093F">
        <w:rPr>
          <w:rFonts w:ascii="Times New Roman" w:hAnsi="Times New Roman" w:cs="Times New Roman"/>
          <w:sz w:val="24"/>
          <w:szCs w:val="24"/>
        </w:rPr>
        <w:t xml:space="preserve">Fuadi, </w:t>
      </w:r>
      <w:r w:rsidR="00B1158A" w:rsidRPr="00187B5A">
        <w:rPr>
          <w:rFonts w:ascii="Times New Roman" w:hAnsi="Times New Roman" w:cs="Times New Roman"/>
          <w:sz w:val="24"/>
          <w:szCs w:val="24"/>
        </w:rPr>
        <w:t>201</w:t>
      </w:r>
      <w:r w:rsidR="00C7093F">
        <w:rPr>
          <w:rFonts w:ascii="Times New Roman" w:hAnsi="Times New Roman" w:cs="Times New Roman"/>
          <w:sz w:val="24"/>
          <w:szCs w:val="24"/>
        </w:rPr>
        <w:t>3</w:t>
      </w:r>
      <w:r w:rsidR="00B1158A" w:rsidRPr="00187B5A">
        <w:rPr>
          <w:rFonts w:ascii="Times New Roman" w:hAnsi="Times New Roman" w:cs="Times New Roman"/>
          <w:sz w:val="24"/>
          <w:szCs w:val="24"/>
        </w:rPr>
        <w:t>)</w:t>
      </w:r>
      <w:r w:rsidR="00B1158A" w:rsidRPr="00187B5A">
        <w:rPr>
          <w:rFonts w:ascii="Times New Roman" w:hAnsi="Times New Roman" w:cs="Times New Roman"/>
          <w:sz w:val="24"/>
          <w:szCs w:val="24"/>
        </w:rPr>
        <w:fldChar w:fldCharType="end"/>
      </w:r>
      <w:r w:rsidR="00C7093F">
        <w:rPr>
          <w:rFonts w:ascii="Times New Roman" w:hAnsi="Times New Roman" w:cs="Times New Roman"/>
          <w:sz w:val="24"/>
          <w:szCs w:val="24"/>
        </w:rPr>
        <w:t>.</w:t>
      </w:r>
      <w:r>
        <w:rPr>
          <w:rFonts w:ascii="Times New Roman" w:hAnsi="Times New Roman"/>
          <w:sz w:val="24"/>
          <w:szCs w:val="24"/>
        </w:rPr>
        <w:t xml:space="preserve"> </w:t>
      </w:r>
      <w:r w:rsidR="00F9354E">
        <w:rPr>
          <w:rFonts w:ascii="Times New Roman" w:hAnsi="Times New Roman"/>
          <w:sz w:val="24"/>
          <w:szCs w:val="24"/>
          <w:lang w:val="id-ID"/>
        </w:rPr>
        <w:t>N</w:t>
      </w:r>
      <w:r>
        <w:rPr>
          <w:rFonts w:ascii="Times New Roman" w:hAnsi="Times New Roman"/>
          <w:sz w:val="24"/>
          <w:szCs w:val="24"/>
        </w:rPr>
        <w:t xml:space="preserve">amun </w:t>
      </w:r>
      <w:r>
        <w:rPr>
          <w:rFonts w:ascii="Times New Roman" w:hAnsi="Times New Roman"/>
          <w:sz w:val="24"/>
          <w:szCs w:val="24"/>
          <w:lang w:val="id-ID"/>
        </w:rPr>
        <w:t>bagi</w:t>
      </w:r>
      <w:r>
        <w:rPr>
          <w:rFonts w:ascii="Times New Roman" w:hAnsi="Times New Roman"/>
          <w:sz w:val="24"/>
          <w:szCs w:val="24"/>
        </w:rPr>
        <w:t xml:space="preserve"> wajib pajak yang belum </w:t>
      </w:r>
      <w:r>
        <w:rPr>
          <w:rFonts w:ascii="Times New Roman" w:hAnsi="Times New Roman"/>
          <w:sz w:val="24"/>
          <w:szCs w:val="24"/>
          <w:lang w:val="id-ID"/>
        </w:rPr>
        <w:t>pa</w:t>
      </w:r>
      <w:r>
        <w:rPr>
          <w:rFonts w:ascii="Times New Roman" w:hAnsi="Times New Roman"/>
          <w:sz w:val="24"/>
          <w:szCs w:val="24"/>
        </w:rPr>
        <w:t>ham bagaimana cara menggunakan media pelayanan tersebut,</w:t>
      </w:r>
      <w:r>
        <w:rPr>
          <w:rFonts w:ascii="Times New Roman" w:hAnsi="Times New Roman"/>
          <w:sz w:val="24"/>
          <w:szCs w:val="24"/>
          <w:lang w:val="id-ID"/>
        </w:rPr>
        <w:t xml:space="preserve"> maka disediakan media </w:t>
      </w:r>
      <w:r w:rsidR="00F9354E">
        <w:rPr>
          <w:rFonts w:ascii="Times New Roman" w:hAnsi="Times New Roman"/>
          <w:sz w:val="24"/>
          <w:szCs w:val="24"/>
          <w:lang w:val="id-ID"/>
        </w:rPr>
        <w:t xml:space="preserve">bantuan tutorial </w:t>
      </w:r>
      <w:r w:rsidR="00F9354E" w:rsidRPr="00B31192">
        <w:rPr>
          <w:rFonts w:ascii="Times New Roman" w:hAnsi="Times New Roman"/>
          <w:i/>
          <w:sz w:val="24"/>
          <w:szCs w:val="24"/>
          <w:lang w:val="id-ID"/>
        </w:rPr>
        <w:t>online</w:t>
      </w:r>
      <w:r w:rsidR="00F9354E">
        <w:rPr>
          <w:rFonts w:ascii="Times New Roman" w:hAnsi="Times New Roman"/>
          <w:sz w:val="24"/>
          <w:szCs w:val="24"/>
          <w:lang w:val="id-ID"/>
        </w:rPr>
        <w:t xml:space="preserve"> maupun tersedia di layanan kantor pos </w:t>
      </w:r>
      <w:r>
        <w:rPr>
          <w:rFonts w:ascii="Times New Roman" w:hAnsi="Times New Roman"/>
          <w:sz w:val="24"/>
          <w:szCs w:val="24"/>
        </w:rPr>
        <w:t>sehingga me</w:t>
      </w:r>
      <w:r w:rsidR="00F9354E">
        <w:rPr>
          <w:rFonts w:ascii="Times New Roman" w:hAnsi="Times New Roman"/>
          <w:sz w:val="24"/>
          <w:szCs w:val="24"/>
          <w:lang w:val="id-ID"/>
        </w:rPr>
        <w:t xml:space="preserve">mudahkan </w:t>
      </w:r>
      <w:r w:rsidR="00372D79">
        <w:rPr>
          <w:rFonts w:ascii="Times New Roman" w:hAnsi="Times New Roman"/>
          <w:sz w:val="24"/>
          <w:szCs w:val="24"/>
        </w:rPr>
        <w:t xml:space="preserve">wajib pajak </w:t>
      </w:r>
      <w:r w:rsidR="00F9354E">
        <w:rPr>
          <w:rFonts w:ascii="Times New Roman" w:hAnsi="Times New Roman"/>
          <w:sz w:val="24"/>
          <w:szCs w:val="24"/>
          <w:lang w:val="id-ID"/>
        </w:rPr>
        <w:t>untuk menyelesaikan kewajiban pajak.</w:t>
      </w:r>
      <w:r w:rsidR="00187B5A">
        <w:rPr>
          <w:rFonts w:ascii="Times New Roman" w:hAnsi="Times New Roman"/>
          <w:sz w:val="24"/>
          <w:szCs w:val="24"/>
          <w:lang w:val="id-ID"/>
        </w:rPr>
        <w:t xml:space="preserve"> Hal ini menunjukkan bahwa </w:t>
      </w:r>
      <w:r w:rsidR="00187B5A" w:rsidRPr="00187B5A">
        <w:rPr>
          <w:rFonts w:ascii="Times New Roman" w:hAnsi="Times New Roman" w:cs="Times New Roman"/>
          <w:sz w:val="24"/>
          <w:szCs w:val="24"/>
          <w:lang w:val="id-ID"/>
        </w:rPr>
        <w:t xml:space="preserve">pelayanan yang diberikan oleh aparat pajak </w:t>
      </w:r>
      <w:r w:rsidR="005748C3">
        <w:rPr>
          <w:rFonts w:ascii="Times New Roman" w:hAnsi="Times New Roman" w:cs="Times New Roman"/>
          <w:sz w:val="24"/>
          <w:szCs w:val="24"/>
        </w:rPr>
        <w:t xml:space="preserve"> </w:t>
      </w:r>
      <w:r w:rsidR="00187B5A" w:rsidRPr="00187B5A">
        <w:rPr>
          <w:rFonts w:ascii="Times New Roman" w:hAnsi="Times New Roman" w:cs="Times New Roman"/>
          <w:sz w:val="24"/>
          <w:szCs w:val="24"/>
          <w:lang w:val="id-ID"/>
        </w:rPr>
        <w:t xml:space="preserve">memenuhi atau melebihi </w:t>
      </w:r>
      <w:r w:rsidR="00187B5A" w:rsidRPr="00187B5A">
        <w:rPr>
          <w:rFonts w:ascii="Times New Roman" w:hAnsi="Times New Roman" w:cs="Times New Roman"/>
          <w:sz w:val="24"/>
          <w:szCs w:val="24"/>
          <w:lang w:val="id-ID"/>
        </w:rPr>
        <w:lastRenderedPageBreak/>
        <w:t xml:space="preserve">harapan </w:t>
      </w:r>
      <w:r w:rsidR="00372D79">
        <w:rPr>
          <w:rFonts w:ascii="Times New Roman" w:hAnsi="Times New Roman"/>
          <w:sz w:val="24"/>
          <w:szCs w:val="24"/>
        </w:rPr>
        <w:t xml:space="preserve">wajib pajak, </w:t>
      </w:r>
      <w:r w:rsidR="00187B5A" w:rsidRPr="00187B5A">
        <w:rPr>
          <w:rFonts w:ascii="Times New Roman" w:hAnsi="Times New Roman" w:cs="Times New Roman"/>
          <w:sz w:val="24"/>
          <w:szCs w:val="24"/>
          <w:lang w:val="id-ID"/>
        </w:rPr>
        <w:t xml:space="preserve">maka pelayanan yang diberikan </w:t>
      </w:r>
      <w:r w:rsidR="000E0C81">
        <w:rPr>
          <w:rFonts w:ascii="Times New Roman" w:hAnsi="Times New Roman" w:cs="Times New Roman"/>
          <w:sz w:val="24"/>
          <w:szCs w:val="24"/>
        </w:rPr>
        <w:t xml:space="preserve">DJP </w:t>
      </w:r>
      <w:r w:rsidR="005748C3">
        <w:rPr>
          <w:rFonts w:ascii="Times New Roman" w:hAnsi="Times New Roman" w:cs="Times New Roman"/>
          <w:sz w:val="24"/>
          <w:szCs w:val="24"/>
        </w:rPr>
        <w:t>berusaha</w:t>
      </w:r>
      <w:r w:rsidR="000E0C81">
        <w:rPr>
          <w:rFonts w:ascii="Times New Roman" w:hAnsi="Times New Roman" w:cs="Times New Roman"/>
          <w:sz w:val="24"/>
          <w:szCs w:val="24"/>
        </w:rPr>
        <w:t xml:space="preserve"> memenuhi standar </w:t>
      </w:r>
      <w:r w:rsidR="00941DAB">
        <w:rPr>
          <w:rFonts w:ascii="Times New Roman" w:hAnsi="Times New Roman" w:cs="Times New Roman"/>
          <w:sz w:val="24"/>
          <w:szCs w:val="24"/>
        </w:rPr>
        <w:t>yang ditentukan pemerintah</w:t>
      </w:r>
      <w:r w:rsidR="00187B5A" w:rsidRPr="00187B5A">
        <w:rPr>
          <w:rFonts w:ascii="Times New Roman" w:hAnsi="Times New Roman" w:cs="Times New Roman"/>
          <w:sz w:val="24"/>
          <w:szCs w:val="24"/>
          <w:lang w:val="id-ID"/>
        </w:rPr>
        <w:t xml:space="preserve">. </w:t>
      </w:r>
    </w:p>
    <w:p w14:paraId="58B75F69" w14:textId="554B4585" w:rsidR="00016A39" w:rsidRDefault="00363081" w:rsidP="00016A39">
      <w:pPr>
        <w:spacing w:line="360" w:lineRule="auto"/>
        <w:ind w:firstLine="720"/>
        <w:jc w:val="both"/>
        <w:rPr>
          <w:rFonts w:ascii="Times New Roman" w:hAnsi="Times New Roman" w:cs="Times New Roman"/>
          <w:sz w:val="24"/>
          <w:szCs w:val="24"/>
        </w:rPr>
      </w:pPr>
      <w:r w:rsidRPr="00363081">
        <w:rPr>
          <w:rFonts w:ascii="Times New Roman" w:hAnsi="Times New Roman" w:cs="Times New Roman"/>
          <w:sz w:val="24"/>
          <w:szCs w:val="24"/>
        </w:rPr>
        <w:t>Mengingat sifat dari pajak sendiri dapat dipaksakan, bahwa</w:t>
      </w:r>
      <w:r w:rsidR="008A1AD5">
        <w:rPr>
          <w:rFonts w:ascii="Times New Roman" w:hAnsi="Times New Roman" w:cs="Times New Roman"/>
          <w:sz w:val="24"/>
          <w:szCs w:val="24"/>
        </w:rPr>
        <w:t xml:space="preserve"> wajib pajak</w:t>
      </w:r>
      <w:r w:rsidRPr="00363081">
        <w:rPr>
          <w:rFonts w:ascii="Times New Roman" w:hAnsi="Times New Roman" w:cs="Times New Roman"/>
          <w:sz w:val="24"/>
          <w:szCs w:val="24"/>
        </w:rPr>
        <w:t xml:space="preserve"> termasuk pelaku UMKM dituntut kesadarannya segera dapat me</w:t>
      </w:r>
      <w:r>
        <w:rPr>
          <w:rFonts w:ascii="Times New Roman" w:hAnsi="Times New Roman" w:cs="Times New Roman"/>
          <w:sz w:val="24"/>
          <w:szCs w:val="24"/>
        </w:rPr>
        <w:t>nyelesaikan</w:t>
      </w:r>
      <w:r w:rsidRPr="00363081">
        <w:rPr>
          <w:rFonts w:ascii="Times New Roman" w:hAnsi="Times New Roman" w:cs="Times New Roman"/>
          <w:sz w:val="24"/>
          <w:szCs w:val="24"/>
        </w:rPr>
        <w:t xml:space="preserve"> kewajiban </w:t>
      </w:r>
      <w:r>
        <w:rPr>
          <w:rFonts w:ascii="Times New Roman" w:hAnsi="Times New Roman" w:cs="Times New Roman"/>
          <w:sz w:val="24"/>
          <w:szCs w:val="24"/>
        </w:rPr>
        <w:t>pajak</w:t>
      </w:r>
      <w:r w:rsidRPr="00363081">
        <w:rPr>
          <w:rFonts w:ascii="Times New Roman" w:hAnsi="Times New Roman" w:cs="Times New Roman"/>
          <w:sz w:val="24"/>
          <w:szCs w:val="24"/>
        </w:rPr>
        <w:t xml:space="preserve">. Sehingga jika pelayanan yang diberikan memuaskan atau tidak memuaskan, wajib pajak tetap dituntut untuk patuh dalam memenuhi kewajiban pajaknya. Jika tidak, sebagai konsekuensi </w:t>
      </w:r>
      <w:r w:rsidR="008A1AD5">
        <w:rPr>
          <w:rFonts w:ascii="Times New Roman" w:hAnsi="Times New Roman" w:cs="Times New Roman"/>
          <w:sz w:val="24"/>
          <w:szCs w:val="24"/>
        </w:rPr>
        <w:t>akan muncul</w:t>
      </w:r>
      <w:r w:rsidRPr="00363081">
        <w:rPr>
          <w:rFonts w:ascii="Times New Roman" w:hAnsi="Times New Roman" w:cs="Times New Roman"/>
          <w:sz w:val="24"/>
          <w:szCs w:val="24"/>
        </w:rPr>
        <w:t xml:space="preserve"> sanksi bagi wajib pajak. Melalui sanksi yang diberikan akan menimbulkan keterpaksaan pada wajib pajak untuk membayar pajak. Walaupun pelayanan perpajakan tidak bisa disamakan sepenuhnya dengan pemasaran sebuah produk, apabila pelanggan puas maka pelanggan tersebut akan melakukan pembelian ulang, setidaknya adanya pelayanan yang baik dan memuaskan</w:t>
      </w:r>
      <w:r w:rsidR="00B1158A">
        <w:rPr>
          <w:rFonts w:ascii="Times New Roman" w:hAnsi="Times New Roman" w:cs="Times New Roman"/>
          <w:sz w:val="24"/>
          <w:szCs w:val="24"/>
        </w:rPr>
        <w:t xml:space="preserve"> </w:t>
      </w:r>
      <w:r w:rsidR="00B1158A" w:rsidRPr="00187B5A">
        <w:rPr>
          <w:rFonts w:ascii="Times New Roman" w:hAnsi="Times New Roman" w:cs="Times New Roman"/>
          <w:sz w:val="24"/>
          <w:szCs w:val="24"/>
        </w:rPr>
        <w:fldChar w:fldCharType="begin"/>
      </w:r>
      <w:r w:rsidR="00B1158A" w:rsidRPr="00187B5A">
        <w:rPr>
          <w:rFonts w:ascii="Times New Roman" w:hAnsi="Times New Roman" w:cs="Times New Roman"/>
          <w:sz w:val="24"/>
          <w:szCs w:val="24"/>
        </w:rPr>
        <w:instrText xml:space="preserve"> ADDIN ZOTERO_ITEM CSL_CITATION {"citationID":"ujiD4mx2","properties":{"formattedCitation":"(Oktaviani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Tambakrejo,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sidR="00B1158A" w:rsidRPr="00187B5A">
        <w:rPr>
          <w:rFonts w:ascii="Times New Roman" w:hAnsi="Times New Roman" w:cs="Times New Roman"/>
          <w:sz w:val="24"/>
          <w:szCs w:val="24"/>
        </w:rPr>
        <w:fldChar w:fldCharType="separate"/>
      </w:r>
      <w:r w:rsidR="00B1158A">
        <w:rPr>
          <w:rFonts w:ascii="Times New Roman" w:hAnsi="Times New Roman" w:cs="Times New Roman"/>
          <w:sz w:val="24"/>
          <w:szCs w:val="24"/>
        </w:rPr>
        <w:t xml:space="preserve">(Aryobimo, </w:t>
      </w:r>
      <w:r w:rsidR="00B1158A" w:rsidRPr="00187B5A">
        <w:rPr>
          <w:rFonts w:ascii="Times New Roman" w:hAnsi="Times New Roman" w:cs="Times New Roman"/>
          <w:sz w:val="24"/>
          <w:szCs w:val="24"/>
        </w:rPr>
        <w:t>201</w:t>
      </w:r>
      <w:r w:rsidR="00B1158A">
        <w:rPr>
          <w:rFonts w:ascii="Times New Roman" w:hAnsi="Times New Roman" w:cs="Times New Roman"/>
          <w:sz w:val="24"/>
          <w:szCs w:val="24"/>
        </w:rPr>
        <w:t>2</w:t>
      </w:r>
      <w:r w:rsidR="00B1158A" w:rsidRPr="00187B5A">
        <w:rPr>
          <w:rFonts w:ascii="Times New Roman" w:hAnsi="Times New Roman" w:cs="Times New Roman"/>
          <w:sz w:val="24"/>
          <w:szCs w:val="24"/>
        </w:rPr>
        <w:t>)</w:t>
      </w:r>
      <w:r w:rsidR="00B1158A" w:rsidRPr="00187B5A">
        <w:rPr>
          <w:rFonts w:ascii="Times New Roman" w:hAnsi="Times New Roman" w:cs="Times New Roman"/>
          <w:sz w:val="24"/>
          <w:szCs w:val="24"/>
        </w:rPr>
        <w:fldChar w:fldCharType="end"/>
      </w:r>
      <w:r w:rsidRPr="00363081">
        <w:rPr>
          <w:rFonts w:ascii="Times New Roman" w:hAnsi="Times New Roman" w:cs="Times New Roman"/>
          <w:sz w:val="24"/>
          <w:szCs w:val="24"/>
        </w:rPr>
        <w:t xml:space="preserve">, </w:t>
      </w:r>
      <w:r w:rsidR="00B1158A">
        <w:rPr>
          <w:rFonts w:ascii="Times New Roman" w:hAnsi="Times New Roman" w:cs="Times New Roman"/>
          <w:sz w:val="24"/>
          <w:szCs w:val="24"/>
        </w:rPr>
        <w:t xml:space="preserve">demikian juga </w:t>
      </w:r>
      <w:r w:rsidRPr="00363081">
        <w:rPr>
          <w:rFonts w:ascii="Times New Roman" w:hAnsi="Times New Roman" w:cs="Times New Roman"/>
          <w:sz w:val="24"/>
          <w:szCs w:val="24"/>
        </w:rPr>
        <w:t>pelaku UMKM sebagai pelanggan dari Kantor Pelayanan Pajak wilayah Semarang akan muncul dorongan pada diri untuk patuh terhadap peraturan perpajakan yang berlaku secara sukarela. Pelaku UMKM di Kantor Pelayanan Pajak wilayah Semarang memiliki kepatuhan yang baik sebagai wajib pajak. Artin</w:t>
      </w:r>
      <w:r w:rsidR="00B1158A">
        <w:rPr>
          <w:rFonts w:ascii="Times New Roman" w:hAnsi="Times New Roman" w:cs="Times New Roman"/>
          <w:sz w:val="24"/>
          <w:szCs w:val="24"/>
        </w:rPr>
        <w:t>y</w:t>
      </w:r>
      <w:r w:rsidRPr="00363081">
        <w:rPr>
          <w:rFonts w:ascii="Times New Roman" w:hAnsi="Times New Roman" w:cs="Times New Roman"/>
          <w:sz w:val="24"/>
          <w:szCs w:val="24"/>
        </w:rPr>
        <w:t>a tetap memperdulikan pelayanan yang diperoleh saat melaporkan pajaknya. Hal tersebut juga diperjelas dari rata-rata jawaban kuesioner variabel kepatuhan sebesar 6,22 yang mengindikasikan bahwa mayoritas pelaku UMKM adalah patuh pajak. Peningkatan kepuasan layanan perpajakan tetap memberikan kontribusi positif terhadap kepatuhan wajib pajak. Adanya peningkatan kualitas layanan perpajakan dapat memberikan kepuasan kepada pelaku UMKM Kantor Pelayanan Pajak wilayah Semarang. Jika kepuasan wajib pajak meningkat maka kepatuhan wajib pajak pun akan meningkat yang akhirnya penerimaan pajak juga meningkat.</w:t>
      </w:r>
      <w:r w:rsidR="008A1AD5">
        <w:rPr>
          <w:rFonts w:ascii="Times New Roman" w:hAnsi="Times New Roman" w:cs="Times New Roman"/>
          <w:sz w:val="24"/>
          <w:szCs w:val="24"/>
        </w:rPr>
        <w:t xml:space="preserve"> </w:t>
      </w:r>
      <w:r w:rsidR="00187B5A" w:rsidRPr="00187B5A">
        <w:rPr>
          <w:rFonts w:ascii="Times New Roman" w:hAnsi="Times New Roman"/>
          <w:sz w:val="24"/>
          <w:szCs w:val="24"/>
          <w:lang w:val="id-ID"/>
        </w:rPr>
        <w:t xml:space="preserve">Temuan ini </w:t>
      </w:r>
      <w:r w:rsidR="00325555" w:rsidRPr="00187B5A">
        <w:rPr>
          <w:rFonts w:ascii="Times New Roman" w:hAnsi="Times New Roman"/>
          <w:sz w:val="24"/>
          <w:szCs w:val="24"/>
        </w:rPr>
        <w:t xml:space="preserve">sejalan dengan  </w:t>
      </w:r>
      <w:bookmarkStart w:id="45" w:name="_Toc17059962"/>
      <w:bookmarkStart w:id="46" w:name="_Toc16753697"/>
      <w:r w:rsidR="00187B5A" w:rsidRPr="00187B5A">
        <w:rPr>
          <w:rFonts w:ascii="Times New Roman" w:hAnsi="Times New Roman" w:cs="Times New Roman"/>
          <w:sz w:val="24"/>
          <w:szCs w:val="24"/>
        </w:rPr>
        <w:fldChar w:fldCharType="begin"/>
      </w:r>
      <w:r w:rsidR="00187B5A" w:rsidRPr="00187B5A">
        <w:rPr>
          <w:rFonts w:ascii="Times New Roman" w:hAnsi="Times New Roman" w:cs="Times New Roman"/>
          <w:sz w:val="24"/>
          <w:szCs w:val="24"/>
        </w:rPr>
        <w:instrText xml:space="preserve"> ADDIN ZOTERO_ITEM CSL_CITATION {"citationID":"ujiD4mx2","properties":{"formattedCitation":"(Oktaviani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Tambakrejo,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sidR="00187B5A" w:rsidRPr="00187B5A">
        <w:rPr>
          <w:rFonts w:ascii="Times New Roman" w:hAnsi="Times New Roman" w:cs="Times New Roman"/>
          <w:sz w:val="24"/>
          <w:szCs w:val="24"/>
        </w:rPr>
        <w:fldChar w:fldCharType="separate"/>
      </w:r>
      <w:r w:rsidR="00187B5A" w:rsidRPr="00187B5A">
        <w:rPr>
          <w:rFonts w:ascii="Times New Roman" w:hAnsi="Times New Roman" w:cs="Times New Roman"/>
          <w:sz w:val="24"/>
          <w:szCs w:val="24"/>
        </w:rPr>
        <w:t>Oktaviani (2016)</w:t>
      </w:r>
      <w:r w:rsidR="00187B5A" w:rsidRPr="00187B5A">
        <w:rPr>
          <w:rFonts w:ascii="Times New Roman" w:hAnsi="Times New Roman" w:cs="Times New Roman"/>
          <w:sz w:val="24"/>
          <w:szCs w:val="24"/>
        </w:rPr>
        <w:fldChar w:fldCharType="end"/>
      </w:r>
      <w:r w:rsidR="00797D02">
        <w:rPr>
          <w:rFonts w:ascii="Times New Roman" w:hAnsi="Times New Roman" w:cs="Times New Roman"/>
          <w:sz w:val="24"/>
          <w:szCs w:val="24"/>
        </w:rPr>
        <w:t>;</w:t>
      </w:r>
      <w:r w:rsidR="00187B5A">
        <w:rPr>
          <w:rFonts w:ascii="Times New Roman" w:hAnsi="Times New Roman" w:cs="Times New Roman"/>
          <w:sz w:val="24"/>
          <w:szCs w:val="24"/>
        </w:rPr>
        <w:t xml:space="preserve"> </w:t>
      </w:r>
      <w:r w:rsidR="00187B5A">
        <w:rPr>
          <w:rFonts w:ascii="Times New Roman" w:hAnsi="Times New Roman" w:cs="Times New Roman"/>
          <w:sz w:val="24"/>
          <w:szCs w:val="24"/>
        </w:rPr>
        <w:fldChar w:fldCharType="begin"/>
      </w:r>
      <w:r w:rsidR="00187B5A">
        <w:rPr>
          <w:rFonts w:ascii="Times New Roman" w:hAnsi="Times New Roman" w:cs="Times New Roman"/>
          <w:sz w:val="24"/>
          <w:szCs w:val="24"/>
        </w:rPr>
        <w:instrText xml:space="preserve"> ADDIN ZOTERO_ITEM CSL_CITATION {"citationID":"nzBM2HWa","properties":{"formattedCitation":"(Suyanto and Kholifah 2016)","plainCitation":"(Suyanto and Kholifah 2016)","noteIndex":0},"citationItems":[{"id":85,"uris":["http://zotero.org/users/local/PffUC8mv/items/99TYPWJ8"],"uri":["http://zotero.org/users/local/PffUC8mv/items/99TYPWJ8"],"itemData":{"id":85,"type":"article-journal","title":"PENGARUH PEMAHAMAN, KUALITAS PELAYANAN, DAN SANKSI PERPAJAKAN TERHADAP KEPATUHAN WP PELAKU UMKM SESUDAH PENERAPAN PP NO.46 TAHUN 2013 (Survey Kantor Pelayanan Pajak Pratama Wonosari )","container-title":"Jurnal Akuntansi","volume":"3","issue":"2","source":"DOI.org (Crossref)","abstract":"This study was conducted to examine the effect of omprehension, quality of service, and tax penalties to the level of i taxpayer compliance UMKM in KPP Pratama Wonosari. While this study was conducted to examine the effect of comprehension, quality of service, and tax penalties simultaneousuly level of taxpayer compliance UMKM in KPP Pratama Wonosari . This study uses the dependent variable is tax compliance while independent variable are of comprehension, quality of service, and tax penalties. The sampling technique that is taken sksidental sampling. Aksidental sampling is technique determination sample based spontaneity factor, meaning anyone inadertently meet with investigators and accordance with characteristics (traits) than that person is used as s sample.","URL":"http://jurnalfe.ustjogja.ac.id/index.php/akuntansi/article/view/48","DOI":"10.24964/ja.v3i2.48","ISSN":"2540-9646, 2088-768X","journalAbbreviation":"JA","language":"id","author":[{"family":"Suyanto","given":"Suyanto"},{"family":"Kholifah","given":"Diana Alim"}],"issued":{"date-parts":[["2016",9,20]]},"accessed":{"date-parts":[["2019",8,10]]}}}],"schema":"https://github.com/citation-style-language/schema/raw/master/csl-citation.json"} </w:instrText>
      </w:r>
      <w:r w:rsidR="00187B5A">
        <w:rPr>
          <w:rFonts w:ascii="Times New Roman" w:hAnsi="Times New Roman" w:cs="Times New Roman"/>
          <w:sz w:val="24"/>
          <w:szCs w:val="24"/>
        </w:rPr>
        <w:fldChar w:fldCharType="separate"/>
      </w:r>
      <w:r w:rsidR="00187B5A">
        <w:rPr>
          <w:rFonts w:ascii="Times New Roman" w:hAnsi="Times New Roman" w:cs="Times New Roman"/>
          <w:sz w:val="24"/>
          <w:szCs w:val="24"/>
        </w:rPr>
        <w:t>Suyanto</w:t>
      </w:r>
      <w:r w:rsidR="00797D02">
        <w:rPr>
          <w:rFonts w:ascii="Times New Roman" w:hAnsi="Times New Roman" w:cs="Times New Roman"/>
          <w:sz w:val="24"/>
          <w:szCs w:val="24"/>
        </w:rPr>
        <w:t xml:space="preserve"> </w:t>
      </w:r>
      <w:r w:rsidR="00187B5A">
        <w:rPr>
          <w:rFonts w:ascii="Times New Roman" w:hAnsi="Times New Roman" w:cs="Times New Roman"/>
          <w:sz w:val="24"/>
          <w:szCs w:val="24"/>
        </w:rPr>
        <w:t>(2016)</w:t>
      </w:r>
      <w:r w:rsidR="00187B5A">
        <w:rPr>
          <w:rFonts w:ascii="Times New Roman" w:hAnsi="Times New Roman" w:cs="Times New Roman"/>
          <w:sz w:val="24"/>
          <w:szCs w:val="24"/>
        </w:rPr>
        <w:fldChar w:fldCharType="end"/>
      </w:r>
      <w:r w:rsidR="00797D02">
        <w:rPr>
          <w:rFonts w:ascii="Times New Roman" w:hAnsi="Times New Roman" w:cs="Times New Roman"/>
          <w:sz w:val="24"/>
          <w:szCs w:val="24"/>
        </w:rPr>
        <w:t>;</w:t>
      </w:r>
      <w:r w:rsidR="00187B5A">
        <w:rPr>
          <w:rFonts w:ascii="Times New Roman" w:hAnsi="Times New Roman" w:cs="Times New Roman"/>
          <w:sz w:val="24"/>
          <w:szCs w:val="24"/>
        </w:rPr>
        <w:t xml:space="preserve"> dan </w:t>
      </w:r>
      <w:r w:rsidR="00187B5A">
        <w:rPr>
          <w:rFonts w:ascii="Times New Roman" w:hAnsi="Times New Roman" w:cs="Times New Roman"/>
          <w:sz w:val="24"/>
          <w:szCs w:val="24"/>
        </w:rPr>
        <w:fldChar w:fldCharType="begin"/>
      </w:r>
      <w:r w:rsidR="00187B5A">
        <w:rPr>
          <w:rFonts w:ascii="Times New Roman" w:hAnsi="Times New Roman" w:cs="Times New Roman"/>
          <w:sz w:val="24"/>
          <w:szCs w:val="24"/>
        </w:rPr>
        <w:instrText xml:space="preserve"> ADDIN ZOTERO_ITEM CSL_CITATION {"citationID":"y9y1gndX","properties":{"formattedCitation":"(Pranadata 2014)","plainCitation":"(Pranadata 2014)","noteIndex":0},"citationItems":[{"id":121,"uris":["http://zotero.org/users/local/PffUC8mv/items/E7HHPTI5"],"uri":["http://zotero.org/users/local/PffUC8mv/items/E7HHPTI5"],"itemData":{"id":121,"type":"article-journal","title":"ENGARUH PEMAHAMAN WAJIB PAJAK, KUALITAS PELAYANAN PERPAJAKAN, DAN PELAKSANAAN SANKSI PAJAK, TERHADAP KEPATUHAN WAJIB PAJAK ORANG PRIBADI PADA KPP PRATAMA BATU","author":[{"family":"Pranadata","given":"I.G.P"}],"issued":{"date-parts":[["2014"]]}}}],"schema":"https://github.com/citation-style-language/schema/raw/master/csl-citation.json"} </w:instrText>
      </w:r>
      <w:r w:rsidR="00187B5A">
        <w:rPr>
          <w:rFonts w:ascii="Times New Roman" w:hAnsi="Times New Roman" w:cs="Times New Roman"/>
          <w:sz w:val="24"/>
          <w:szCs w:val="24"/>
        </w:rPr>
        <w:fldChar w:fldCharType="separate"/>
      </w:r>
      <w:r w:rsidR="00187B5A">
        <w:rPr>
          <w:rFonts w:ascii="Times New Roman" w:hAnsi="Times New Roman" w:cs="Times New Roman"/>
          <w:sz w:val="24"/>
          <w:szCs w:val="24"/>
        </w:rPr>
        <w:t>Pranadata (2014)</w:t>
      </w:r>
      <w:r w:rsidR="00187B5A">
        <w:rPr>
          <w:rFonts w:ascii="Times New Roman" w:hAnsi="Times New Roman" w:cs="Times New Roman"/>
          <w:sz w:val="24"/>
          <w:szCs w:val="24"/>
        </w:rPr>
        <w:fldChar w:fldCharType="end"/>
      </w:r>
      <w:r w:rsidR="00187B5A">
        <w:rPr>
          <w:rFonts w:ascii="Times New Roman" w:hAnsi="Times New Roman" w:cs="Times New Roman"/>
          <w:sz w:val="24"/>
          <w:szCs w:val="24"/>
        </w:rPr>
        <w:t xml:space="preserve"> bahwa kualitas layanan berpengaruh positif dan signifikan terhadap kepatuhan w</w:t>
      </w:r>
      <w:r w:rsidR="00B31192">
        <w:rPr>
          <w:rFonts w:ascii="Times New Roman" w:hAnsi="Times New Roman" w:cs="Times New Roman"/>
          <w:sz w:val="24"/>
          <w:szCs w:val="24"/>
        </w:rPr>
        <w:t xml:space="preserve">ajib </w:t>
      </w:r>
      <w:r w:rsidR="002F7698">
        <w:rPr>
          <w:rFonts w:ascii="Times New Roman" w:hAnsi="Times New Roman" w:cs="Times New Roman"/>
          <w:sz w:val="24"/>
          <w:szCs w:val="24"/>
        </w:rPr>
        <w:t>p</w:t>
      </w:r>
      <w:r w:rsidR="00B31192">
        <w:rPr>
          <w:rFonts w:ascii="Times New Roman" w:hAnsi="Times New Roman" w:cs="Times New Roman"/>
          <w:sz w:val="24"/>
          <w:szCs w:val="24"/>
        </w:rPr>
        <w:t>ajak</w:t>
      </w:r>
      <w:r w:rsidR="00187B5A">
        <w:rPr>
          <w:rFonts w:ascii="Times New Roman" w:hAnsi="Times New Roman" w:cs="Times New Roman"/>
          <w:sz w:val="24"/>
          <w:szCs w:val="24"/>
        </w:rPr>
        <w:t xml:space="preserve">. </w:t>
      </w:r>
      <w:bookmarkEnd w:id="45"/>
      <w:bookmarkEnd w:id="46"/>
    </w:p>
    <w:p w14:paraId="7DFD1B8D" w14:textId="5972B5E7" w:rsidR="00016A39" w:rsidRDefault="00325555" w:rsidP="00016A39">
      <w:pPr>
        <w:spacing w:line="360" w:lineRule="auto"/>
        <w:ind w:firstLine="720"/>
        <w:jc w:val="both"/>
        <w:rPr>
          <w:rFonts w:ascii="Times New Roman" w:hAnsi="Times New Roman" w:cs="Times New Roman"/>
          <w:bCs/>
          <w:sz w:val="24"/>
          <w:szCs w:val="24"/>
        </w:rPr>
      </w:pPr>
      <w:r>
        <w:rPr>
          <w:rFonts w:ascii="Times New Roman" w:hAnsi="Times New Roman"/>
          <w:sz w:val="24"/>
          <w:szCs w:val="24"/>
          <w:lang w:val="id-ID"/>
        </w:rPr>
        <w:t xml:space="preserve">Berdasarkan hasil uji hipotesis </w:t>
      </w:r>
      <w:r w:rsidR="00187B5A">
        <w:rPr>
          <w:rFonts w:ascii="Times New Roman" w:hAnsi="Times New Roman"/>
          <w:sz w:val="24"/>
          <w:szCs w:val="24"/>
          <w:lang w:val="id-ID"/>
        </w:rPr>
        <w:t>3</w:t>
      </w:r>
      <w:r>
        <w:rPr>
          <w:rFonts w:ascii="Times New Roman" w:hAnsi="Times New Roman"/>
          <w:sz w:val="24"/>
          <w:szCs w:val="24"/>
          <w:lang w:val="id-ID"/>
        </w:rPr>
        <w:t xml:space="preserve"> menunjukkan bahwa tarif pajak berpengaruh terhadap kepatuhan w</w:t>
      </w:r>
      <w:r w:rsidR="00E22FC8">
        <w:rPr>
          <w:rFonts w:ascii="Times New Roman" w:hAnsi="Times New Roman"/>
          <w:sz w:val="24"/>
          <w:szCs w:val="24"/>
        </w:rPr>
        <w:t xml:space="preserve">ajib </w:t>
      </w:r>
      <w:r>
        <w:rPr>
          <w:rFonts w:ascii="Times New Roman" w:hAnsi="Times New Roman"/>
          <w:sz w:val="24"/>
          <w:szCs w:val="24"/>
          <w:lang w:val="id-ID"/>
        </w:rPr>
        <w:t>p</w:t>
      </w:r>
      <w:r w:rsidR="00E22FC8">
        <w:rPr>
          <w:rFonts w:ascii="Times New Roman" w:hAnsi="Times New Roman"/>
          <w:sz w:val="24"/>
          <w:szCs w:val="24"/>
        </w:rPr>
        <w:t>ajak</w:t>
      </w:r>
      <w:r>
        <w:rPr>
          <w:rFonts w:ascii="Times New Roman" w:hAnsi="Times New Roman"/>
          <w:sz w:val="24"/>
          <w:szCs w:val="24"/>
          <w:lang w:val="id-ID"/>
        </w:rPr>
        <w:t xml:space="preserve">. </w:t>
      </w:r>
      <w:bookmarkStart w:id="47" w:name="_Toc17059964"/>
      <w:bookmarkStart w:id="48" w:name="_Toc16753699"/>
      <w:r w:rsidR="0025015B">
        <w:rPr>
          <w:rFonts w:ascii="Times New Roman" w:hAnsi="Times New Roman" w:cs="Times New Roman"/>
          <w:sz w:val="24"/>
          <w:szCs w:val="24"/>
        </w:rPr>
        <w:t>Tarif pajak adalah dasar pengenaan pajak yang digunakan untuk menentukan</w:t>
      </w:r>
      <w:r w:rsidR="0025015B">
        <w:rPr>
          <w:rFonts w:ascii="Times New Roman" w:hAnsi="Times New Roman" w:cs="Times New Roman"/>
          <w:sz w:val="24"/>
          <w:szCs w:val="24"/>
          <w:lang w:val="id-ID"/>
        </w:rPr>
        <w:t xml:space="preserve"> </w:t>
      </w:r>
      <w:r w:rsidR="0025015B">
        <w:rPr>
          <w:rFonts w:ascii="Times New Roman" w:hAnsi="Times New Roman" w:cs="Times New Roman"/>
          <w:sz w:val="24"/>
          <w:szCs w:val="24"/>
        </w:rPr>
        <w:t xml:space="preserve">jumlah pajak </w:t>
      </w:r>
      <w:r w:rsidR="002E08D4">
        <w:rPr>
          <w:rFonts w:ascii="Times New Roman" w:hAnsi="Times New Roman" w:cs="Times New Roman"/>
          <w:sz w:val="24"/>
          <w:szCs w:val="24"/>
        </w:rPr>
        <w:t>terutang dari suatu objek pajak</w:t>
      </w:r>
      <w:r w:rsidR="0025015B">
        <w:rPr>
          <w:rFonts w:ascii="Times New Roman" w:hAnsi="Times New Roman" w:cs="Times New Roman"/>
          <w:sz w:val="24"/>
          <w:szCs w:val="24"/>
        </w:rPr>
        <w:t xml:space="preserve"> </w:t>
      </w:r>
      <w:r w:rsidR="0025015B">
        <w:rPr>
          <w:rFonts w:ascii="Times New Roman" w:hAnsi="Times New Roman" w:cs="Times New Roman"/>
          <w:sz w:val="24"/>
          <w:szCs w:val="24"/>
        </w:rPr>
        <w:fldChar w:fldCharType="begin"/>
      </w:r>
      <w:r w:rsidR="0025015B">
        <w:rPr>
          <w:rFonts w:ascii="Times New Roman" w:hAnsi="Times New Roman" w:cs="Times New Roman"/>
          <w:sz w:val="24"/>
          <w:szCs w:val="24"/>
        </w:rPr>
        <w:instrText xml:space="preserve"> ADDIN ZOTERO_ITEM CSL_CITATION {"citationID":"T9GxY1dM","properties":{"formattedCitation":"(Mustofa n.d.)","plainCitation":"(Mustofa n.d.)","noteIndex":0},"citationItems":[{"id":95,"uris":["http://zotero.org/users/local/PffUC8mv/items/BPB5SPUS"],"uri":["http://zotero.org/users/local/PffUC8mv/items/BPB5SPUS"],"itemData":{"id":95,"type":"article-journal","title":"PENGARUH PEMAHAMAN PERATURAN PERPAJAKAN, TARIF PAJAK DAN ASAS KEADILAN TERHADAP KEPATUHAN WAJIB PAJAK","page":"7","source":"Zotero","abstract":"This study is to determine whether there is influence understanding of tax laws, the tax rate and the principle of fairness on tax compliance, Micro, Small and Medium Enterprises after the enactment of Government Regulation No. 46 Year 2013. This study uses three independent variables (understanding of tax laws, the tax rate and the principle of justice ) and one independent variable (tax compliance). Research takes a place in the working area Pratama Batu Tax Office. This type of research is explanatory research with a quantitative approach. 2107 population of taxpayers are using the Slovin formula and geting the number of 95 respondents. The sampling technique using cluster random sampling. Analysis of data using multiple linear regression. The study found that the variable understanding of tax laws and the principle of fairness is partially significant effect on tax compliance, whereas no significant effect on the tax rate on tax compliance. Results of the study simultaneously all independent variables have a significant effect on tax compliance.","language":"id","author":[{"family":"Mustofa","given":"Fauzi Achmad"}]}}],"schema":"https://github.com/citation-style-language/schema/raw/master/csl-citation.json"} </w:instrText>
      </w:r>
      <w:r w:rsidR="0025015B">
        <w:rPr>
          <w:rFonts w:ascii="Times New Roman" w:hAnsi="Times New Roman" w:cs="Times New Roman"/>
          <w:sz w:val="24"/>
          <w:szCs w:val="24"/>
        </w:rPr>
        <w:fldChar w:fldCharType="separate"/>
      </w:r>
      <w:r w:rsidR="0025015B">
        <w:rPr>
          <w:rFonts w:ascii="Times New Roman" w:hAnsi="Times New Roman" w:cs="Times New Roman"/>
          <w:sz w:val="24"/>
        </w:rPr>
        <w:t>Mustofa (2016)</w:t>
      </w:r>
      <w:r w:rsidR="0025015B">
        <w:rPr>
          <w:rFonts w:ascii="Times New Roman" w:hAnsi="Times New Roman" w:cs="Times New Roman"/>
          <w:sz w:val="24"/>
          <w:szCs w:val="24"/>
        </w:rPr>
        <w:fldChar w:fldCharType="end"/>
      </w:r>
      <w:r w:rsidR="0025015B">
        <w:rPr>
          <w:rFonts w:ascii="Times New Roman" w:hAnsi="Times New Roman" w:cs="Times New Roman"/>
          <w:sz w:val="24"/>
          <w:szCs w:val="24"/>
        </w:rPr>
        <w:t xml:space="preserve">. </w:t>
      </w:r>
      <w:r w:rsidR="0025015B">
        <w:rPr>
          <w:rFonts w:ascii="Times New Roman" w:hAnsi="Times New Roman" w:cs="Times New Roman"/>
          <w:sz w:val="24"/>
          <w:szCs w:val="20"/>
        </w:rPr>
        <w:t>Berdasarkan peraturan pemerintah terbaru tentang perubahan tarif pajak UMKM yang diatur dalam PP Nomor 23 Tahun 2018, yaitu penurunan tarif pajak final</w:t>
      </w:r>
      <w:r w:rsidR="0025015B">
        <w:rPr>
          <w:rFonts w:ascii="Times New Roman" w:hAnsi="Times New Roman" w:cs="Times New Roman"/>
          <w:sz w:val="24"/>
          <w:szCs w:val="24"/>
        </w:rPr>
        <w:t xml:space="preserve"> dari sebelumnya sebesar 1% menjadi 0,5% dari omset</w:t>
      </w:r>
      <w:r w:rsidR="0025015B">
        <w:rPr>
          <w:rFonts w:ascii="Times New Roman" w:hAnsi="Times New Roman" w:cs="Times New Roman"/>
          <w:sz w:val="24"/>
          <w:szCs w:val="24"/>
          <w:lang w:val="id-ID"/>
        </w:rPr>
        <w:t>.</w:t>
      </w:r>
      <w:r w:rsidR="0025015B">
        <w:rPr>
          <w:rFonts w:ascii="Times New Roman" w:hAnsi="Times New Roman" w:cs="Times New Roman"/>
          <w:sz w:val="24"/>
          <w:szCs w:val="24"/>
        </w:rPr>
        <w:t xml:space="preserve"> </w:t>
      </w:r>
      <w:r w:rsidR="002E08D4">
        <w:rPr>
          <w:rFonts w:ascii="Times New Roman" w:hAnsi="Times New Roman" w:cs="Times New Roman"/>
          <w:sz w:val="24"/>
          <w:szCs w:val="24"/>
        </w:rPr>
        <w:t>T</w:t>
      </w:r>
      <w:r w:rsidR="0025015B">
        <w:rPr>
          <w:rFonts w:ascii="Times New Roman" w:hAnsi="Times New Roman" w:cs="Times New Roman"/>
          <w:sz w:val="24"/>
          <w:szCs w:val="24"/>
          <w:lang w:val="id-ID"/>
        </w:rPr>
        <w:t>urunnya t</w:t>
      </w:r>
      <w:r w:rsidR="0025015B">
        <w:rPr>
          <w:rFonts w:ascii="Times New Roman" w:hAnsi="Times New Roman" w:cs="Times New Roman"/>
          <w:sz w:val="24"/>
          <w:szCs w:val="24"/>
        </w:rPr>
        <w:t xml:space="preserve">arif pajak </w:t>
      </w:r>
      <w:r w:rsidR="0025015B">
        <w:rPr>
          <w:rFonts w:ascii="Times New Roman" w:hAnsi="Times New Roman" w:cs="Times New Roman"/>
          <w:sz w:val="24"/>
          <w:szCs w:val="24"/>
          <w:lang w:val="id-ID"/>
        </w:rPr>
        <w:t xml:space="preserve">sangat dirasakan bagi </w:t>
      </w:r>
      <w:r w:rsidR="00E22FC8">
        <w:rPr>
          <w:rFonts w:ascii="Times New Roman" w:hAnsi="Times New Roman" w:cs="Times New Roman"/>
          <w:sz w:val="24"/>
          <w:szCs w:val="24"/>
        </w:rPr>
        <w:t>pelaku</w:t>
      </w:r>
      <w:r w:rsidR="0025015B">
        <w:rPr>
          <w:rFonts w:ascii="Times New Roman" w:hAnsi="Times New Roman" w:cs="Times New Roman"/>
          <w:sz w:val="24"/>
          <w:szCs w:val="24"/>
          <w:lang w:val="id-ID"/>
        </w:rPr>
        <w:t xml:space="preserve"> UMKM</w:t>
      </w:r>
      <w:r w:rsidR="00E22FC8">
        <w:rPr>
          <w:rFonts w:ascii="Times New Roman" w:hAnsi="Times New Roman" w:cs="Times New Roman"/>
          <w:sz w:val="24"/>
          <w:szCs w:val="24"/>
        </w:rPr>
        <w:t xml:space="preserve"> </w:t>
      </w:r>
      <w:r w:rsidR="0025015B">
        <w:rPr>
          <w:rFonts w:ascii="Times New Roman" w:hAnsi="Times New Roman" w:cs="Times New Roman"/>
          <w:sz w:val="24"/>
          <w:szCs w:val="24"/>
          <w:lang w:val="id-ID"/>
        </w:rPr>
        <w:t xml:space="preserve">maupun </w:t>
      </w:r>
      <w:r w:rsidR="00136B0B">
        <w:rPr>
          <w:rFonts w:ascii="Times New Roman" w:hAnsi="Times New Roman" w:cs="Times New Roman"/>
          <w:sz w:val="24"/>
          <w:szCs w:val="24"/>
        </w:rPr>
        <w:t>m</w:t>
      </w:r>
      <w:r w:rsidR="0025015B">
        <w:rPr>
          <w:rFonts w:ascii="Times New Roman" w:hAnsi="Times New Roman" w:cs="Times New Roman"/>
          <w:sz w:val="24"/>
          <w:szCs w:val="24"/>
          <w:lang w:val="id-ID"/>
        </w:rPr>
        <w:t xml:space="preserve">ikro </w:t>
      </w:r>
      <w:r w:rsidR="00E22FC8">
        <w:rPr>
          <w:rFonts w:ascii="Times New Roman" w:hAnsi="Times New Roman" w:cs="Times New Roman"/>
          <w:sz w:val="24"/>
          <w:szCs w:val="24"/>
        </w:rPr>
        <w:t>sebagai wajib pajak</w:t>
      </w:r>
      <w:r w:rsidR="00E22FC8">
        <w:rPr>
          <w:rFonts w:ascii="Times New Roman" w:hAnsi="Times New Roman" w:cs="Times New Roman"/>
          <w:sz w:val="24"/>
          <w:szCs w:val="24"/>
          <w:lang w:val="id-ID"/>
        </w:rPr>
        <w:t xml:space="preserve"> </w:t>
      </w:r>
      <w:r w:rsidR="0025015B">
        <w:rPr>
          <w:rFonts w:ascii="Times New Roman" w:hAnsi="Times New Roman" w:cs="Times New Roman"/>
          <w:sz w:val="24"/>
          <w:szCs w:val="24"/>
          <w:lang w:val="id-ID"/>
        </w:rPr>
        <w:t>terbukti</w:t>
      </w:r>
      <w:r w:rsidR="0025015B">
        <w:rPr>
          <w:rFonts w:ascii="Times New Roman" w:hAnsi="Times New Roman" w:cs="Times New Roman"/>
          <w:sz w:val="24"/>
          <w:szCs w:val="24"/>
        </w:rPr>
        <w:t xml:space="preserve"> meningkatkan </w:t>
      </w:r>
      <w:r w:rsidR="0025015B">
        <w:rPr>
          <w:rFonts w:ascii="Times New Roman" w:hAnsi="Times New Roman" w:cs="Times New Roman"/>
          <w:iCs/>
          <w:sz w:val="24"/>
          <w:szCs w:val="24"/>
        </w:rPr>
        <w:t>kepatuhan</w:t>
      </w:r>
      <w:r w:rsidR="0025015B">
        <w:rPr>
          <w:rFonts w:ascii="Times New Roman" w:hAnsi="Times New Roman" w:cs="Times New Roman"/>
          <w:iCs/>
          <w:sz w:val="24"/>
          <w:szCs w:val="24"/>
          <w:lang w:val="id-ID"/>
        </w:rPr>
        <w:t xml:space="preserve"> </w:t>
      </w:r>
      <w:r w:rsidR="004502B8">
        <w:rPr>
          <w:rFonts w:ascii="Times New Roman" w:hAnsi="Times New Roman" w:cs="Times New Roman"/>
          <w:sz w:val="24"/>
          <w:szCs w:val="24"/>
        </w:rPr>
        <w:t>wajib pajak</w:t>
      </w:r>
      <w:r w:rsidR="004502B8">
        <w:rPr>
          <w:rFonts w:ascii="Times New Roman" w:hAnsi="Times New Roman" w:cs="Times New Roman"/>
          <w:sz w:val="24"/>
          <w:szCs w:val="24"/>
          <w:lang w:val="id-ID"/>
        </w:rPr>
        <w:t xml:space="preserve"> </w:t>
      </w:r>
      <w:r w:rsidR="0025015B">
        <w:rPr>
          <w:rFonts w:ascii="Times New Roman" w:hAnsi="Times New Roman" w:cs="Times New Roman"/>
          <w:sz w:val="24"/>
          <w:szCs w:val="24"/>
        </w:rPr>
        <w:t xml:space="preserve">sehingga memberikan inisiatif dalam melaporkan penghasilan kepada administrasi pajak </w:t>
      </w:r>
      <w:r w:rsidR="0025015B">
        <w:rPr>
          <w:rFonts w:ascii="Times New Roman" w:hAnsi="Times New Roman" w:cs="Times New Roman"/>
          <w:sz w:val="24"/>
          <w:szCs w:val="24"/>
          <w:lang w:val="id-ID"/>
        </w:rPr>
        <w:t>(</w:t>
      </w:r>
      <w:r w:rsidR="0025015B">
        <w:rPr>
          <w:rFonts w:ascii="Times New Roman" w:hAnsi="Times New Roman" w:cs="Times New Roman"/>
          <w:sz w:val="24"/>
          <w:szCs w:val="24"/>
        </w:rPr>
        <w:fldChar w:fldCharType="begin"/>
      </w:r>
      <w:r w:rsidR="0025015B">
        <w:rPr>
          <w:rFonts w:ascii="Times New Roman" w:hAnsi="Times New Roman" w:cs="Times New Roman"/>
          <w:sz w:val="24"/>
          <w:szCs w:val="24"/>
        </w:rPr>
        <w:instrText xml:space="preserve"> ADDIN ZOTERO_ITEM CSL_CITATION {"citationID":"OIjnsjOI","properties":{"formattedCitation":"(Ananda et al. 2015)","plainCitation":"(Ananda et al. 2015)","noteIndex":0},"citationItems":[{"id":103,"uris":["http://zotero.org/users/local/PffUC8mv/items/BCVKQMSD"],"uri":["http://zotero.org/users/local/PffUC8mv/items/BCVKQMSD"],"itemData":{"id":103,"type":"article-journal","title":"PENGARUH SOSIALISASI PERPAJAKAN, TARIF PAJAK, DAN PEMAHAMAN PERPAJAKAN TERHADAP KEPATUHAN WAJIB PAJAK","page":"9","source":"Zotero","language":"id","author":[{"family":"Ananda","given":"Pasca Rizki Dwi"},{"family":"Kumadji","given":"Srikandi"},{"family":"Husaini","given":"Achmad"}],"issued":{"date-parts":[["2015"]]}}}],"schema":"https://github.com/citation-style-language/schema/raw/master/csl-citation.json"} </w:instrText>
      </w:r>
      <w:r w:rsidR="0025015B">
        <w:rPr>
          <w:rFonts w:ascii="Times New Roman" w:hAnsi="Times New Roman" w:cs="Times New Roman"/>
          <w:sz w:val="24"/>
          <w:szCs w:val="24"/>
        </w:rPr>
        <w:fldChar w:fldCharType="separate"/>
      </w:r>
      <w:r w:rsidR="0025015B">
        <w:rPr>
          <w:rFonts w:ascii="Times New Roman" w:hAnsi="Times New Roman" w:cs="Times New Roman"/>
          <w:sz w:val="24"/>
        </w:rPr>
        <w:t>Ananda</w:t>
      </w:r>
      <w:r w:rsidR="0025015B">
        <w:rPr>
          <w:rFonts w:ascii="Times New Roman" w:hAnsi="Times New Roman" w:cs="Times New Roman"/>
          <w:sz w:val="24"/>
          <w:lang w:val="id-ID"/>
        </w:rPr>
        <w:t>,</w:t>
      </w:r>
      <w:r w:rsidR="0025015B">
        <w:rPr>
          <w:rFonts w:ascii="Times New Roman" w:hAnsi="Times New Roman" w:cs="Times New Roman"/>
          <w:sz w:val="24"/>
        </w:rPr>
        <w:t xml:space="preserve"> 2015)</w:t>
      </w:r>
      <w:r w:rsidR="0025015B">
        <w:rPr>
          <w:rFonts w:ascii="Times New Roman" w:hAnsi="Times New Roman" w:cs="Times New Roman"/>
          <w:sz w:val="24"/>
          <w:szCs w:val="24"/>
        </w:rPr>
        <w:fldChar w:fldCharType="end"/>
      </w:r>
      <w:r w:rsidR="0025015B">
        <w:rPr>
          <w:rFonts w:ascii="Times New Roman" w:hAnsi="Times New Roman" w:cs="Times New Roman"/>
          <w:sz w:val="24"/>
          <w:szCs w:val="24"/>
        </w:rPr>
        <w:t>.</w:t>
      </w:r>
      <w:r w:rsidR="0025015B">
        <w:rPr>
          <w:rFonts w:ascii="Times New Roman" w:eastAsia="Times New Roman" w:hAnsi="Times New Roman" w:cs="Times New Roman"/>
          <w:sz w:val="24"/>
          <w:szCs w:val="24"/>
          <w:lang w:eastAsia="id-ID"/>
        </w:rPr>
        <w:t xml:space="preserve"> </w:t>
      </w:r>
      <w:r w:rsidR="0025015B">
        <w:rPr>
          <w:rFonts w:ascii="Times New Roman" w:eastAsia="Times New Roman" w:hAnsi="Times New Roman" w:cs="Times New Roman"/>
          <w:sz w:val="24"/>
          <w:szCs w:val="24"/>
          <w:lang w:val="id-ID" w:eastAsia="id-ID"/>
        </w:rPr>
        <w:t>Temuan ini sejalan dengan</w:t>
      </w:r>
      <w:r w:rsidR="0025015B">
        <w:rPr>
          <w:rFonts w:ascii="Times New Roman" w:eastAsia="Times New Roman" w:hAnsi="Times New Roman" w:cs="Times New Roman"/>
          <w:sz w:val="24"/>
          <w:szCs w:val="24"/>
          <w:lang w:eastAsia="id-ID"/>
        </w:rPr>
        <w:t xml:space="preserve"> </w:t>
      </w:r>
      <w:r w:rsidR="0025015B">
        <w:rPr>
          <w:rFonts w:ascii="Times New Roman" w:eastAsia="Times New Roman" w:hAnsi="Times New Roman" w:cs="Times New Roman"/>
          <w:sz w:val="24"/>
          <w:szCs w:val="24"/>
          <w:lang w:eastAsia="id-ID"/>
        </w:rPr>
        <w:fldChar w:fldCharType="begin"/>
      </w:r>
      <w:r w:rsidR="0025015B">
        <w:rPr>
          <w:rFonts w:ascii="Times New Roman" w:eastAsia="Times New Roman" w:hAnsi="Times New Roman" w:cs="Times New Roman"/>
          <w:sz w:val="24"/>
          <w:szCs w:val="24"/>
          <w:lang w:eastAsia="id-ID"/>
        </w:rPr>
        <w:instrText xml:space="preserve"> ADDIN ZOTERO_ITEM CSL_CITATION {"citationID":"0VfqeRCn","properties":{"formattedCitation":"(Ramdan n.d.)","plainCitation":"(Ramdan n.d.)","noteIndex":0},"citationItems":[{"id":115,"uris":["http://zotero.org/users/local/PffUC8mv/items/W9E8L6HI"],"uri":["http://zotero.org/users/local/PffUC8mv/items/W9E8L6HI"],"itemData":{"id":115,"type":"article-journal","title":"PENGARUH PERUBAHAN TARIF, METODE PENGHITUNGAN DAN MODERNISASI SISTEM PAJAK TERHADAP KEPATUHAN WAJIB PAJAK UMKM DENGAN KEADILAN PAJAK SEBAGAI VARIABEL MODERASI PADA UMKM DI KOTA MAKASSAR","page":"2017","author":[{"family":"Ramdan","given":"Andi Nurmansyah"}]}}],"schema":"https://github.com/citation-style-language/schema/raw/master/csl-citation.json"} </w:instrText>
      </w:r>
      <w:r w:rsidR="0025015B">
        <w:rPr>
          <w:rFonts w:ascii="Times New Roman" w:eastAsia="Times New Roman" w:hAnsi="Times New Roman" w:cs="Times New Roman"/>
          <w:sz w:val="24"/>
          <w:szCs w:val="24"/>
          <w:lang w:eastAsia="id-ID"/>
        </w:rPr>
        <w:fldChar w:fldCharType="separate"/>
      </w:r>
      <w:r w:rsidR="001E2289">
        <w:rPr>
          <w:rFonts w:ascii="Times New Roman" w:hAnsi="Times New Roman" w:cs="Times New Roman"/>
          <w:sz w:val="24"/>
        </w:rPr>
        <w:t>Endrianto (2015</w:t>
      </w:r>
      <w:r w:rsidR="0025015B">
        <w:rPr>
          <w:rFonts w:ascii="Times New Roman" w:hAnsi="Times New Roman" w:cs="Times New Roman"/>
          <w:sz w:val="24"/>
        </w:rPr>
        <w:t>)</w:t>
      </w:r>
      <w:r w:rsidR="0025015B">
        <w:rPr>
          <w:rFonts w:ascii="Times New Roman" w:eastAsia="Times New Roman" w:hAnsi="Times New Roman" w:cs="Times New Roman"/>
          <w:sz w:val="24"/>
          <w:szCs w:val="24"/>
          <w:lang w:eastAsia="id-ID"/>
        </w:rPr>
        <w:fldChar w:fldCharType="end"/>
      </w:r>
      <w:r w:rsidR="004502B8">
        <w:rPr>
          <w:rFonts w:ascii="Times New Roman" w:hAnsi="Times New Roman" w:cs="Times New Roman"/>
          <w:sz w:val="24"/>
          <w:szCs w:val="24"/>
        </w:rPr>
        <w:t>;</w:t>
      </w:r>
      <w:r w:rsidR="0025015B">
        <w:rPr>
          <w:rFonts w:ascii="Times New Roman" w:hAnsi="Times New Roman" w:cs="Times New Roman"/>
          <w:sz w:val="24"/>
          <w:szCs w:val="24"/>
        </w:rPr>
        <w:t xml:space="preserve"> </w:t>
      </w:r>
      <w:r w:rsidR="0025015B">
        <w:rPr>
          <w:rFonts w:ascii="Times New Roman" w:hAnsi="Times New Roman" w:cs="Times New Roman"/>
          <w:sz w:val="24"/>
          <w:szCs w:val="24"/>
        </w:rPr>
        <w:fldChar w:fldCharType="begin"/>
      </w:r>
      <w:r w:rsidR="0025015B">
        <w:rPr>
          <w:rFonts w:ascii="Times New Roman" w:hAnsi="Times New Roman" w:cs="Times New Roman"/>
          <w:sz w:val="24"/>
          <w:szCs w:val="24"/>
        </w:rPr>
        <w:instrText xml:space="preserve"> ADDIN ZOTERO_ITEM CSL_CITATION {"citationID":"FS0a2FW0","properties":{"formattedCitation":"(Oktaviani and Adellina 2016)","plainCitation":"(Oktaviani and Adellina 2016)","noteIndex":0},"citationItems":[{"id":105,"uris":["http://zotero.org/users/local/PffUC8mv/items/Q5JISP54"],"uri":["http://zotero.org/users/local/PffUC8mv/items/Q5JISP54"],"itemData":{"id":105,"type":"article-journal","title":"KEPATUHAN WAJIB PAJAK UKM","page":"10","volume":"5","source":"Zotero","abstract":"One of the biggest state revenue to support the country's life is taxes. Tax compliance is one of the factors that affect the size of a state income tax. This study aimed to examine the effect of tax knowledge, tax awareness, quality of service tax authorities, tax rates, and tax penalties on tax compliance SMEs.The population in this study is the taxpayer SMEs in Gayamsari, Semarang City as much as 80 SMEs that are in 7 villages namely, Gayamari, Tambakrejo, Kaligawe, large rice fields, Siwalan, Tendean Lamper, Sambirejo. The sampling method is done by census sampling method, the number of taxpayers SME population in Sub Gayamsari entirely used as a sample in the study. The analysis tool used is multiple linear regression.The results showed that knowledge of tax significant positive effect on the SME tax compliance, tax awareness significant positive effect on the SME tax compliance, service quality fiskus significant positive effect on the SME tax compliance, tax rates significant positive effect on the taxpayer kepatuhaan SMEs, and tax penalties significant positive effect on the SME.","language":"id","author":[{"family":"Oktaviani","given":"Rachmawati Meita"},{"family":"Adellina","given":"Sheila"}],"issued":{"date-parts":[["2016"]]}}}],"schema":"https://github.com/citation-style-language/schema/raw/master/csl-citation.json"} </w:instrText>
      </w:r>
      <w:r w:rsidR="0025015B">
        <w:rPr>
          <w:rFonts w:ascii="Times New Roman" w:hAnsi="Times New Roman" w:cs="Times New Roman"/>
          <w:sz w:val="24"/>
          <w:szCs w:val="24"/>
        </w:rPr>
        <w:fldChar w:fldCharType="separate"/>
      </w:r>
      <w:r w:rsidR="0025015B">
        <w:rPr>
          <w:rFonts w:ascii="Times New Roman" w:hAnsi="Times New Roman" w:cs="Times New Roman"/>
          <w:sz w:val="24"/>
        </w:rPr>
        <w:t>Oktaviani (2016)</w:t>
      </w:r>
      <w:r w:rsidR="0025015B">
        <w:rPr>
          <w:rFonts w:ascii="Times New Roman" w:hAnsi="Times New Roman" w:cs="Times New Roman"/>
          <w:sz w:val="24"/>
          <w:szCs w:val="24"/>
        </w:rPr>
        <w:fldChar w:fldCharType="end"/>
      </w:r>
      <w:r w:rsidR="004502B8">
        <w:rPr>
          <w:rFonts w:ascii="Times New Roman" w:hAnsi="Times New Roman" w:cs="Times New Roman"/>
          <w:sz w:val="24"/>
          <w:szCs w:val="24"/>
        </w:rPr>
        <w:t xml:space="preserve">; </w:t>
      </w:r>
      <w:r w:rsidR="0025015B">
        <w:rPr>
          <w:rFonts w:ascii="Times New Roman" w:hAnsi="Times New Roman" w:cs="Times New Roman"/>
          <w:sz w:val="24"/>
          <w:szCs w:val="24"/>
        </w:rPr>
        <w:fldChar w:fldCharType="begin"/>
      </w:r>
      <w:r w:rsidR="0025015B">
        <w:rPr>
          <w:rFonts w:ascii="Times New Roman" w:hAnsi="Times New Roman" w:cs="Times New Roman"/>
          <w:sz w:val="24"/>
          <w:szCs w:val="24"/>
        </w:rPr>
        <w:instrText xml:space="preserve"> ADDIN ZOTERO_ITEM CSL_CITATION {"citationID":"DpQgJrum","properties":{"formattedCitation":"(Susmita and Supadmi 2016)","plainCitation":"(Susmita and Supadmi 2016)","noteIndex":0},"citationItems":[{"id":104,"uris":["http://zotero.org/users/local/PffUC8mv/items/GHCLGE2V"],"uri":["http://zotero.org/users/local/PffUC8mv/items/GHCLGE2V"],"itemData":{"id":104,"type":"article-journal","title":"1,2Fakultas Ekonomi dan Bisnis Universitas Udayana (Unud), Bali, Indonesia e-mail: rarasusmita67@yahoo.com","page":"31","source":"Zotero","abstract":"Tax compliance is the behavior of a taxpayer in doing all tax obligations and use taxation rights with still sticking to the legislation perpajakan. Regarding tax compliance is often the case the last few years is the emergence of non-compliance with taxation. This non-compliance will lead to avoidance and tax evasion that will cause a reduction in tax revenue to the state treasury Indonesia. The purpose of this study was to determine the effect of service quality, tax penalties, tax compliance costs, and the implementation of e-filing in compliance WP OP in East Denpasar. The samples used were 100 respondents to the method of determining the sample was accidental sampling. The data collection techniques questionnaire. data analysis technique used is multiple linear regression analysis. The results obtained by the quality of service, tax penalties, and the implementation of e-filing and significant positive effect on compliance WP OP, whereas tax compliance costs and significant negative effect.","language":"id","author":[{"family":"Susmita","given":"Putu Rara"},{"family":"Supadmi","given":"Ni Luh"}],"issued":{"date-parts":[["2016"]]}}}],"schema":"https://github.com/citation-style-language/schema/raw/master/csl-citation.json"} </w:instrText>
      </w:r>
      <w:r w:rsidR="0025015B">
        <w:rPr>
          <w:rFonts w:ascii="Times New Roman" w:hAnsi="Times New Roman" w:cs="Times New Roman"/>
          <w:sz w:val="24"/>
          <w:szCs w:val="24"/>
        </w:rPr>
        <w:fldChar w:fldCharType="separate"/>
      </w:r>
      <w:r w:rsidR="001E2289">
        <w:rPr>
          <w:rFonts w:ascii="Times New Roman" w:hAnsi="Times New Roman" w:cs="Times New Roman"/>
          <w:sz w:val="24"/>
        </w:rPr>
        <w:t>Susmi</w:t>
      </w:r>
      <w:r w:rsidR="0025015B">
        <w:rPr>
          <w:rFonts w:ascii="Times New Roman" w:hAnsi="Times New Roman" w:cs="Times New Roman"/>
          <w:sz w:val="24"/>
        </w:rPr>
        <w:t>a</w:t>
      </w:r>
      <w:r w:rsidR="001E2289">
        <w:rPr>
          <w:rFonts w:ascii="Times New Roman" w:hAnsi="Times New Roman" w:cs="Times New Roman"/>
          <w:sz w:val="24"/>
        </w:rPr>
        <w:t>tun</w:t>
      </w:r>
      <w:r w:rsidR="0025015B">
        <w:rPr>
          <w:rFonts w:ascii="Times New Roman" w:hAnsi="Times New Roman" w:cs="Times New Roman"/>
          <w:sz w:val="24"/>
        </w:rPr>
        <w:t xml:space="preserve"> (201</w:t>
      </w:r>
      <w:r w:rsidR="001E2289">
        <w:rPr>
          <w:rFonts w:ascii="Times New Roman" w:hAnsi="Times New Roman" w:cs="Times New Roman"/>
          <w:sz w:val="24"/>
        </w:rPr>
        <w:t>4</w:t>
      </w:r>
      <w:r w:rsidR="0025015B">
        <w:rPr>
          <w:rFonts w:ascii="Times New Roman" w:hAnsi="Times New Roman" w:cs="Times New Roman"/>
          <w:sz w:val="24"/>
        </w:rPr>
        <w:t>)</w:t>
      </w:r>
      <w:r w:rsidR="0025015B">
        <w:rPr>
          <w:rFonts w:ascii="Times New Roman" w:hAnsi="Times New Roman" w:cs="Times New Roman"/>
          <w:sz w:val="24"/>
          <w:szCs w:val="24"/>
        </w:rPr>
        <w:fldChar w:fldCharType="end"/>
      </w:r>
      <w:r w:rsidR="004502B8">
        <w:rPr>
          <w:rFonts w:ascii="Times New Roman" w:hAnsi="Times New Roman" w:cs="Times New Roman"/>
          <w:sz w:val="24"/>
          <w:szCs w:val="24"/>
        </w:rPr>
        <w:t xml:space="preserve">; </w:t>
      </w:r>
      <w:r w:rsidR="0025015B">
        <w:rPr>
          <w:rFonts w:ascii="Times New Roman" w:hAnsi="Times New Roman" w:cs="Times New Roman"/>
          <w:sz w:val="24"/>
          <w:szCs w:val="24"/>
        </w:rPr>
        <w:fldChar w:fldCharType="begin"/>
      </w:r>
      <w:r w:rsidR="0025015B">
        <w:rPr>
          <w:rFonts w:ascii="Times New Roman" w:hAnsi="Times New Roman" w:cs="Times New Roman"/>
          <w:sz w:val="24"/>
          <w:szCs w:val="24"/>
        </w:rPr>
        <w:instrText xml:space="preserve"> ADDIN ZOTERO_ITEM CSL_CITATION {"citationID":"NYVxcCzI","properties":{"formattedCitation":"(Prawagis n.d.)","plainCitation":"(Prawagis n.d.)","noteIndex":0},"citationItems":[{"id":96,"uris":["http://zotero.org/users/local/PffUC8mv/items/8E4L2FY4"],"uri":["http://zotero.org/users/local/PffUC8mv/items/8E4L2FY4"],"itemData":{"id":96,"type":"article-journal","title":"PENGARUH PEMAHAMAN ATAS MEKANISME PEMBAYARAN PAJAK, PERSEPSI TARIF PAJAK DAN SANKSI PAJAK TERHADAP KEPATUHAN WAJIB PAJAK UMKM","page":"8","source":"Zotero","abstract":"The government of Indonesia is currently developing in the various area, therefore the government of Indonesia requires surplus funds. One of the income countries that give the greatest contribution come from tax sector. Some factors that could increase the obedience of taxpayer particularly in UMKM sector is taxpayer understanding, perception of tax rate and tax sanction. This study use explanatory research method with quantitative approach. The sampling of this study use accidental sampling with the samples to 98 respondents. Analysis of data in this study use desriptive statistic and multiple linear regression analysis with statistic software version 22. The result of this study show that the understanding of tax payment mechanism, perception of tax rate and tax sanction have significant influence either in simultaneous or partially.","language":"id","author":[{"family":"Prawagis","given":"Febirizki Damayanty"}]}}],"schema":"https://github.com/citation-style-language/schema/raw/master/csl-citation.json"} </w:instrText>
      </w:r>
      <w:r w:rsidR="0025015B">
        <w:rPr>
          <w:rFonts w:ascii="Times New Roman" w:hAnsi="Times New Roman" w:cs="Times New Roman"/>
          <w:sz w:val="24"/>
          <w:szCs w:val="24"/>
        </w:rPr>
        <w:fldChar w:fldCharType="separate"/>
      </w:r>
      <w:r w:rsidR="0025015B">
        <w:rPr>
          <w:rFonts w:ascii="Times New Roman" w:hAnsi="Times New Roman" w:cs="Times New Roman"/>
          <w:sz w:val="24"/>
        </w:rPr>
        <w:t>Prawagis (2016)</w:t>
      </w:r>
      <w:r w:rsidR="0025015B">
        <w:rPr>
          <w:rFonts w:ascii="Times New Roman" w:hAnsi="Times New Roman" w:cs="Times New Roman"/>
          <w:sz w:val="24"/>
          <w:szCs w:val="24"/>
        </w:rPr>
        <w:fldChar w:fldCharType="end"/>
      </w:r>
      <w:r w:rsidR="004502B8">
        <w:rPr>
          <w:rFonts w:ascii="Times New Roman" w:hAnsi="Times New Roman" w:cs="Times New Roman"/>
          <w:sz w:val="24"/>
          <w:szCs w:val="24"/>
        </w:rPr>
        <w:t>;</w:t>
      </w:r>
      <w:r w:rsidR="0025015B">
        <w:rPr>
          <w:rFonts w:ascii="Times New Roman" w:hAnsi="Times New Roman" w:cs="Times New Roman"/>
          <w:sz w:val="24"/>
          <w:szCs w:val="24"/>
        </w:rPr>
        <w:t xml:space="preserve"> dan </w:t>
      </w:r>
      <w:r w:rsidR="0025015B">
        <w:rPr>
          <w:rFonts w:ascii="Times New Roman" w:hAnsi="Times New Roman" w:cs="Times New Roman"/>
          <w:sz w:val="24"/>
          <w:szCs w:val="24"/>
        </w:rPr>
        <w:lastRenderedPageBreak/>
        <w:fldChar w:fldCharType="begin"/>
      </w:r>
      <w:r w:rsidR="0025015B">
        <w:rPr>
          <w:rFonts w:ascii="Times New Roman" w:hAnsi="Times New Roman" w:cs="Times New Roman"/>
          <w:sz w:val="24"/>
          <w:szCs w:val="24"/>
        </w:rPr>
        <w:instrText xml:space="preserve"> ADDIN ZOTERO_ITEM CSL_CITATION {"citationID":"TDKOqgtG","properties":{"formattedCitation":"(Ananda et al. 2015)","plainCitation":"(Ananda et al. 2015)","noteIndex":0},"citationItems":[{"id":103,"uris":["http://zotero.org/users/local/PffUC8mv/items/BCVKQMSD"],"uri":["http://zotero.org/users/local/PffUC8mv/items/BCVKQMSD"],"itemData":{"id":103,"type":"article-journal","title":"PENGARUH SOSIALISASI PERPAJAKAN, TARIF PAJAK, DAN PEMAHAMAN PERPAJAKAN TERHADAP KEPATUHAN WAJIB PAJAK","page":"9","source":"Zotero","language":"id","author":[{"family":"Ananda","given":"Pasca Rizki Dwi"},{"family":"Kumadji","given":"Srikandi"},{"family":"Husaini","given":"Achmad"}],"issued":{"date-parts":[["2015"]]}}}],"schema":"https://github.com/citation-style-language/schema/raw/master/csl-citation.json"} </w:instrText>
      </w:r>
      <w:r w:rsidR="0025015B">
        <w:rPr>
          <w:rFonts w:ascii="Times New Roman" w:hAnsi="Times New Roman" w:cs="Times New Roman"/>
          <w:sz w:val="24"/>
          <w:szCs w:val="24"/>
        </w:rPr>
        <w:fldChar w:fldCharType="separate"/>
      </w:r>
      <w:r w:rsidR="0025015B">
        <w:rPr>
          <w:rFonts w:ascii="Times New Roman" w:hAnsi="Times New Roman" w:cs="Times New Roman"/>
          <w:sz w:val="24"/>
        </w:rPr>
        <w:t>Ananda (2015)</w:t>
      </w:r>
      <w:r w:rsidR="0025015B">
        <w:rPr>
          <w:rFonts w:ascii="Times New Roman" w:hAnsi="Times New Roman" w:cs="Times New Roman"/>
          <w:sz w:val="24"/>
          <w:szCs w:val="24"/>
        </w:rPr>
        <w:fldChar w:fldCharType="end"/>
      </w:r>
      <w:r w:rsidR="0025015B">
        <w:t xml:space="preserve"> </w:t>
      </w:r>
      <w:r w:rsidR="0025015B" w:rsidRPr="004502B8">
        <w:rPr>
          <w:rFonts w:ascii="Times New Roman" w:hAnsi="Times New Roman" w:cs="Times New Roman"/>
          <w:sz w:val="24"/>
          <w:szCs w:val="24"/>
        </w:rPr>
        <w:t xml:space="preserve">yang menyatakan bahwa tarif pajak  </w:t>
      </w:r>
      <w:r w:rsidR="0025015B" w:rsidRPr="004502B8">
        <w:rPr>
          <w:rFonts w:ascii="Times New Roman" w:hAnsi="Times New Roman" w:cs="Times New Roman"/>
          <w:bCs/>
          <w:sz w:val="24"/>
          <w:szCs w:val="24"/>
        </w:rPr>
        <w:t xml:space="preserve">berpengaruh terhadap </w:t>
      </w:r>
      <w:r w:rsidR="0025015B" w:rsidRPr="004502B8">
        <w:rPr>
          <w:rFonts w:ascii="Times New Roman" w:hAnsi="Times New Roman" w:cs="Times New Roman"/>
          <w:bCs/>
          <w:sz w:val="24"/>
          <w:szCs w:val="24"/>
          <w:lang w:val="id-ID"/>
        </w:rPr>
        <w:t>k</w:t>
      </w:r>
      <w:r w:rsidR="0025015B" w:rsidRPr="004502B8">
        <w:rPr>
          <w:rFonts w:ascii="Times New Roman" w:hAnsi="Times New Roman" w:cs="Times New Roman"/>
          <w:bCs/>
          <w:sz w:val="24"/>
          <w:szCs w:val="24"/>
        </w:rPr>
        <w:t>epatuhan w</w:t>
      </w:r>
      <w:r w:rsidR="00E22FC8">
        <w:rPr>
          <w:rFonts w:ascii="Times New Roman" w:hAnsi="Times New Roman" w:cs="Times New Roman"/>
          <w:bCs/>
          <w:sz w:val="24"/>
          <w:szCs w:val="24"/>
        </w:rPr>
        <w:t xml:space="preserve">ajib </w:t>
      </w:r>
      <w:r w:rsidR="0025015B" w:rsidRPr="004502B8">
        <w:rPr>
          <w:rFonts w:ascii="Times New Roman" w:hAnsi="Times New Roman" w:cs="Times New Roman"/>
          <w:bCs/>
          <w:sz w:val="24"/>
          <w:szCs w:val="24"/>
        </w:rPr>
        <w:t>p</w:t>
      </w:r>
      <w:r w:rsidR="00E22FC8">
        <w:rPr>
          <w:rFonts w:ascii="Times New Roman" w:hAnsi="Times New Roman" w:cs="Times New Roman"/>
          <w:bCs/>
          <w:sz w:val="24"/>
          <w:szCs w:val="24"/>
        </w:rPr>
        <w:t>ajak</w:t>
      </w:r>
      <w:r w:rsidR="0025015B" w:rsidRPr="004502B8">
        <w:rPr>
          <w:rFonts w:ascii="Times New Roman" w:hAnsi="Times New Roman" w:cs="Times New Roman"/>
          <w:bCs/>
          <w:sz w:val="24"/>
          <w:szCs w:val="24"/>
        </w:rPr>
        <w:t xml:space="preserve">. </w:t>
      </w:r>
      <w:bookmarkEnd w:id="47"/>
      <w:bookmarkEnd w:id="48"/>
    </w:p>
    <w:p w14:paraId="3F6172C2" w14:textId="77777777" w:rsidR="000F2051" w:rsidRDefault="00325555" w:rsidP="00016A39">
      <w:pPr>
        <w:spacing w:line="360" w:lineRule="auto"/>
        <w:ind w:firstLine="720"/>
        <w:jc w:val="both"/>
        <w:rPr>
          <w:rFonts w:ascii="Times New Roman" w:hAnsi="Times New Roman"/>
          <w:sz w:val="24"/>
          <w:szCs w:val="24"/>
        </w:rPr>
      </w:pPr>
      <w:r>
        <w:rPr>
          <w:rFonts w:ascii="Times New Roman" w:hAnsi="Times New Roman"/>
          <w:sz w:val="24"/>
          <w:szCs w:val="24"/>
        </w:rPr>
        <w:t xml:space="preserve">Hasil uji hipotesis </w:t>
      </w:r>
      <w:r w:rsidR="0025015B">
        <w:rPr>
          <w:rFonts w:ascii="Times New Roman" w:hAnsi="Times New Roman"/>
          <w:sz w:val="24"/>
          <w:szCs w:val="24"/>
        </w:rPr>
        <w:t>4</w:t>
      </w:r>
      <w:r>
        <w:rPr>
          <w:rFonts w:ascii="Times New Roman" w:hAnsi="Times New Roman"/>
          <w:sz w:val="24"/>
          <w:szCs w:val="24"/>
        </w:rPr>
        <w:t xml:space="preserve"> menunjukan bahwa keadilan pajak tidak memoderasi tarif pajak terhadap kepatuhan </w:t>
      </w:r>
      <w:r w:rsidR="00016A39">
        <w:rPr>
          <w:rFonts w:ascii="Times New Roman" w:hAnsi="Times New Roman" w:cs="Times New Roman"/>
          <w:sz w:val="24"/>
          <w:szCs w:val="24"/>
        </w:rPr>
        <w:t>w</w:t>
      </w:r>
      <w:r w:rsidR="00016A39" w:rsidRPr="00152AE4">
        <w:rPr>
          <w:rFonts w:ascii="Times New Roman" w:hAnsi="Times New Roman" w:cs="Times New Roman"/>
          <w:sz w:val="24"/>
          <w:szCs w:val="24"/>
        </w:rPr>
        <w:t xml:space="preserve">ajib </w:t>
      </w:r>
      <w:r w:rsidR="00016A39">
        <w:rPr>
          <w:rFonts w:ascii="Times New Roman" w:hAnsi="Times New Roman" w:cs="Times New Roman"/>
          <w:sz w:val="24"/>
          <w:szCs w:val="24"/>
        </w:rPr>
        <w:t>pajak</w:t>
      </w:r>
      <w:r>
        <w:rPr>
          <w:rFonts w:ascii="Times New Roman" w:hAnsi="Times New Roman"/>
          <w:sz w:val="24"/>
          <w:szCs w:val="24"/>
        </w:rPr>
        <w:t xml:space="preserve">. </w:t>
      </w:r>
      <w:r w:rsidR="004502B8">
        <w:rPr>
          <w:rFonts w:ascii="Times New Roman" w:hAnsi="Times New Roman"/>
          <w:sz w:val="24"/>
          <w:szCs w:val="24"/>
        </w:rPr>
        <w:t>A</w:t>
      </w:r>
      <w:r>
        <w:rPr>
          <w:rFonts w:ascii="Times New Roman" w:hAnsi="Times New Roman"/>
          <w:sz w:val="24"/>
          <w:szCs w:val="24"/>
        </w:rPr>
        <w:t xml:space="preserve">nalisis tersebut menunjukan bahwa interaksi antara keadilan pajak dengan tarif pajak </w:t>
      </w:r>
      <w:r w:rsidR="004502B8">
        <w:rPr>
          <w:rFonts w:ascii="Times New Roman" w:hAnsi="Times New Roman"/>
          <w:sz w:val="24"/>
          <w:szCs w:val="24"/>
        </w:rPr>
        <w:t>terbukti tidak memperkuat wajib pajak menjadi patuh.</w:t>
      </w:r>
      <w:r>
        <w:rPr>
          <w:rFonts w:ascii="Times New Roman" w:hAnsi="Times New Roman"/>
          <w:sz w:val="24"/>
          <w:szCs w:val="24"/>
        </w:rPr>
        <w:t xml:space="preserve"> Hal ini dikarenakan </w:t>
      </w:r>
      <w:r w:rsidR="004502B8">
        <w:rPr>
          <w:rFonts w:ascii="Times New Roman" w:hAnsi="Times New Roman"/>
          <w:sz w:val="24"/>
          <w:szCs w:val="24"/>
        </w:rPr>
        <w:t xml:space="preserve">wajib pajak </w:t>
      </w:r>
      <w:r>
        <w:rPr>
          <w:rFonts w:ascii="Times New Roman" w:hAnsi="Times New Roman"/>
          <w:sz w:val="24"/>
          <w:szCs w:val="24"/>
        </w:rPr>
        <w:t xml:space="preserve">masih merasa bahwa penerapan pajak </w:t>
      </w:r>
      <w:r w:rsidR="004502B8">
        <w:rPr>
          <w:rFonts w:ascii="Times New Roman" w:hAnsi="Times New Roman"/>
          <w:sz w:val="24"/>
          <w:szCs w:val="24"/>
        </w:rPr>
        <w:t xml:space="preserve">dirasa </w:t>
      </w:r>
      <w:r>
        <w:rPr>
          <w:rFonts w:ascii="Times New Roman" w:hAnsi="Times New Roman"/>
          <w:sz w:val="24"/>
          <w:szCs w:val="24"/>
        </w:rPr>
        <w:t xml:space="preserve">masih memberatkan </w:t>
      </w:r>
      <w:r w:rsidR="00016A39">
        <w:rPr>
          <w:rFonts w:ascii="Times New Roman" w:hAnsi="Times New Roman" w:cs="Times New Roman"/>
          <w:sz w:val="24"/>
          <w:szCs w:val="24"/>
        </w:rPr>
        <w:t>w</w:t>
      </w:r>
      <w:r w:rsidR="00016A39" w:rsidRPr="00152AE4">
        <w:rPr>
          <w:rFonts w:ascii="Times New Roman" w:hAnsi="Times New Roman" w:cs="Times New Roman"/>
          <w:sz w:val="24"/>
          <w:szCs w:val="24"/>
        </w:rPr>
        <w:t xml:space="preserve">ajib </w:t>
      </w:r>
      <w:r w:rsidR="00016A39">
        <w:rPr>
          <w:rFonts w:ascii="Times New Roman" w:hAnsi="Times New Roman" w:cs="Times New Roman"/>
          <w:sz w:val="24"/>
          <w:szCs w:val="24"/>
        </w:rPr>
        <w:t>pajak</w:t>
      </w:r>
      <w:r>
        <w:rPr>
          <w:rFonts w:ascii="Times New Roman" w:hAnsi="Times New Roman"/>
          <w:sz w:val="24"/>
          <w:szCs w:val="24"/>
        </w:rPr>
        <w:t xml:space="preserve">, sehingga </w:t>
      </w:r>
      <w:r w:rsidR="00016A39">
        <w:rPr>
          <w:rFonts w:ascii="Times New Roman" w:hAnsi="Times New Roman" w:cs="Times New Roman"/>
          <w:sz w:val="24"/>
          <w:szCs w:val="24"/>
        </w:rPr>
        <w:t>w</w:t>
      </w:r>
      <w:r w:rsidR="00016A39" w:rsidRPr="00152AE4">
        <w:rPr>
          <w:rFonts w:ascii="Times New Roman" w:hAnsi="Times New Roman" w:cs="Times New Roman"/>
          <w:sz w:val="24"/>
          <w:szCs w:val="24"/>
        </w:rPr>
        <w:t xml:space="preserve">ajib </w:t>
      </w:r>
      <w:r w:rsidR="00016A39">
        <w:rPr>
          <w:rFonts w:ascii="Times New Roman" w:hAnsi="Times New Roman" w:cs="Times New Roman"/>
          <w:sz w:val="24"/>
          <w:szCs w:val="24"/>
        </w:rPr>
        <w:t>p</w:t>
      </w:r>
      <w:r w:rsidR="00016A39" w:rsidRPr="00152AE4">
        <w:rPr>
          <w:rFonts w:ascii="Times New Roman" w:hAnsi="Times New Roman" w:cs="Times New Roman"/>
          <w:sz w:val="24"/>
          <w:szCs w:val="24"/>
        </w:rPr>
        <w:t xml:space="preserve">ajak </w:t>
      </w:r>
      <w:r>
        <w:rPr>
          <w:rFonts w:ascii="Times New Roman" w:hAnsi="Times New Roman"/>
          <w:sz w:val="24"/>
          <w:szCs w:val="24"/>
        </w:rPr>
        <w:t xml:space="preserve">merasa bahwa penerapan pajak tersebut belum adil untuk </w:t>
      </w:r>
      <w:r w:rsidR="00016A39">
        <w:rPr>
          <w:rFonts w:ascii="Times New Roman" w:hAnsi="Times New Roman" w:cs="Times New Roman"/>
          <w:sz w:val="24"/>
          <w:szCs w:val="24"/>
        </w:rPr>
        <w:t>w</w:t>
      </w:r>
      <w:r w:rsidR="00016A39" w:rsidRPr="00152AE4">
        <w:rPr>
          <w:rFonts w:ascii="Times New Roman" w:hAnsi="Times New Roman" w:cs="Times New Roman"/>
          <w:sz w:val="24"/>
          <w:szCs w:val="24"/>
        </w:rPr>
        <w:t xml:space="preserve">ajib </w:t>
      </w:r>
      <w:r w:rsidR="00016A39">
        <w:rPr>
          <w:rFonts w:ascii="Times New Roman" w:hAnsi="Times New Roman" w:cs="Times New Roman"/>
          <w:sz w:val="24"/>
          <w:szCs w:val="24"/>
        </w:rPr>
        <w:t>pajak</w:t>
      </w:r>
      <w:r>
        <w:rPr>
          <w:rFonts w:ascii="Times New Roman" w:hAnsi="Times New Roman"/>
          <w:sz w:val="24"/>
          <w:szCs w:val="24"/>
        </w:rPr>
        <w:t xml:space="preserve">. </w:t>
      </w:r>
    </w:p>
    <w:p w14:paraId="7762E436" w14:textId="60F2F5BF" w:rsidR="00325555" w:rsidRDefault="000F2051" w:rsidP="00016A39">
      <w:pPr>
        <w:spacing w:line="360" w:lineRule="auto"/>
        <w:ind w:firstLine="720"/>
        <w:jc w:val="both"/>
        <w:rPr>
          <w:rFonts w:ascii="Times New Roman" w:hAnsi="Times New Roman"/>
          <w:sz w:val="24"/>
          <w:szCs w:val="24"/>
        </w:rPr>
      </w:pPr>
      <w:r w:rsidRPr="00D35479">
        <w:rPr>
          <w:rFonts w:ascii="Times New Roman" w:hAnsi="Times New Roman"/>
          <w:sz w:val="24"/>
          <w:szCs w:val="24"/>
        </w:rPr>
        <w:t xml:space="preserve">Perhitungan jumlah pajak terutang berdasarkan </w:t>
      </w:r>
      <w:r w:rsidR="00D3322F" w:rsidRPr="00D35479">
        <w:rPr>
          <w:rFonts w:ascii="Times New Roman" w:hAnsi="Times New Roman"/>
          <w:sz w:val="24"/>
          <w:szCs w:val="24"/>
        </w:rPr>
        <w:t xml:space="preserve">tarif pajak yang diberlakukan pemerintah, diharapkan dapat mencerminkan konsep keadilan baik pengusaha besar maupun kecil. Adanya konsep keadilan tersebut dapat memotivasi </w:t>
      </w:r>
      <w:r w:rsidR="00D3322F" w:rsidRPr="00D35479">
        <w:rPr>
          <w:rFonts w:ascii="Times New Roman" w:hAnsi="Times New Roman" w:cs="Times New Roman"/>
          <w:sz w:val="24"/>
          <w:szCs w:val="24"/>
        </w:rPr>
        <w:t xml:space="preserve">wajib pajak merasa tidak terpaksa dalam membayar pajak, </w:t>
      </w:r>
      <w:r w:rsidR="00D3322F" w:rsidRPr="00D35479">
        <w:rPr>
          <w:rFonts w:ascii="Times New Roman" w:hAnsi="Times New Roman"/>
          <w:sz w:val="24"/>
          <w:szCs w:val="24"/>
        </w:rPr>
        <w:t xml:space="preserve">sehingga mengarah pada kepatuhan pajak khususnya pelaku UMKM. </w:t>
      </w:r>
      <w:r w:rsidR="005C1C68" w:rsidRPr="00D35479">
        <w:rPr>
          <w:rFonts w:ascii="Times New Roman" w:hAnsi="Times New Roman"/>
          <w:sz w:val="24"/>
          <w:szCs w:val="24"/>
        </w:rPr>
        <w:t>Pelaku</w:t>
      </w:r>
      <w:r w:rsidR="00325555" w:rsidRPr="00D35479">
        <w:rPr>
          <w:rFonts w:ascii="Times New Roman" w:hAnsi="Times New Roman"/>
          <w:sz w:val="24"/>
          <w:szCs w:val="24"/>
        </w:rPr>
        <w:t xml:space="preserve"> UMKM akan patuh jika merasa sistem pemungutan pajak yang diberlakukan telah sesuai dengan asas</w:t>
      </w:r>
      <w:r w:rsidR="0025015B" w:rsidRPr="00D35479">
        <w:rPr>
          <w:rFonts w:ascii="Times New Roman" w:hAnsi="Times New Roman"/>
          <w:sz w:val="24"/>
          <w:szCs w:val="24"/>
        </w:rPr>
        <w:t xml:space="preserve"> </w:t>
      </w:r>
      <w:r w:rsidR="00325555" w:rsidRPr="00D35479">
        <w:rPr>
          <w:rFonts w:ascii="Times New Roman" w:hAnsi="Times New Roman"/>
          <w:sz w:val="24"/>
          <w:szCs w:val="24"/>
        </w:rPr>
        <w:t>keadilan</w:t>
      </w:r>
      <w:r w:rsidR="005C1C68" w:rsidRPr="00D35479">
        <w:rPr>
          <w:rFonts w:ascii="Times New Roman" w:hAnsi="Times New Roman"/>
          <w:color w:val="FF0000"/>
          <w:sz w:val="24"/>
          <w:szCs w:val="24"/>
        </w:rPr>
        <w:t>.</w:t>
      </w:r>
      <w:r w:rsidR="005C1C68" w:rsidRPr="00D35479">
        <w:rPr>
          <w:rFonts w:ascii="Times New Roman" w:hAnsi="Times New Roman"/>
          <w:sz w:val="24"/>
          <w:szCs w:val="24"/>
        </w:rPr>
        <w:t xml:space="preserve"> Adil</w:t>
      </w:r>
      <w:r w:rsidR="005C1C68">
        <w:rPr>
          <w:rFonts w:ascii="Times New Roman" w:hAnsi="Times New Roman"/>
          <w:sz w:val="24"/>
          <w:szCs w:val="24"/>
        </w:rPr>
        <w:t xml:space="preserve"> dalam hal ini yaitu mengacu pada kondisi </w:t>
      </w:r>
      <w:r w:rsidR="00016A39">
        <w:rPr>
          <w:rFonts w:ascii="Times New Roman" w:hAnsi="Times New Roman" w:cs="Times New Roman"/>
          <w:sz w:val="24"/>
          <w:szCs w:val="24"/>
        </w:rPr>
        <w:t>w</w:t>
      </w:r>
      <w:r w:rsidR="00016A39" w:rsidRPr="00152AE4">
        <w:rPr>
          <w:rFonts w:ascii="Times New Roman" w:hAnsi="Times New Roman" w:cs="Times New Roman"/>
          <w:sz w:val="24"/>
          <w:szCs w:val="24"/>
        </w:rPr>
        <w:t xml:space="preserve">ajib </w:t>
      </w:r>
      <w:r w:rsidR="00016A39">
        <w:rPr>
          <w:rFonts w:ascii="Times New Roman" w:hAnsi="Times New Roman" w:cs="Times New Roman"/>
          <w:sz w:val="24"/>
          <w:szCs w:val="24"/>
        </w:rPr>
        <w:t>pajak</w:t>
      </w:r>
      <w:r w:rsidR="005C1C68">
        <w:rPr>
          <w:rFonts w:ascii="Times New Roman" w:hAnsi="Times New Roman"/>
          <w:sz w:val="24"/>
          <w:szCs w:val="24"/>
        </w:rPr>
        <w:t xml:space="preserve">, karena pengenaan pajak tersebut melalui </w:t>
      </w:r>
      <w:r w:rsidR="005C1C68">
        <w:rPr>
          <w:rFonts w:ascii="Times New Roman" w:hAnsi="Times New Roman" w:cs="Times New Roman"/>
          <w:sz w:val="24"/>
          <w:szCs w:val="24"/>
        </w:rPr>
        <w:t xml:space="preserve">omset tanpa melihat apakah pemilik UMKM mengalami kerugian atau laba, apabila </w:t>
      </w:r>
      <w:r w:rsidR="00016A39">
        <w:rPr>
          <w:rFonts w:ascii="Times New Roman" w:hAnsi="Times New Roman" w:cs="Times New Roman"/>
          <w:sz w:val="24"/>
          <w:szCs w:val="24"/>
        </w:rPr>
        <w:t>w</w:t>
      </w:r>
      <w:r w:rsidR="00016A39" w:rsidRPr="00152AE4">
        <w:rPr>
          <w:rFonts w:ascii="Times New Roman" w:hAnsi="Times New Roman" w:cs="Times New Roman"/>
          <w:sz w:val="24"/>
          <w:szCs w:val="24"/>
        </w:rPr>
        <w:t xml:space="preserve">ajib </w:t>
      </w:r>
      <w:r w:rsidR="00016A39">
        <w:rPr>
          <w:rFonts w:ascii="Times New Roman" w:hAnsi="Times New Roman" w:cs="Times New Roman"/>
          <w:sz w:val="24"/>
          <w:szCs w:val="24"/>
        </w:rPr>
        <w:t>p</w:t>
      </w:r>
      <w:r w:rsidR="00016A39" w:rsidRPr="00152AE4">
        <w:rPr>
          <w:rFonts w:ascii="Times New Roman" w:hAnsi="Times New Roman" w:cs="Times New Roman"/>
          <w:sz w:val="24"/>
          <w:szCs w:val="24"/>
        </w:rPr>
        <w:t xml:space="preserve">ajak </w:t>
      </w:r>
      <w:r w:rsidR="005C1C68">
        <w:rPr>
          <w:rFonts w:ascii="Times New Roman" w:hAnsi="Times New Roman" w:cs="Times New Roman"/>
          <w:sz w:val="24"/>
          <w:szCs w:val="24"/>
        </w:rPr>
        <w:t xml:space="preserve">tersebut mengalami kerugian maka </w:t>
      </w:r>
      <w:r w:rsidR="00016A39">
        <w:rPr>
          <w:rFonts w:ascii="Times New Roman" w:hAnsi="Times New Roman" w:cs="Times New Roman"/>
          <w:sz w:val="24"/>
          <w:szCs w:val="24"/>
        </w:rPr>
        <w:t>w</w:t>
      </w:r>
      <w:r w:rsidR="00016A39" w:rsidRPr="00152AE4">
        <w:rPr>
          <w:rFonts w:ascii="Times New Roman" w:hAnsi="Times New Roman" w:cs="Times New Roman"/>
          <w:sz w:val="24"/>
          <w:szCs w:val="24"/>
        </w:rPr>
        <w:t xml:space="preserve">ajib </w:t>
      </w:r>
      <w:r w:rsidR="00016A39">
        <w:rPr>
          <w:rFonts w:ascii="Times New Roman" w:hAnsi="Times New Roman" w:cs="Times New Roman"/>
          <w:sz w:val="24"/>
          <w:szCs w:val="24"/>
        </w:rPr>
        <w:t>p</w:t>
      </w:r>
      <w:r w:rsidR="00016A39" w:rsidRPr="00152AE4">
        <w:rPr>
          <w:rFonts w:ascii="Times New Roman" w:hAnsi="Times New Roman" w:cs="Times New Roman"/>
          <w:sz w:val="24"/>
          <w:szCs w:val="24"/>
        </w:rPr>
        <w:t xml:space="preserve">ajak </w:t>
      </w:r>
      <w:r w:rsidR="005C1C68">
        <w:rPr>
          <w:rFonts w:ascii="Times New Roman" w:hAnsi="Times New Roman" w:cs="Times New Roman"/>
          <w:sz w:val="24"/>
          <w:szCs w:val="24"/>
        </w:rPr>
        <w:t xml:space="preserve">seharusnya tidak dikenakan pajak, karena hal tersebut membuat </w:t>
      </w:r>
      <w:r w:rsidR="00016A39">
        <w:rPr>
          <w:rFonts w:ascii="Times New Roman" w:hAnsi="Times New Roman" w:cs="Times New Roman"/>
          <w:sz w:val="24"/>
          <w:szCs w:val="24"/>
        </w:rPr>
        <w:t>w</w:t>
      </w:r>
      <w:r w:rsidR="00016A39" w:rsidRPr="00152AE4">
        <w:rPr>
          <w:rFonts w:ascii="Times New Roman" w:hAnsi="Times New Roman" w:cs="Times New Roman"/>
          <w:sz w:val="24"/>
          <w:szCs w:val="24"/>
        </w:rPr>
        <w:t xml:space="preserve">ajib </w:t>
      </w:r>
      <w:r w:rsidR="00016A39">
        <w:rPr>
          <w:rFonts w:ascii="Times New Roman" w:hAnsi="Times New Roman" w:cs="Times New Roman"/>
          <w:sz w:val="24"/>
          <w:szCs w:val="24"/>
        </w:rPr>
        <w:t>p</w:t>
      </w:r>
      <w:r w:rsidR="00016A39" w:rsidRPr="00152AE4">
        <w:rPr>
          <w:rFonts w:ascii="Times New Roman" w:hAnsi="Times New Roman" w:cs="Times New Roman"/>
          <w:sz w:val="24"/>
          <w:szCs w:val="24"/>
        </w:rPr>
        <w:t xml:space="preserve">ajak </w:t>
      </w:r>
      <w:r w:rsidR="005C1C68">
        <w:rPr>
          <w:rFonts w:ascii="Times New Roman" w:hAnsi="Times New Roman" w:cs="Times New Roman"/>
          <w:sz w:val="24"/>
          <w:szCs w:val="24"/>
        </w:rPr>
        <w:t xml:space="preserve">merasa terbebani. Terlebih lagi konsep adil dalam pelaku UMKM tidak memperhitungkan beban tertanggung. </w:t>
      </w:r>
      <w:r w:rsidR="0025015B">
        <w:rPr>
          <w:rFonts w:ascii="Times New Roman" w:hAnsi="Times New Roman" w:cs="Times New Roman"/>
          <w:sz w:val="24"/>
          <w:szCs w:val="24"/>
        </w:rPr>
        <w:t xml:space="preserve">Temuan </w:t>
      </w:r>
      <w:r w:rsidR="00325555">
        <w:rPr>
          <w:rFonts w:ascii="Times New Roman" w:hAnsi="Times New Roman"/>
          <w:sz w:val="24"/>
          <w:szCs w:val="24"/>
        </w:rPr>
        <w:t xml:space="preserve">ini </w:t>
      </w:r>
      <w:r w:rsidR="00590E85">
        <w:rPr>
          <w:rFonts w:ascii="Times New Roman" w:hAnsi="Times New Roman"/>
          <w:sz w:val="24"/>
          <w:szCs w:val="24"/>
        </w:rPr>
        <w:t xml:space="preserve">tidak </w:t>
      </w:r>
      <w:r w:rsidR="00325555">
        <w:rPr>
          <w:rFonts w:ascii="Times New Roman" w:hAnsi="Times New Roman"/>
          <w:sz w:val="24"/>
          <w:szCs w:val="24"/>
        </w:rPr>
        <w:t xml:space="preserve">sejalan dengan </w:t>
      </w:r>
      <w:r w:rsidR="00325555">
        <w:rPr>
          <w:rFonts w:ascii="Times New Roman" w:hAnsi="Times New Roman"/>
          <w:sz w:val="24"/>
          <w:szCs w:val="24"/>
        </w:rPr>
        <w:fldChar w:fldCharType="begin"/>
      </w:r>
      <w:r w:rsidR="00325555">
        <w:rPr>
          <w:rFonts w:ascii="Times New Roman" w:hAnsi="Times New Roman"/>
          <w:sz w:val="24"/>
          <w:szCs w:val="24"/>
        </w:rPr>
        <w:instrText xml:space="preserve"> ADDIN ZOTERO_ITEM CSL_CITATION {"citationID":"WDRbxhdd","properties":{"formattedCitation":"(Ramdan n.d.)","plainCitation":"(Ramdan n.d.)","noteIndex":0},"citationItems":[{"id":115,"uris":["http://zotero.org/users/local/PffUC8mv/items/W9E8L6HI"],"uri":["http://zotero.org/users/local/PffUC8mv/items/W9E8L6HI"],"itemData":{"id":115,"type":"article-journal","title":"PENGARUH PERUBAHAN TARIF, METODE PENGHITUNGAN DAN MODERNISASI SISTEM PAJAK TERHADAP KEPATUHAN WAJIB PAJAK UMKM DENGAN KEADILAN PAJAK SEBAGAI VARIABEL MODERASI PADA UMKM DI KOTA MAKASSAR","page":"2017","author":[{"family":"Ramdan","given":"Andi Nurmansyah"}]}}],"schema":"https://github.com/citation-style-language/schema/raw/master/csl-citation.json"} </w:instrText>
      </w:r>
      <w:r w:rsidR="00325555">
        <w:rPr>
          <w:rFonts w:ascii="Times New Roman" w:hAnsi="Times New Roman"/>
          <w:sz w:val="24"/>
          <w:szCs w:val="24"/>
        </w:rPr>
        <w:fldChar w:fldCharType="separate"/>
      </w:r>
      <w:r w:rsidR="001E2289">
        <w:rPr>
          <w:rFonts w:ascii="Times New Roman" w:hAnsi="Times New Roman" w:cs="Times New Roman"/>
          <w:sz w:val="24"/>
        </w:rPr>
        <w:t>Endrianto</w:t>
      </w:r>
      <w:r w:rsidR="00325555">
        <w:rPr>
          <w:rFonts w:ascii="Times New Roman" w:hAnsi="Times New Roman" w:cs="Times New Roman"/>
          <w:sz w:val="24"/>
        </w:rPr>
        <w:t xml:space="preserve"> (201</w:t>
      </w:r>
      <w:r w:rsidR="001E2289">
        <w:rPr>
          <w:rFonts w:ascii="Times New Roman" w:hAnsi="Times New Roman" w:cs="Times New Roman"/>
          <w:sz w:val="24"/>
        </w:rPr>
        <w:t>5</w:t>
      </w:r>
      <w:r w:rsidR="00325555">
        <w:rPr>
          <w:rFonts w:ascii="Times New Roman" w:hAnsi="Times New Roman" w:cs="Times New Roman"/>
          <w:sz w:val="24"/>
        </w:rPr>
        <w:t>)</w:t>
      </w:r>
      <w:r w:rsidR="00325555">
        <w:rPr>
          <w:rFonts w:ascii="Times New Roman" w:hAnsi="Times New Roman"/>
          <w:sz w:val="24"/>
          <w:szCs w:val="24"/>
        </w:rPr>
        <w:fldChar w:fldCharType="end"/>
      </w:r>
      <w:r w:rsidR="00325555">
        <w:rPr>
          <w:rFonts w:ascii="Times New Roman" w:hAnsi="Times New Roman"/>
          <w:sz w:val="24"/>
          <w:szCs w:val="24"/>
        </w:rPr>
        <w:t xml:space="preserve"> yang menyatakan bahwa keadilan pajak memoderasi tarif pajak terhadap kepatuhan </w:t>
      </w:r>
      <w:r w:rsidR="00016A39">
        <w:rPr>
          <w:rFonts w:ascii="Times New Roman" w:hAnsi="Times New Roman" w:cs="Times New Roman"/>
          <w:sz w:val="24"/>
          <w:szCs w:val="24"/>
        </w:rPr>
        <w:t>w</w:t>
      </w:r>
      <w:r w:rsidR="00016A39" w:rsidRPr="00152AE4">
        <w:rPr>
          <w:rFonts w:ascii="Times New Roman" w:hAnsi="Times New Roman" w:cs="Times New Roman"/>
          <w:sz w:val="24"/>
          <w:szCs w:val="24"/>
        </w:rPr>
        <w:t xml:space="preserve">ajib </w:t>
      </w:r>
      <w:r w:rsidR="00016A39">
        <w:rPr>
          <w:rFonts w:ascii="Times New Roman" w:hAnsi="Times New Roman" w:cs="Times New Roman"/>
          <w:sz w:val="24"/>
          <w:szCs w:val="24"/>
        </w:rPr>
        <w:t>pajak</w:t>
      </w:r>
      <w:r w:rsidR="00325555">
        <w:rPr>
          <w:rFonts w:ascii="Times New Roman" w:hAnsi="Times New Roman"/>
          <w:sz w:val="24"/>
          <w:szCs w:val="24"/>
        </w:rPr>
        <w:t>.</w:t>
      </w:r>
    </w:p>
    <w:p w14:paraId="6FB92774" w14:textId="77777777" w:rsidR="009412D9" w:rsidRDefault="009412D9" w:rsidP="00CD2920">
      <w:pPr>
        <w:pStyle w:val="ListParagraph"/>
        <w:spacing w:after="0" w:line="240" w:lineRule="auto"/>
        <w:ind w:left="426" w:firstLine="720"/>
        <w:jc w:val="both"/>
        <w:rPr>
          <w:rFonts w:ascii="Times New Roman" w:hAnsi="Times New Roman"/>
          <w:sz w:val="24"/>
          <w:szCs w:val="24"/>
          <w:lang w:val="en-US"/>
        </w:rPr>
      </w:pPr>
    </w:p>
    <w:p w14:paraId="6AC4C889" w14:textId="0226016C" w:rsidR="00325555" w:rsidRPr="006530E7" w:rsidRDefault="006F7244" w:rsidP="002A3FF8">
      <w:pPr>
        <w:pStyle w:val="Heading1"/>
        <w:spacing w:before="0" w:line="360" w:lineRule="auto"/>
        <w:rPr>
          <w:rFonts w:ascii="Times New Roman" w:hAnsi="Times New Roman" w:cs="Times New Roman"/>
          <w:color w:val="auto"/>
          <w:sz w:val="24"/>
          <w:szCs w:val="24"/>
          <w:lang w:val="id-ID"/>
        </w:rPr>
      </w:pPr>
      <w:bookmarkStart w:id="49" w:name="_Toc17059967"/>
      <w:bookmarkStart w:id="50" w:name="_Toc16753702"/>
      <w:bookmarkStart w:id="51" w:name="_Toc30526161"/>
      <w:r>
        <w:rPr>
          <w:rFonts w:ascii="Times New Roman" w:hAnsi="Times New Roman" w:cs="Times New Roman"/>
          <w:color w:val="auto"/>
          <w:sz w:val="24"/>
          <w:szCs w:val="24"/>
        </w:rPr>
        <w:t>6.</w:t>
      </w:r>
      <w:r w:rsidR="00325555" w:rsidRPr="006530E7">
        <w:rPr>
          <w:rFonts w:ascii="Times New Roman" w:hAnsi="Times New Roman" w:cs="Times New Roman"/>
          <w:color w:val="auto"/>
          <w:sz w:val="24"/>
          <w:szCs w:val="24"/>
          <w:lang w:val="id-ID"/>
        </w:rPr>
        <w:t>Kesimpulan</w:t>
      </w:r>
      <w:bookmarkEnd w:id="49"/>
      <w:bookmarkEnd w:id="50"/>
      <w:bookmarkEnd w:id="51"/>
    </w:p>
    <w:p w14:paraId="1A4E1F6A" w14:textId="6D3A5868" w:rsidR="00325555" w:rsidRDefault="00941DAB" w:rsidP="002A3FF8">
      <w:pPr>
        <w:spacing w:line="360" w:lineRule="auto"/>
        <w:ind w:left="90" w:firstLine="720"/>
        <w:jc w:val="both"/>
        <w:rPr>
          <w:rFonts w:ascii="Times New Roman" w:hAnsi="Times New Roman" w:cs="Times New Roman"/>
          <w:sz w:val="24"/>
          <w:szCs w:val="24"/>
        </w:rPr>
      </w:pPr>
      <w:r>
        <w:rPr>
          <w:rFonts w:ascii="Times New Roman" w:hAnsi="Times New Roman" w:cs="Times New Roman"/>
          <w:sz w:val="24"/>
          <w:szCs w:val="24"/>
        </w:rPr>
        <w:t>Berdasarkan hasil analisis diatas</w:t>
      </w:r>
      <w:r w:rsidR="00325555" w:rsidRPr="006530E7">
        <w:rPr>
          <w:rFonts w:ascii="Times New Roman" w:hAnsi="Times New Roman" w:cs="Times New Roman"/>
          <w:sz w:val="24"/>
          <w:szCs w:val="24"/>
          <w:lang w:val="id-ID"/>
        </w:rPr>
        <w:t xml:space="preserve"> </w:t>
      </w:r>
      <w:r>
        <w:rPr>
          <w:rFonts w:ascii="Times New Roman" w:hAnsi="Times New Roman" w:cs="Times New Roman"/>
          <w:sz w:val="24"/>
          <w:szCs w:val="24"/>
        </w:rPr>
        <w:t>membuktikan atau menjawab tujuan penelitian</w:t>
      </w:r>
      <w:r w:rsidR="00325555" w:rsidRPr="006530E7">
        <w:rPr>
          <w:rFonts w:ascii="Times New Roman" w:hAnsi="Times New Roman" w:cs="Times New Roman"/>
          <w:sz w:val="24"/>
          <w:szCs w:val="24"/>
          <w:lang w:val="id-ID"/>
        </w:rPr>
        <w:t xml:space="preserve"> </w:t>
      </w:r>
      <w:r>
        <w:rPr>
          <w:rFonts w:ascii="Times New Roman" w:hAnsi="Times New Roman" w:cs="Times New Roman"/>
          <w:sz w:val="24"/>
          <w:szCs w:val="24"/>
        </w:rPr>
        <w:t>dalam</w:t>
      </w:r>
      <w:r w:rsidR="00325555" w:rsidRPr="006530E7">
        <w:rPr>
          <w:rFonts w:ascii="Times New Roman" w:hAnsi="Times New Roman" w:cs="Times New Roman"/>
          <w:sz w:val="24"/>
          <w:szCs w:val="24"/>
          <w:lang w:val="id-ID"/>
        </w:rPr>
        <w:t xml:space="preserve"> mengetahui pengaruh pemahaman pajak, kualitas pelayanan, dan tarif pajak terhadap kepatuhan w</w:t>
      </w:r>
      <w:r w:rsidR="006F7244">
        <w:rPr>
          <w:rFonts w:ascii="Times New Roman" w:hAnsi="Times New Roman" w:cs="Times New Roman"/>
          <w:sz w:val="24"/>
          <w:szCs w:val="24"/>
        </w:rPr>
        <w:t xml:space="preserve">ajib </w:t>
      </w:r>
      <w:r w:rsidR="00325555" w:rsidRPr="006530E7">
        <w:rPr>
          <w:rFonts w:ascii="Times New Roman" w:hAnsi="Times New Roman" w:cs="Times New Roman"/>
          <w:sz w:val="24"/>
          <w:szCs w:val="24"/>
          <w:lang w:val="id-ID"/>
        </w:rPr>
        <w:t>p</w:t>
      </w:r>
      <w:r w:rsidR="006F7244">
        <w:rPr>
          <w:rFonts w:ascii="Times New Roman" w:hAnsi="Times New Roman" w:cs="Times New Roman"/>
          <w:sz w:val="24"/>
          <w:szCs w:val="24"/>
        </w:rPr>
        <w:t>ajak</w:t>
      </w:r>
      <w:r w:rsidR="00325555" w:rsidRPr="006530E7">
        <w:rPr>
          <w:rFonts w:ascii="Times New Roman" w:hAnsi="Times New Roman" w:cs="Times New Roman"/>
          <w:sz w:val="24"/>
          <w:szCs w:val="24"/>
          <w:lang w:val="id-ID"/>
        </w:rPr>
        <w:t xml:space="preserve"> dengan keadilan pajak sebagai pemoderasi. </w:t>
      </w:r>
      <w:r w:rsidR="00325555">
        <w:rPr>
          <w:rFonts w:ascii="Times New Roman" w:hAnsi="Times New Roman" w:cs="Times New Roman"/>
          <w:sz w:val="24"/>
          <w:szCs w:val="24"/>
        </w:rPr>
        <w:t xml:space="preserve">Berdasarkan hasil penelitian seperti yang telah diuraikan </w:t>
      </w:r>
      <w:r w:rsidR="009412D9">
        <w:rPr>
          <w:rFonts w:ascii="Times New Roman" w:hAnsi="Times New Roman" w:cs="Times New Roman"/>
          <w:sz w:val="24"/>
          <w:szCs w:val="24"/>
        </w:rPr>
        <w:t>s</w:t>
      </w:r>
      <w:r w:rsidR="00325555">
        <w:rPr>
          <w:rFonts w:ascii="Times New Roman" w:hAnsi="Times New Roman" w:cs="Times New Roman"/>
          <w:sz w:val="24"/>
          <w:szCs w:val="24"/>
        </w:rPr>
        <w:t>ebelumnya, maka dihasilkan kesimpulan sebagai berikut:</w:t>
      </w:r>
    </w:p>
    <w:p w14:paraId="4217F1B6" w14:textId="77777777" w:rsidR="00325555" w:rsidRDefault="00325555" w:rsidP="00016A39">
      <w:pPr>
        <w:pStyle w:val="ListParagraph"/>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Pemahaman pajak berpengaruh positif dan signifikan terhadap kepatuhan wajib pajak.</w:t>
      </w:r>
      <w:r>
        <w:rPr>
          <w:rFonts w:ascii="Times New Roman" w:hAnsi="Times New Roman" w:cs="Times New Roman"/>
          <w:sz w:val="24"/>
          <w:szCs w:val="24"/>
          <w:lang w:val="en-US"/>
        </w:rPr>
        <w:t xml:space="preserve"> Hal ini membuktikan bahwa wajib pajak sudah memahami tentang aturan perpajakan. </w:t>
      </w:r>
    </w:p>
    <w:p w14:paraId="2BA0A28B" w14:textId="5A742040" w:rsidR="00325555" w:rsidRDefault="00325555" w:rsidP="00016A39">
      <w:pPr>
        <w:pStyle w:val="ListParagraph"/>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Kualitas pelayanan berpengaruh </w:t>
      </w:r>
      <w:r w:rsidR="006530E7">
        <w:rPr>
          <w:rFonts w:ascii="Times New Roman" w:hAnsi="Times New Roman" w:cs="Times New Roman"/>
          <w:sz w:val="24"/>
          <w:szCs w:val="24"/>
        </w:rPr>
        <w:t>positif</w:t>
      </w:r>
      <w:r>
        <w:rPr>
          <w:rFonts w:ascii="Times New Roman" w:hAnsi="Times New Roman" w:cs="Times New Roman"/>
          <w:sz w:val="24"/>
          <w:szCs w:val="24"/>
        </w:rPr>
        <w:t xml:space="preserve"> signifikan terhadap kepatuhan wajib pajak. </w:t>
      </w:r>
      <w:r>
        <w:rPr>
          <w:rFonts w:ascii="Times New Roman" w:hAnsi="Times New Roman" w:cs="Times New Roman"/>
          <w:sz w:val="24"/>
          <w:szCs w:val="24"/>
          <w:lang w:val="en-US"/>
        </w:rPr>
        <w:t xml:space="preserve">Hal ini membuktikan bahwa wajib pajak merasa puas dengan pelayanan yang diberikan oleh petugas pajak. </w:t>
      </w:r>
    </w:p>
    <w:p w14:paraId="4C8876A7" w14:textId="77777777" w:rsidR="00325555" w:rsidRDefault="00325555" w:rsidP="00016A39">
      <w:pPr>
        <w:pStyle w:val="ListParagraph"/>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Tarif pajak berpengaruh </w:t>
      </w:r>
      <w:r w:rsidR="006530E7">
        <w:rPr>
          <w:rFonts w:ascii="Times New Roman" w:hAnsi="Times New Roman" w:cs="Times New Roman"/>
          <w:sz w:val="24"/>
          <w:szCs w:val="24"/>
        </w:rPr>
        <w:t>positif</w:t>
      </w:r>
      <w:r>
        <w:rPr>
          <w:rFonts w:ascii="Times New Roman" w:hAnsi="Times New Roman" w:cs="Times New Roman"/>
          <w:sz w:val="24"/>
          <w:szCs w:val="24"/>
        </w:rPr>
        <w:t xml:space="preserve"> signifikan terhadap kepatuhan wajib pajak. wajib pajak </w:t>
      </w:r>
      <w:r w:rsidR="006530E7">
        <w:rPr>
          <w:rFonts w:ascii="Times New Roman" w:hAnsi="Times New Roman" w:cs="Times New Roman"/>
          <w:sz w:val="24"/>
          <w:szCs w:val="24"/>
        </w:rPr>
        <w:t>merasa dengan menurunnya tarif pajak menjadi 0.5% menjadikan beban pajak menjadi lebih rendah sehingga kepatuhan wajib pajak menjadi meningkat.</w:t>
      </w:r>
    </w:p>
    <w:p w14:paraId="2A3CBB70" w14:textId="57510EDD" w:rsidR="00325555" w:rsidRDefault="00325555" w:rsidP="00016A39">
      <w:pPr>
        <w:pStyle w:val="ListParagraph"/>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Keadilan pajak </w:t>
      </w:r>
      <w:r>
        <w:rPr>
          <w:rFonts w:ascii="Times New Roman" w:hAnsi="Times New Roman" w:cs="Times New Roman"/>
          <w:sz w:val="24"/>
          <w:szCs w:val="24"/>
          <w:lang w:val="en-US"/>
        </w:rPr>
        <w:t xml:space="preserve">tidak </w:t>
      </w:r>
      <w:r>
        <w:rPr>
          <w:rFonts w:ascii="Times New Roman" w:hAnsi="Times New Roman" w:cs="Times New Roman"/>
          <w:sz w:val="24"/>
          <w:szCs w:val="24"/>
        </w:rPr>
        <w:t xml:space="preserve">memoderasi tarif pajak terhadap kepatuhan </w:t>
      </w:r>
      <w:r w:rsidR="00016A39">
        <w:rPr>
          <w:rFonts w:ascii="Times New Roman" w:hAnsi="Times New Roman" w:cs="Times New Roman"/>
          <w:sz w:val="24"/>
          <w:szCs w:val="24"/>
          <w:lang w:val="en-US"/>
        </w:rPr>
        <w:t>w</w:t>
      </w:r>
      <w:r w:rsidR="00016A39" w:rsidRPr="00152AE4">
        <w:rPr>
          <w:rFonts w:ascii="Times New Roman" w:hAnsi="Times New Roman" w:cs="Times New Roman"/>
          <w:sz w:val="24"/>
          <w:szCs w:val="24"/>
          <w:lang w:val="en-US"/>
        </w:rPr>
        <w:t xml:space="preserve">ajib </w:t>
      </w:r>
      <w:r w:rsidR="00016A39">
        <w:rPr>
          <w:rFonts w:ascii="Times New Roman" w:hAnsi="Times New Roman" w:cs="Times New Roman"/>
          <w:sz w:val="24"/>
          <w:szCs w:val="24"/>
          <w:lang w:val="en-US"/>
        </w:rPr>
        <w:t>pajak</w:t>
      </w:r>
      <w:r>
        <w:rPr>
          <w:rFonts w:ascii="Times New Roman" w:hAnsi="Times New Roman" w:cs="Times New Roman"/>
          <w:sz w:val="24"/>
          <w:szCs w:val="24"/>
        </w:rPr>
        <w:t xml:space="preserve">. </w:t>
      </w:r>
    </w:p>
    <w:p w14:paraId="6CFD7099" w14:textId="2677D176" w:rsidR="00941DAB" w:rsidRPr="009B503F" w:rsidRDefault="00941DAB" w:rsidP="00714E68">
      <w:pPr>
        <w:pStyle w:val="ListParagraph"/>
        <w:numPr>
          <w:ilvl w:val="0"/>
          <w:numId w:val="20"/>
        </w:numPr>
        <w:spacing w:after="0" w:line="360" w:lineRule="auto"/>
        <w:ind w:left="360"/>
        <w:jc w:val="both"/>
        <w:rPr>
          <w:rFonts w:ascii="Times New Roman" w:hAnsi="Times New Roman" w:cs="Times New Roman"/>
          <w:sz w:val="24"/>
          <w:szCs w:val="24"/>
        </w:rPr>
      </w:pPr>
      <w:r w:rsidRPr="002D64E3">
        <w:rPr>
          <w:rFonts w:ascii="Times New Roman" w:hAnsi="Times New Roman" w:cs="Times New Roman"/>
          <w:sz w:val="24"/>
          <w:szCs w:val="24"/>
        </w:rPr>
        <w:t xml:space="preserve">Variabel </w:t>
      </w:r>
      <w:r w:rsidRPr="002D64E3">
        <w:rPr>
          <w:rFonts w:ascii="Times New Roman" w:hAnsi="Times New Roman" w:cs="Times New Roman"/>
          <w:sz w:val="24"/>
          <w:szCs w:val="24"/>
          <w:lang w:val="en-US"/>
        </w:rPr>
        <w:t>pemahaman pajak</w:t>
      </w:r>
      <w:r w:rsidRPr="002D64E3">
        <w:rPr>
          <w:rFonts w:ascii="Times New Roman" w:hAnsi="Times New Roman" w:cs="Times New Roman"/>
          <w:sz w:val="24"/>
          <w:szCs w:val="24"/>
        </w:rPr>
        <w:t xml:space="preserve"> merupakan variabel yang paling dominan mempengaruhi kepatuhan wajib pajak </w:t>
      </w:r>
      <w:r w:rsidRPr="002D64E3">
        <w:rPr>
          <w:rFonts w:ascii="Times New Roman" w:hAnsi="Times New Roman" w:cs="Times New Roman"/>
          <w:sz w:val="24"/>
          <w:szCs w:val="24"/>
          <w:lang w:val="en-US"/>
        </w:rPr>
        <w:t xml:space="preserve">UMKM </w:t>
      </w:r>
      <w:r w:rsidRPr="002D64E3">
        <w:rPr>
          <w:rFonts w:ascii="Times New Roman" w:hAnsi="Times New Roman" w:cs="Times New Roman"/>
          <w:sz w:val="24"/>
          <w:szCs w:val="24"/>
        </w:rPr>
        <w:t xml:space="preserve">di Kantor Pelayanan Pajak </w:t>
      </w:r>
      <w:r w:rsidR="00494BD8" w:rsidRPr="002D64E3">
        <w:rPr>
          <w:rFonts w:ascii="Times New Roman" w:hAnsi="Times New Roman" w:cs="Times New Roman"/>
          <w:sz w:val="24"/>
          <w:szCs w:val="24"/>
          <w:lang w:val="en-US"/>
        </w:rPr>
        <w:t>Semarang</w:t>
      </w:r>
      <w:r w:rsidRPr="002D64E3">
        <w:rPr>
          <w:rFonts w:ascii="Times New Roman" w:hAnsi="Times New Roman" w:cs="Times New Roman"/>
          <w:sz w:val="24"/>
          <w:szCs w:val="24"/>
        </w:rPr>
        <w:t xml:space="preserve">. Artinya </w:t>
      </w:r>
      <w:r w:rsidR="00A77AD7">
        <w:rPr>
          <w:rFonts w:ascii="Times New Roman" w:hAnsi="Times New Roman" w:cs="Times New Roman"/>
          <w:sz w:val="24"/>
          <w:szCs w:val="24"/>
          <w:lang w:val="en-US"/>
        </w:rPr>
        <w:t xml:space="preserve">pelaku UMKM </w:t>
      </w:r>
      <w:r w:rsidR="002D64E3">
        <w:rPr>
          <w:rFonts w:ascii="Times New Roman" w:hAnsi="Times New Roman" w:cs="Times New Roman"/>
          <w:sz w:val="24"/>
          <w:szCs w:val="24"/>
          <w:lang w:val="en-US"/>
        </w:rPr>
        <w:t xml:space="preserve">memiliki pemahaman yang lebih baik, meskipun belum sepenuhnya. Namun sudah mulai menunjukkan </w:t>
      </w:r>
      <w:r w:rsidR="00A77AD7">
        <w:rPr>
          <w:rFonts w:ascii="Times New Roman" w:hAnsi="Times New Roman" w:cs="Times New Roman"/>
          <w:sz w:val="24"/>
          <w:szCs w:val="24"/>
          <w:lang w:val="en-US"/>
        </w:rPr>
        <w:t>suatu perkembangan yang berarti.</w:t>
      </w:r>
    </w:p>
    <w:p w14:paraId="5AC1D6F5" w14:textId="5398FD65" w:rsidR="009B503F" w:rsidRPr="00575C03" w:rsidRDefault="00575C03" w:rsidP="00714E68">
      <w:pPr>
        <w:pStyle w:val="ListParagraph"/>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Kemampuan model dalam menjelaskan (R</w:t>
      </w:r>
      <w:r w:rsidR="009B503F" w:rsidRPr="00575C03">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r w:rsidR="009B503F" w:rsidRPr="00575C03">
        <w:rPr>
          <w:rFonts w:ascii="Times New Roman" w:hAnsi="Times New Roman" w:cs="Times New Roman"/>
          <w:sz w:val="24"/>
          <w:szCs w:val="24"/>
          <w:lang w:val="en-US"/>
        </w:rPr>
        <w:t xml:space="preserve"> msh rendah</w:t>
      </w:r>
      <w:r>
        <w:rPr>
          <w:rFonts w:ascii="Times New Roman" w:hAnsi="Times New Roman" w:cs="Times New Roman"/>
          <w:sz w:val="24"/>
          <w:szCs w:val="24"/>
          <w:lang w:val="en-US"/>
        </w:rPr>
        <w:t xml:space="preserve"> 69,2%, artinya </w:t>
      </w:r>
      <w:r w:rsidR="00C055F3">
        <w:rPr>
          <w:rFonts w:ascii="Times New Roman" w:hAnsi="Times New Roman" w:cs="Times New Roman"/>
          <w:sz w:val="24"/>
          <w:szCs w:val="24"/>
          <w:lang w:val="en-US"/>
        </w:rPr>
        <w:t xml:space="preserve">masih ada variable lain yang lebih menentukan dalam mengevaluasi kepatuhan pajak oleh pelaku UMKM. </w:t>
      </w:r>
    </w:p>
    <w:p w14:paraId="16E583C5" w14:textId="6CCC2081" w:rsidR="009412D9" w:rsidRDefault="00325555" w:rsidP="00714E6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Implikasi ma</w:t>
      </w:r>
      <w:r w:rsidR="002C06E6">
        <w:rPr>
          <w:rFonts w:ascii="Times New Roman" w:hAnsi="Times New Roman" w:cs="Times New Roman"/>
          <w:sz w:val="24"/>
          <w:szCs w:val="24"/>
        </w:rPr>
        <w:t>najerial dalam penelitian ini, akan menjadikan</w:t>
      </w:r>
      <w:r>
        <w:rPr>
          <w:rFonts w:ascii="Times New Roman" w:hAnsi="Times New Roman" w:cs="Times New Roman"/>
          <w:sz w:val="24"/>
          <w:szCs w:val="24"/>
        </w:rPr>
        <w:t xml:space="preserve"> peran pemerintah dalam menggerakan masyarakat akan pentingnya membayar pajak. Hal ini dapat dilakukan dengan memberikan pemahaman yang baik terhadap wajib pajak.</w:t>
      </w:r>
      <w:r w:rsidR="002F7698">
        <w:rPr>
          <w:rFonts w:ascii="Times New Roman" w:hAnsi="Times New Roman" w:cs="Times New Roman"/>
          <w:sz w:val="24"/>
          <w:szCs w:val="24"/>
        </w:rPr>
        <w:t xml:space="preserve"> </w:t>
      </w:r>
      <w:r>
        <w:rPr>
          <w:rFonts w:ascii="Times New Roman" w:hAnsi="Times New Roman" w:cs="Times New Roman"/>
          <w:sz w:val="24"/>
          <w:szCs w:val="24"/>
        </w:rPr>
        <w:t xml:space="preserve">Selain itu, pelayanan dan mekanisme yang diberikan harus baik lagi dan mudah dilakukan. </w:t>
      </w:r>
      <w:r w:rsidR="00E01BEF">
        <w:rPr>
          <w:rFonts w:ascii="Times New Roman" w:hAnsi="Times New Roman" w:cs="Times New Roman"/>
          <w:sz w:val="24"/>
          <w:szCs w:val="24"/>
          <w:lang w:val="id-ID"/>
        </w:rPr>
        <w:t>K</w:t>
      </w:r>
      <w:r>
        <w:rPr>
          <w:rFonts w:ascii="Times New Roman" w:hAnsi="Times New Roman" w:cs="Times New Roman"/>
          <w:sz w:val="24"/>
          <w:szCs w:val="24"/>
        </w:rPr>
        <w:t xml:space="preserve">etika wajib pajak sudah sadar dan percaya akan pentingnya membayar pajak, maka pemerintah juga harus </w:t>
      </w:r>
      <w:r w:rsidR="00E01BEF">
        <w:rPr>
          <w:rFonts w:ascii="Times New Roman" w:hAnsi="Times New Roman" w:cs="Times New Roman"/>
          <w:sz w:val="24"/>
          <w:szCs w:val="24"/>
          <w:lang w:val="id-ID"/>
        </w:rPr>
        <w:t xml:space="preserve">mewujudkan </w:t>
      </w:r>
      <w:r>
        <w:rPr>
          <w:rFonts w:ascii="Times New Roman" w:hAnsi="Times New Roman" w:cs="Times New Roman"/>
          <w:sz w:val="24"/>
          <w:szCs w:val="24"/>
        </w:rPr>
        <w:t>men</w:t>
      </w:r>
      <w:r w:rsidR="00E01BEF">
        <w:rPr>
          <w:rFonts w:ascii="Times New Roman" w:hAnsi="Times New Roman" w:cs="Times New Roman"/>
          <w:sz w:val="24"/>
          <w:szCs w:val="24"/>
          <w:lang w:val="id-ID"/>
        </w:rPr>
        <w:t>ingkatkan fasilitas umum maupun</w:t>
      </w:r>
      <w:r>
        <w:rPr>
          <w:rFonts w:ascii="Times New Roman" w:hAnsi="Times New Roman" w:cs="Times New Roman"/>
          <w:sz w:val="24"/>
          <w:szCs w:val="24"/>
        </w:rPr>
        <w:t xml:space="preserve"> pembangunan </w:t>
      </w:r>
      <w:r w:rsidR="00E01BEF">
        <w:rPr>
          <w:rFonts w:ascii="Times New Roman" w:hAnsi="Times New Roman" w:cs="Times New Roman"/>
          <w:sz w:val="24"/>
          <w:szCs w:val="24"/>
          <w:lang w:val="id-ID"/>
        </w:rPr>
        <w:t xml:space="preserve">untuk kepentingan </w:t>
      </w:r>
      <w:r>
        <w:rPr>
          <w:rFonts w:ascii="Times New Roman" w:hAnsi="Times New Roman" w:cs="Times New Roman"/>
          <w:sz w:val="24"/>
          <w:szCs w:val="24"/>
        </w:rPr>
        <w:t xml:space="preserve">negara </w:t>
      </w:r>
      <w:r w:rsidR="00E01BEF">
        <w:rPr>
          <w:rFonts w:ascii="Times New Roman" w:hAnsi="Times New Roman" w:cs="Times New Roman"/>
          <w:sz w:val="24"/>
          <w:szCs w:val="24"/>
          <w:lang w:val="id-ID"/>
        </w:rPr>
        <w:t xml:space="preserve">dan masyarakat </w:t>
      </w:r>
      <w:r w:rsidR="00E01BEF">
        <w:rPr>
          <w:rFonts w:ascii="Times New Roman" w:hAnsi="Times New Roman" w:cs="Times New Roman"/>
          <w:sz w:val="24"/>
          <w:szCs w:val="24"/>
        </w:rPr>
        <w:t>dengan baik dan benar.</w:t>
      </w:r>
      <w:r w:rsidR="00E01BEF">
        <w:rPr>
          <w:rFonts w:ascii="Times New Roman" w:hAnsi="Times New Roman" w:cs="Times New Roman"/>
          <w:sz w:val="24"/>
          <w:szCs w:val="24"/>
          <w:lang w:val="id-ID"/>
        </w:rPr>
        <w:t xml:space="preserve"> Perlu meningkatkan </w:t>
      </w:r>
      <w:r w:rsidR="002C06E6">
        <w:rPr>
          <w:rFonts w:ascii="Times New Roman" w:hAnsi="Times New Roman" w:cs="Times New Roman"/>
          <w:sz w:val="24"/>
          <w:szCs w:val="24"/>
        </w:rPr>
        <w:t>edukasi</w:t>
      </w:r>
      <w:r>
        <w:rPr>
          <w:rFonts w:ascii="Times New Roman" w:hAnsi="Times New Roman" w:cs="Times New Roman"/>
          <w:sz w:val="24"/>
          <w:szCs w:val="24"/>
        </w:rPr>
        <w:t xml:space="preserve"> </w:t>
      </w:r>
      <w:r w:rsidR="00E01BEF">
        <w:rPr>
          <w:rFonts w:ascii="Times New Roman" w:hAnsi="Times New Roman" w:cs="Times New Roman"/>
          <w:sz w:val="24"/>
          <w:szCs w:val="24"/>
          <w:lang w:val="id-ID"/>
        </w:rPr>
        <w:t xml:space="preserve">pada UMKM dengan </w:t>
      </w:r>
      <w:r>
        <w:rPr>
          <w:rFonts w:ascii="Times New Roman" w:hAnsi="Times New Roman" w:cs="Times New Roman"/>
          <w:sz w:val="24"/>
          <w:szCs w:val="24"/>
        </w:rPr>
        <w:t xml:space="preserve">lebih </w:t>
      </w:r>
      <w:r w:rsidR="00E01BEF">
        <w:rPr>
          <w:rFonts w:ascii="Times New Roman" w:hAnsi="Times New Roman" w:cs="Times New Roman"/>
          <w:sz w:val="24"/>
          <w:szCs w:val="24"/>
          <w:lang w:val="id-ID"/>
        </w:rPr>
        <w:t xml:space="preserve">intensif </w:t>
      </w:r>
      <w:r>
        <w:rPr>
          <w:rFonts w:ascii="Times New Roman" w:hAnsi="Times New Roman" w:cs="Times New Roman"/>
          <w:sz w:val="24"/>
          <w:szCs w:val="24"/>
        </w:rPr>
        <w:t xml:space="preserve">dalam memberikan </w:t>
      </w:r>
      <w:r w:rsidR="00B60745">
        <w:rPr>
          <w:rFonts w:ascii="Times New Roman" w:hAnsi="Times New Roman" w:cs="Times New Roman"/>
          <w:sz w:val="24"/>
          <w:szCs w:val="24"/>
        </w:rPr>
        <w:t>pengetahuan</w:t>
      </w:r>
      <w:r w:rsidR="002C06E6">
        <w:rPr>
          <w:rFonts w:ascii="Times New Roman" w:hAnsi="Times New Roman" w:cs="Times New Roman"/>
          <w:sz w:val="24"/>
          <w:szCs w:val="24"/>
        </w:rPr>
        <w:t xml:space="preserve"> </w:t>
      </w:r>
      <w:r w:rsidR="00B60745">
        <w:rPr>
          <w:rFonts w:ascii="Times New Roman" w:hAnsi="Times New Roman" w:cs="Times New Roman"/>
          <w:sz w:val="24"/>
          <w:szCs w:val="24"/>
        </w:rPr>
        <w:t xml:space="preserve">pajak dan fungsinya dengan </w:t>
      </w:r>
      <w:r>
        <w:rPr>
          <w:rFonts w:ascii="Times New Roman" w:hAnsi="Times New Roman" w:cs="Times New Roman"/>
          <w:sz w:val="24"/>
          <w:szCs w:val="24"/>
        </w:rPr>
        <w:t xml:space="preserve">baik. </w:t>
      </w:r>
    </w:p>
    <w:p w14:paraId="4EC58810" w14:textId="5A4224AD" w:rsidR="00325555" w:rsidRDefault="009412D9" w:rsidP="00714E6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 xml:space="preserve">Keterbatasan penelitian </w:t>
      </w:r>
      <w:r w:rsidR="00B60745">
        <w:rPr>
          <w:rFonts w:ascii="Times New Roman" w:hAnsi="Times New Roman" w:cs="Times New Roman"/>
          <w:sz w:val="24"/>
          <w:szCs w:val="24"/>
          <w:lang w:val="en-ID"/>
        </w:rPr>
        <w:t>yang ada</w:t>
      </w:r>
      <w:r>
        <w:rPr>
          <w:rFonts w:ascii="Times New Roman" w:hAnsi="Times New Roman" w:cs="Times New Roman"/>
          <w:sz w:val="24"/>
          <w:szCs w:val="24"/>
          <w:lang w:val="en-ID"/>
        </w:rPr>
        <w:t xml:space="preserve"> bahwa b</w:t>
      </w:r>
      <w:r w:rsidR="00E01BEF">
        <w:rPr>
          <w:rFonts w:ascii="Times New Roman" w:hAnsi="Times New Roman" w:cs="Times New Roman"/>
          <w:sz w:val="24"/>
          <w:szCs w:val="24"/>
        </w:rPr>
        <w:t>e</w:t>
      </w:r>
      <w:r>
        <w:rPr>
          <w:rFonts w:ascii="Times New Roman" w:hAnsi="Times New Roman" w:cs="Times New Roman"/>
          <w:sz w:val="24"/>
          <w:szCs w:val="24"/>
        </w:rPr>
        <w:t>be</w:t>
      </w:r>
      <w:r w:rsidR="00E01BEF">
        <w:rPr>
          <w:rFonts w:ascii="Times New Roman" w:hAnsi="Times New Roman" w:cs="Times New Roman"/>
          <w:sz w:val="24"/>
          <w:szCs w:val="24"/>
        </w:rPr>
        <w:t xml:space="preserve">rapa responden UMKM </w:t>
      </w:r>
      <w:r w:rsidR="00325555">
        <w:rPr>
          <w:rFonts w:ascii="Times New Roman" w:hAnsi="Times New Roman" w:cs="Times New Roman"/>
          <w:sz w:val="24"/>
          <w:szCs w:val="24"/>
        </w:rPr>
        <w:t>kuliner</w:t>
      </w:r>
      <w:r w:rsidR="0058134D">
        <w:rPr>
          <w:rFonts w:ascii="Times New Roman" w:hAnsi="Times New Roman" w:cs="Times New Roman"/>
          <w:sz w:val="24"/>
          <w:szCs w:val="24"/>
        </w:rPr>
        <w:t xml:space="preserve"> sudah</w:t>
      </w:r>
      <w:r w:rsidR="00325555">
        <w:rPr>
          <w:rFonts w:ascii="Times New Roman" w:hAnsi="Times New Roman" w:cs="Times New Roman"/>
          <w:sz w:val="24"/>
          <w:szCs w:val="24"/>
        </w:rPr>
        <w:t xml:space="preserve"> </w:t>
      </w:r>
      <w:r w:rsidR="00E01BEF">
        <w:rPr>
          <w:rFonts w:ascii="Times New Roman" w:hAnsi="Times New Roman" w:cs="Times New Roman"/>
          <w:sz w:val="24"/>
          <w:szCs w:val="24"/>
        </w:rPr>
        <w:t>pindah alamat</w:t>
      </w:r>
      <w:r>
        <w:rPr>
          <w:rFonts w:ascii="Times New Roman" w:hAnsi="Times New Roman" w:cs="Times New Roman"/>
          <w:sz w:val="24"/>
          <w:szCs w:val="24"/>
        </w:rPr>
        <w:t xml:space="preserve">, bahkan ada yang </w:t>
      </w:r>
      <w:r w:rsidR="00325555">
        <w:rPr>
          <w:rFonts w:ascii="Times New Roman" w:hAnsi="Times New Roman" w:cs="Times New Roman"/>
          <w:sz w:val="24"/>
          <w:szCs w:val="24"/>
        </w:rPr>
        <w:t xml:space="preserve">sudah beralih </w:t>
      </w:r>
      <w:r w:rsidR="0058134D">
        <w:rPr>
          <w:rFonts w:ascii="Times New Roman" w:hAnsi="Times New Roman" w:cs="Times New Roman"/>
          <w:sz w:val="24"/>
          <w:szCs w:val="24"/>
        </w:rPr>
        <w:t xml:space="preserve">pada </w:t>
      </w:r>
      <w:r w:rsidR="00325555">
        <w:rPr>
          <w:rFonts w:ascii="Times New Roman" w:hAnsi="Times New Roman" w:cs="Times New Roman"/>
          <w:sz w:val="24"/>
          <w:szCs w:val="24"/>
        </w:rPr>
        <w:t>bidang</w:t>
      </w:r>
      <w:r w:rsidR="0058134D">
        <w:rPr>
          <w:rFonts w:ascii="Times New Roman" w:hAnsi="Times New Roman" w:cs="Times New Roman"/>
          <w:sz w:val="24"/>
          <w:szCs w:val="24"/>
        </w:rPr>
        <w:t xml:space="preserve"> lain</w:t>
      </w:r>
      <w:r w:rsidR="00325555">
        <w:rPr>
          <w:rFonts w:ascii="Times New Roman" w:hAnsi="Times New Roman" w:cs="Times New Roman"/>
          <w:sz w:val="24"/>
          <w:szCs w:val="24"/>
        </w:rPr>
        <w:t xml:space="preserve">. </w:t>
      </w:r>
      <w:r w:rsidR="00B60745">
        <w:rPr>
          <w:rFonts w:ascii="Times New Roman" w:hAnsi="Times New Roman" w:cs="Times New Roman"/>
          <w:sz w:val="24"/>
          <w:szCs w:val="24"/>
        </w:rPr>
        <w:t>Selain itu</w:t>
      </w:r>
      <w:r>
        <w:rPr>
          <w:rFonts w:ascii="Times New Roman" w:hAnsi="Times New Roman" w:cs="Times New Roman"/>
          <w:sz w:val="24"/>
          <w:szCs w:val="24"/>
        </w:rPr>
        <w:t xml:space="preserve"> adanya k</w:t>
      </w:r>
      <w:r w:rsidR="00D56EC8">
        <w:rPr>
          <w:rFonts w:ascii="Times New Roman" w:hAnsi="Times New Roman" w:cs="Times New Roman"/>
          <w:sz w:val="24"/>
          <w:szCs w:val="24"/>
        </w:rPr>
        <w:t xml:space="preserve">etidaksesuaian </w:t>
      </w:r>
      <w:r w:rsidR="00325555">
        <w:rPr>
          <w:rFonts w:ascii="Times New Roman" w:hAnsi="Times New Roman" w:cs="Times New Roman"/>
          <w:sz w:val="24"/>
          <w:szCs w:val="24"/>
        </w:rPr>
        <w:t>data yang diperoleh dari Dinas Kop</w:t>
      </w:r>
      <w:r w:rsidR="00D56EC8">
        <w:rPr>
          <w:rFonts w:ascii="Times New Roman" w:hAnsi="Times New Roman" w:cs="Times New Roman"/>
          <w:sz w:val="24"/>
          <w:szCs w:val="24"/>
        </w:rPr>
        <w:t>e</w:t>
      </w:r>
      <w:r w:rsidR="00325555">
        <w:rPr>
          <w:rFonts w:ascii="Times New Roman" w:hAnsi="Times New Roman" w:cs="Times New Roman"/>
          <w:sz w:val="24"/>
          <w:szCs w:val="24"/>
        </w:rPr>
        <w:t xml:space="preserve">rasi dengan </w:t>
      </w:r>
      <w:r w:rsidR="00B60745">
        <w:rPr>
          <w:rFonts w:ascii="Times New Roman" w:hAnsi="Times New Roman" w:cs="Times New Roman"/>
          <w:sz w:val="24"/>
          <w:szCs w:val="24"/>
        </w:rPr>
        <w:t xml:space="preserve">kondisi </w:t>
      </w:r>
      <w:r w:rsidR="00325555">
        <w:rPr>
          <w:rFonts w:ascii="Times New Roman" w:hAnsi="Times New Roman" w:cs="Times New Roman"/>
          <w:sz w:val="24"/>
          <w:szCs w:val="24"/>
        </w:rPr>
        <w:t>di</w:t>
      </w:r>
      <w:r w:rsidR="00B60745">
        <w:rPr>
          <w:rFonts w:ascii="Times New Roman" w:hAnsi="Times New Roman" w:cs="Times New Roman"/>
          <w:sz w:val="24"/>
          <w:szCs w:val="24"/>
        </w:rPr>
        <w:t xml:space="preserve"> </w:t>
      </w:r>
      <w:r w:rsidR="00325555">
        <w:rPr>
          <w:rFonts w:ascii="Times New Roman" w:hAnsi="Times New Roman" w:cs="Times New Roman"/>
          <w:sz w:val="24"/>
          <w:szCs w:val="24"/>
        </w:rPr>
        <w:t>lapangan.</w:t>
      </w:r>
      <w:r w:rsidR="00B60745">
        <w:rPr>
          <w:rFonts w:ascii="Times New Roman" w:hAnsi="Times New Roman" w:cs="Times New Roman"/>
          <w:sz w:val="24"/>
          <w:szCs w:val="24"/>
        </w:rPr>
        <w:t xml:space="preserve"> </w:t>
      </w:r>
      <w:r w:rsidR="00714E68">
        <w:rPr>
          <w:rFonts w:ascii="Times New Roman" w:hAnsi="Times New Roman" w:cs="Times New Roman"/>
          <w:sz w:val="24"/>
          <w:szCs w:val="24"/>
        </w:rPr>
        <w:t>Selanjutnya</w:t>
      </w:r>
      <w:r w:rsidR="00B60745">
        <w:rPr>
          <w:rFonts w:ascii="Times New Roman" w:hAnsi="Times New Roman" w:cs="Times New Roman"/>
          <w:sz w:val="24"/>
          <w:szCs w:val="24"/>
        </w:rPr>
        <w:t xml:space="preserve"> </w:t>
      </w:r>
      <w:r>
        <w:rPr>
          <w:rFonts w:ascii="Times New Roman" w:hAnsi="Times New Roman" w:cs="Times New Roman"/>
          <w:sz w:val="24"/>
          <w:szCs w:val="24"/>
        </w:rPr>
        <w:t>beber</w:t>
      </w:r>
      <w:r w:rsidR="00325555">
        <w:rPr>
          <w:rFonts w:ascii="Times New Roman" w:hAnsi="Times New Roman" w:cs="Times New Roman"/>
          <w:sz w:val="24"/>
          <w:szCs w:val="24"/>
        </w:rPr>
        <w:t>a</w:t>
      </w:r>
      <w:r>
        <w:rPr>
          <w:rFonts w:ascii="Times New Roman" w:hAnsi="Times New Roman" w:cs="Times New Roman"/>
          <w:sz w:val="24"/>
          <w:szCs w:val="24"/>
        </w:rPr>
        <w:t>pa</w:t>
      </w:r>
      <w:r w:rsidR="00325555">
        <w:rPr>
          <w:rFonts w:ascii="Times New Roman" w:hAnsi="Times New Roman" w:cs="Times New Roman"/>
          <w:sz w:val="24"/>
          <w:szCs w:val="24"/>
        </w:rPr>
        <w:t xml:space="preserve"> saran </w:t>
      </w:r>
      <w:r w:rsidR="00B60745">
        <w:rPr>
          <w:rFonts w:ascii="Times New Roman" w:hAnsi="Times New Roman" w:cs="Times New Roman"/>
          <w:sz w:val="24"/>
          <w:szCs w:val="24"/>
        </w:rPr>
        <w:t xml:space="preserve">yang dirasa peneliti perlu </w:t>
      </w:r>
      <w:r w:rsidR="00454E02">
        <w:rPr>
          <w:rFonts w:ascii="Times New Roman" w:hAnsi="Times New Roman" w:cs="Times New Roman"/>
          <w:sz w:val="24"/>
          <w:szCs w:val="24"/>
        </w:rPr>
        <w:t xml:space="preserve">diajukan </w:t>
      </w:r>
      <w:r w:rsidR="00325555">
        <w:rPr>
          <w:rFonts w:ascii="Times New Roman" w:hAnsi="Times New Roman" w:cs="Times New Roman"/>
          <w:sz w:val="24"/>
          <w:szCs w:val="24"/>
        </w:rPr>
        <w:t>sebagai</w:t>
      </w:r>
      <w:r w:rsidR="00D56EC8">
        <w:rPr>
          <w:rFonts w:ascii="Times New Roman" w:hAnsi="Times New Roman" w:cs="Times New Roman"/>
          <w:sz w:val="24"/>
          <w:szCs w:val="24"/>
          <w:lang w:val="id-ID"/>
        </w:rPr>
        <w:t xml:space="preserve"> berikut</w:t>
      </w:r>
      <w:r w:rsidR="00325555">
        <w:rPr>
          <w:rFonts w:ascii="Times New Roman" w:hAnsi="Times New Roman" w:cs="Times New Roman"/>
          <w:sz w:val="24"/>
          <w:szCs w:val="24"/>
        </w:rPr>
        <w:t>:</w:t>
      </w:r>
    </w:p>
    <w:p w14:paraId="0B01B7EA" w14:textId="53074702" w:rsidR="00325555" w:rsidRDefault="00325555" w:rsidP="00714E68">
      <w:pPr>
        <w:pStyle w:val="ListParagraph"/>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Perlunya edukasi dan penjelasan </w:t>
      </w:r>
      <w:r w:rsidR="00D56EC8">
        <w:rPr>
          <w:rFonts w:ascii="Times New Roman" w:hAnsi="Times New Roman" w:cs="Times New Roman"/>
          <w:sz w:val="24"/>
          <w:szCs w:val="24"/>
        </w:rPr>
        <w:t>secara</w:t>
      </w:r>
      <w:r>
        <w:rPr>
          <w:rFonts w:ascii="Times New Roman" w:hAnsi="Times New Roman" w:cs="Times New Roman"/>
          <w:sz w:val="24"/>
          <w:szCs w:val="24"/>
        </w:rPr>
        <w:t xml:space="preserve"> detail dan konsisten kepada masyarakat khususnya </w:t>
      </w:r>
      <w:r w:rsidR="00B60745">
        <w:rPr>
          <w:rFonts w:ascii="Times New Roman" w:hAnsi="Times New Roman" w:cs="Times New Roman"/>
          <w:sz w:val="24"/>
          <w:szCs w:val="24"/>
          <w:lang w:val="en-US"/>
        </w:rPr>
        <w:t>pelaku UMKM</w:t>
      </w:r>
      <w:r>
        <w:rPr>
          <w:rFonts w:ascii="Times New Roman" w:hAnsi="Times New Roman" w:cs="Times New Roman"/>
          <w:sz w:val="24"/>
          <w:szCs w:val="24"/>
        </w:rPr>
        <w:t xml:space="preserve"> di </w:t>
      </w:r>
      <w:r w:rsidR="00841648">
        <w:rPr>
          <w:rFonts w:ascii="Times New Roman" w:hAnsi="Times New Roman" w:cs="Times New Roman"/>
          <w:sz w:val="24"/>
          <w:szCs w:val="24"/>
          <w:lang w:val="en-US"/>
        </w:rPr>
        <w:t>k</w:t>
      </w:r>
      <w:r>
        <w:rPr>
          <w:rFonts w:ascii="Times New Roman" w:hAnsi="Times New Roman" w:cs="Times New Roman"/>
          <w:sz w:val="24"/>
          <w:szCs w:val="24"/>
        </w:rPr>
        <w:t xml:space="preserve">ota Semarang mengenai pemahaman pajak, kualitas layanan, dan tarif pajak agar wajib pajak paham dalam melaporkan, membayarkan pajak dan patuh dalam mematuhi sanksi sesuai dengan peraturan perundang-undangan yang berlaku. </w:t>
      </w:r>
    </w:p>
    <w:p w14:paraId="5BF94746" w14:textId="18750737" w:rsidR="00325555" w:rsidRDefault="00454E02" w:rsidP="00714E68">
      <w:pPr>
        <w:pStyle w:val="ListParagraph"/>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ID"/>
        </w:rPr>
        <w:t>P</w:t>
      </w:r>
      <w:r w:rsidR="00325555">
        <w:rPr>
          <w:rFonts w:ascii="Times New Roman" w:hAnsi="Times New Roman" w:cs="Times New Roman"/>
          <w:sz w:val="24"/>
          <w:szCs w:val="24"/>
        </w:rPr>
        <w:t>erlu</w:t>
      </w:r>
      <w:r>
        <w:rPr>
          <w:rFonts w:ascii="Times New Roman" w:hAnsi="Times New Roman" w:cs="Times New Roman"/>
          <w:sz w:val="24"/>
          <w:szCs w:val="24"/>
          <w:lang w:val="en-ID"/>
        </w:rPr>
        <w:t xml:space="preserve"> men</w:t>
      </w:r>
      <w:r w:rsidR="00325555">
        <w:rPr>
          <w:rFonts w:ascii="Times New Roman" w:hAnsi="Times New Roman" w:cs="Times New Roman"/>
          <w:sz w:val="24"/>
          <w:szCs w:val="24"/>
        </w:rPr>
        <w:t>ambahkan beberapa variabel yang sekiranya dapat memotivasi w</w:t>
      </w:r>
      <w:r w:rsidR="0058134D">
        <w:rPr>
          <w:rFonts w:ascii="Times New Roman" w:hAnsi="Times New Roman" w:cs="Times New Roman"/>
          <w:sz w:val="24"/>
          <w:szCs w:val="24"/>
          <w:lang w:val="en-US"/>
        </w:rPr>
        <w:t xml:space="preserve">ajib </w:t>
      </w:r>
      <w:r w:rsidR="00325555">
        <w:rPr>
          <w:rFonts w:ascii="Times New Roman" w:hAnsi="Times New Roman" w:cs="Times New Roman"/>
          <w:sz w:val="24"/>
          <w:szCs w:val="24"/>
        </w:rPr>
        <w:t>p</w:t>
      </w:r>
      <w:r w:rsidR="0058134D">
        <w:rPr>
          <w:rFonts w:ascii="Times New Roman" w:hAnsi="Times New Roman" w:cs="Times New Roman"/>
          <w:sz w:val="24"/>
          <w:szCs w:val="24"/>
          <w:lang w:val="en-US"/>
        </w:rPr>
        <w:t>ajak</w:t>
      </w:r>
      <w:r w:rsidR="00325555">
        <w:rPr>
          <w:rFonts w:ascii="Times New Roman" w:hAnsi="Times New Roman" w:cs="Times New Roman"/>
          <w:sz w:val="24"/>
          <w:szCs w:val="24"/>
        </w:rPr>
        <w:t xml:space="preserve">, memperluas populasi dan menambahkan jumlah responden. </w:t>
      </w:r>
    </w:p>
    <w:p w14:paraId="05303C46" w14:textId="294F2AF2" w:rsidR="00325555" w:rsidRDefault="00325555" w:rsidP="00714E68">
      <w:pPr>
        <w:pStyle w:val="ListParagraph"/>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selanjutnya dapat melakukan komparasi antar wilayah dalam KPP </w:t>
      </w:r>
      <w:r w:rsidR="0058134D">
        <w:rPr>
          <w:rFonts w:ascii="Times New Roman" w:hAnsi="Times New Roman" w:cs="Times New Roman"/>
          <w:sz w:val="24"/>
          <w:szCs w:val="24"/>
          <w:lang w:val="en-US"/>
        </w:rPr>
        <w:t>P</w:t>
      </w:r>
      <w:r>
        <w:rPr>
          <w:rFonts w:ascii="Times New Roman" w:hAnsi="Times New Roman" w:cs="Times New Roman"/>
          <w:sz w:val="24"/>
          <w:szCs w:val="24"/>
        </w:rPr>
        <w:t>rata</w:t>
      </w:r>
      <w:r w:rsidR="00423C15">
        <w:rPr>
          <w:rFonts w:ascii="Times New Roman" w:hAnsi="Times New Roman" w:cs="Times New Roman"/>
          <w:sz w:val="24"/>
          <w:szCs w:val="24"/>
        </w:rPr>
        <w:t>ma dengan bidang yang berbeda (non</w:t>
      </w:r>
      <w:r>
        <w:rPr>
          <w:rFonts w:ascii="Times New Roman" w:hAnsi="Times New Roman" w:cs="Times New Roman"/>
          <w:sz w:val="24"/>
          <w:szCs w:val="24"/>
        </w:rPr>
        <w:t xml:space="preserve"> kuliner</w:t>
      </w:r>
      <w:r w:rsidR="00423C15">
        <w:rPr>
          <w:rFonts w:ascii="Times New Roman" w:hAnsi="Times New Roman" w:cs="Times New Roman"/>
          <w:sz w:val="24"/>
          <w:szCs w:val="24"/>
        </w:rPr>
        <w:t>)</w:t>
      </w:r>
      <w:r>
        <w:rPr>
          <w:rFonts w:ascii="Times New Roman" w:hAnsi="Times New Roman" w:cs="Times New Roman"/>
          <w:sz w:val="24"/>
          <w:szCs w:val="24"/>
        </w:rPr>
        <w:t xml:space="preserve">.  </w:t>
      </w:r>
    </w:p>
    <w:p w14:paraId="2684F5DD" w14:textId="6FFDE974" w:rsidR="00325555" w:rsidRDefault="00325555" w:rsidP="00714E68">
      <w:pPr>
        <w:pStyle w:val="ListParagraph"/>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selanjutnya </w:t>
      </w:r>
      <w:r w:rsidR="00AE54F4">
        <w:rPr>
          <w:rFonts w:ascii="Times New Roman" w:hAnsi="Times New Roman" w:cs="Times New Roman"/>
          <w:sz w:val="24"/>
          <w:szCs w:val="24"/>
          <w:lang w:val="en-US"/>
        </w:rPr>
        <w:t xml:space="preserve">perlu melakukan </w:t>
      </w:r>
      <w:r w:rsidR="00F77B99">
        <w:rPr>
          <w:rFonts w:ascii="Times New Roman" w:hAnsi="Times New Roman" w:cs="Times New Roman"/>
          <w:sz w:val="24"/>
          <w:szCs w:val="24"/>
          <w:lang w:val="en-US"/>
        </w:rPr>
        <w:t xml:space="preserve">pengembangan terkait dengan daya tahan UMKM pada masa pandemi covid 19 </w:t>
      </w:r>
      <w:r>
        <w:rPr>
          <w:rFonts w:ascii="Times New Roman" w:hAnsi="Times New Roman" w:cs="Times New Roman"/>
          <w:sz w:val="24"/>
          <w:szCs w:val="24"/>
        </w:rPr>
        <w:t>.</w:t>
      </w:r>
    </w:p>
    <w:p w14:paraId="55D8EE1C" w14:textId="77777777" w:rsidR="00275E52" w:rsidRPr="00325555" w:rsidRDefault="00275E52" w:rsidP="002A3FF8">
      <w:pPr>
        <w:pStyle w:val="ListParagraph"/>
        <w:spacing w:after="0" w:line="360" w:lineRule="auto"/>
        <w:ind w:left="0"/>
        <w:jc w:val="both"/>
        <w:rPr>
          <w:rFonts w:ascii="Times New Roman" w:hAnsi="Times New Roman" w:cs="Times New Roman"/>
          <w:sz w:val="24"/>
          <w:szCs w:val="24"/>
        </w:rPr>
      </w:pPr>
    </w:p>
    <w:p w14:paraId="7E33854E" w14:textId="77777777" w:rsidR="00767E28" w:rsidRDefault="00767E28">
      <w:pPr>
        <w:rPr>
          <w:lang w:val="id-ID"/>
        </w:rPr>
      </w:pPr>
    </w:p>
    <w:p w14:paraId="1F964CD1" w14:textId="2408A788" w:rsidR="00990317" w:rsidRDefault="00D7405E" w:rsidP="00D7405E">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Refer</w:t>
      </w:r>
      <w:bookmarkStart w:id="52" w:name="_GoBack"/>
      <w:bookmarkEnd w:id="52"/>
      <w:r>
        <w:rPr>
          <w:rFonts w:ascii="Times New Roman" w:hAnsi="Times New Roman" w:cs="Times New Roman"/>
          <w:b/>
          <w:sz w:val="24"/>
          <w:szCs w:val="24"/>
          <w:lang w:val="id-ID"/>
        </w:rPr>
        <w:t>ence</w:t>
      </w:r>
    </w:p>
    <w:p w14:paraId="640DA54C" w14:textId="77777777" w:rsidR="00A97DDE" w:rsidRPr="00A97DDE" w:rsidRDefault="00A97DDE" w:rsidP="00CD2920">
      <w:pPr>
        <w:jc w:val="center"/>
        <w:rPr>
          <w:rFonts w:ascii="Times New Roman" w:hAnsi="Times New Roman" w:cs="Times New Roman"/>
          <w:b/>
          <w:sz w:val="24"/>
          <w:szCs w:val="24"/>
          <w:lang w:val="id-ID"/>
        </w:rPr>
      </w:pPr>
    </w:p>
    <w:p w14:paraId="2415EB15" w14:textId="7DBA4B40" w:rsidR="004156B8" w:rsidRPr="002A3FF8" w:rsidRDefault="004156B8" w:rsidP="002A3FF8">
      <w:pPr>
        <w:widowControl w:val="0"/>
        <w:autoSpaceDE w:val="0"/>
        <w:autoSpaceDN w:val="0"/>
        <w:adjustRightInd w:val="0"/>
        <w:ind w:left="480" w:hanging="480"/>
        <w:jc w:val="both"/>
        <w:rPr>
          <w:rFonts w:ascii="Times New Roman" w:hAnsi="Times New Roman" w:cs="Times New Roman"/>
          <w:noProof/>
          <w:sz w:val="24"/>
          <w:szCs w:val="24"/>
        </w:rPr>
      </w:pPr>
      <w:r w:rsidRPr="002A3FF8">
        <w:rPr>
          <w:rFonts w:ascii="Times New Roman" w:hAnsi="Times New Roman" w:cs="Times New Roman"/>
          <w:noProof/>
          <w:sz w:val="24"/>
          <w:szCs w:val="24"/>
        </w:rPr>
        <w:t>Aj</w:t>
      </w:r>
      <w:r w:rsidR="002A3FF8">
        <w:rPr>
          <w:rFonts w:ascii="Times New Roman" w:hAnsi="Times New Roman" w:cs="Times New Roman"/>
          <w:noProof/>
          <w:sz w:val="24"/>
          <w:szCs w:val="24"/>
        </w:rPr>
        <w:t>zen, I.</w:t>
      </w:r>
      <w:r w:rsidRPr="002A3FF8">
        <w:rPr>
          <w:rFonts w:ascii="Times New Roman" w:hAnsi="Times New Roman" w:cs="Times New Roman"/>
          <w:noProof/>
          <w:sz w:val="24"/>
          <w:szCs w:val="24"/>
        </w:rPr>
        <w:t xml:space="preserve">1991. </w:t>
      </w:r>
      <w:r w:rsidRPr="002A3FF8">
        <w:rPr>
          <w:rFonts w:ascii="Times New Roman" w:hAnsi="Times New Roman" w:cs="Times New Roman"/>
          <w:i/>
          <w:iCs/>
          <w:noProof/>
          <w:sz w:val="24"/>
          <w:szCs w:val="24"/>
        </w:rPr>
        <w:t>The Theory Of Planned Behavior. Organizational Behaviour and Human Decision Processes</w:t>
      </w:r>
      <w:r w:rsidRPr="002A3FF8">
        <w:rPr>
          <w:rFonts w:ascii="Times New Roman" w:hAnsi="Times New Roman" w:cs="Times New Roman"/>
          <w:noProof/>
          <w:sz w:val="24"/>
          <w:szCs w:val="24"/>
        </w:rPr>
        <w:t xml:space="preserve">. </w:t>
      </w:r>
      <w:r w:rsidRPr="00A25DBB">
        <w:rPr>
          <w:rFonts w:ascii="Times New Roman" w:hAnsi="Times New Roman" w:cs="Times New Roman"/>
          <w:iCs/>
          <w:noProof/>
          <w:sz w:val="24"/>
          <w:szCs w:val="24"/>
        </w:rPr>
        <w:t>Vol. 50</w:t>
      </w:r>
      <w:r w:rsidR="002A3FF8" w:rsidRPr="00A25DBB">
        <w:rPr>
          <w:rFonts w:ascii="Times New Roman" w:hAnsi="Times New Roman" w:cs="Times New Roman"/>
          <w:iCs/>
          <w:noProof/>
          <w:sz w:val="24"/>
          <w:szCs w:val="24"/>
        </w:rPr>
        <w:t>.</w:t>
      </w:r>
      <w:r w:rsidR="002A3FF8">
        <w:rPr>
          <w:rFonts w:ascii="Times New Roman" w:hAnsi="Times New Roman" w:cs="Times New Roman"/>
          <w:i/>
          <w:iCs/>
          <w:noProof/>
          <w:sz w:val="24"/>
          <w:szCs w:val="24"/>
        </w:rPr>
        <w:t xml:space="preserve"> </w:t>
      </w:r>
      <w:r w:rsidRPr="002A3FF8">
        <w:rPr>
          <w:rFonts w:ascii="Times New Roman" w:hAnsi="Times New Roman" w:cs="Times New Roman"/>
          <w:noProof/>
          <w:sz w:val="24"/>
          <w:szCs w:val="24"/>
        </w:rPr>
        <w:t>No. 2</w:t>
      </w:r>
      <w:r w:rsidR="002A3FF8">
        <w:rPr>
          <w:rFonts w:ascii="Times New Roman" w:hAnsi="Times New Roman" w:cs="Times New Roman"/>
          <w:noProof/>
          <w:sz w:val="24"/>
          <w:szCs w:val="24"/>
        </w:rPr>
        <w:t>.</w:t>
      </w:r>
      <w:r w:rsidRPr="002A3FF8">
        <w:rPr>
          <w:rFonts w:ascii="Times New Roman" w:hAnsi="Times New Roman" w:cs="Times New Roman"/>
          <w:noProof/>
          <w:sz w:val="24"/>
          <w:szCs w:val="24"/>
        </w:rPr>
        <w:t xml:space="preserve"> pp: 179-211.</w:t>
      </w:r>
    </w:p>
    <w:p w14:paraId="2D223160" w14:textId="458636BF" w:rsidR="004156B8" w:rsidRPr="00FD745F" w:rsidRDefault="00535587" w:rsidP="00FD745F">
      <w:pPr>
        <w:widowControl w:val="0"/>
        <w:autoSpaceDE w:val="0"/>
        <w:autoSpaceDN w:val="0"/>
        <w:adjustRightInd w:val="0"/>
        <w:ind w:left="480" w:hanging="480"/>
        <w:jc w:val="both"/>
        <w:rPr>
          <w:rFonts w:ascii="Times New Roman" w:hAnsi="Times New Roman" w:cs="Times New Roman"/>
          <w:noProof/>
          <w:sz w:val="24"/>
          <w:szCs w:val="24"/>
        </w:rPr>
      </w:pPr>
      <w:r w:rsidRPr="002A3FF8">
        <w:rPr>
          <w:b/>
        </w:rPr>
        <w:fldChar w:fldCharType="begin"/>
      </w:r>
      <w:r w:rsidR="00DD013C" w:rsidRPr="002A3FF8">
        <w:rPr>
          <w:b/>
        </w:rPr>
        <w:instrText xml:space="preserve"> ADDIN ZOTERO_BIBL {"uncited":[],"omitted":[],"custom":[]} CSL_BIBLIOGRAPHY </w:instrText>
      </w:r>
      <w:r w:rsidRPr="002A3FF8">
        <w:rPr>
          <w:b/>
        </w:rPr>
        <w:fldChar w:fldCharType="separate"/>
      </w:r>
      <w:r w:rsidR="005660BC" w:rsidRPr="00FD745F">
        <w:rPr>
          <w:rFonts w:ascii="Times New Roman" w:hAnsi="Times New Roman" w:cs="Times New Roman"/>
          <w:sz w:val="24"/>
          <w:szCs w:val="24"/>
        </w:rPr>
        <w:t>A</w:t>
      </w:r>
      <w:r w:rsidR="00672F26" w:rsidRPr="00FD745F">
        <w:rPr>
          <w:rFonts w:ascii="Times New Roman" w:hAnsi="Times New Roman" w:cs="Times New Roman"/>
          <w:sz w:val="24"/>
          <w:szCs w:val="24"/>
        </w:rPr>
        <w:t>nanda, Pasca Rizki Dwi, Srikandi Kumadji, d</w:t>
      </w:r>
      <w:r w:rsidR="004156B8" w:rsidRPr="00FD745F">
        <w:rPr>
          <w:rFonts w:ascii="Times New Roman" w:hAnsi="Times New Roman" w:cs="Times New Roman"/>
          <w:sz w:val="24"/>
          <w:szCs w:val="24"/>
        </w:rPr>
        <w:t>an</w:t>
      </w:r>
      <w:r w:rsidR="00672F26" w:rsidRPr="00FD745F">
        <w:rPr>
          <w:rFonts w:ascii="Times New Roman" w:hAnsi="Times New Roman" w:cs="Times New Roman"/>
          <w:sz w:val="24"/>
          <w:szCs w:val="24"/>
        </w:rPr>
        <w:t xml:space="preserve"> Achmad Husaini. 2015. Pengaruh Sosialisasi Perpajakan, Tarif Pajak, </w:t>
      </w:r>
      <w:r w:rsidR="00CC769C">
        <w:rPr>
          <w:rFonts w:ascii="Times New Roman" w:hAnsi="Times New Roman" w:cs="Times New Roman"/>
          <w:sz w:val="24"/>
          <w:szCs w:val="24"/>
        </w:rPr>
        <w:t>d</w:t>
      </w:r>
      <w:r w:rsidR="00672F26" w:rsidRPr="00FD745F">
        <w:rPr>
          <w:rFonts w:ascii="Times New Roman" w:hAnsi="Times New Roman" w:cs="Times New Roman"/>
          <w:sz w:val="24"/>
          <w:szCs w:val="24"/>
        </w:rPr>
        <w:t xml:space="preserve">an Pemahaman Perpajakan Terhadap Kepatuhan Wajib Pajak. </w:t>
      </w:r>
      <w:r w:rsidR="004156B8" w:rsidRPr="00FD745F">
        <w:rPr>
          <w:rFonts w:ascii="Times New Roman" w:hAnsi="Times New Roman" w:cs="Times New Roman"/>
          <w:i/>
          <w:iCs/>
          <w:noProof/>
          <w:sz w:val="24"/>
          <w:szCs w:val="24"/>
        </w:rPr>
        <w:t>Jurnal Perpajakan</w:t>
      </w:r>
      <w:r w:rsidR="004156B8" w:rsidRPr="00FD745F">
        <w:rPr>
          <w:rFonts w:ascii="Times New Roman" w:hAnsi="Times New Roman" w:cs="Times New Roman"/>
          <w:noProof/>
          <w:sz w:val="24"/>
          <w:szCs w:val="24"/>
        </w:rPr>
        <w:t xml:space="preserve">, </w:t>
      </w:r>
      <w:r w:rsidR="004156B8" w:rsidRPr="00FD745F">
        <w:rPr>
          <w:rFonts w:ascii="Times New Roman" w:hAnsi="Times New Roman" w:cs="Times New Roman"/>
          <w:i/>
          <w:iCs/>
          <w:noProof/>
          <w:sz w:val="24"/>
          <w:szCs w:val="24"/>
        </w:rPr>
        <w:t>Vol. 6</w:t>
      </w:r>
      <w:r w:rsidR="002A3FF8" w:rsidRPr="00FD745F">
        <w:rPr>
          <w:rFonts w:ascii="Times New Roman" w:hAnsi="Times New Roman" w:cs="Times New Roman"/>
          <w:noProof/>
          <w:sz w:val="24"/>
          <w:szCs w:val="24"/>
        </w:rPr>
        <w:t>. No.</w:t>
      </w:r>
      <w:r w:rsidR="004156B8" w:rsidRPr="00FD745F">
        <w:rPr>
          <w:rFonts w:ascii="Times New Roman" w:hAnsi="Times New Roman" w:cs="Times New Roman"/>
          <w:noProof/>
          <w:sz w:val="24"/>
          <w:szCs w:val="24"/>
        </w:rPr>
        <w:t>2</w:t>
      </w:r>
      <w:r w:rsidR="002A3FF8" w:rsidRPr="00FD745F">
        <w:rPr>
          <w:rFonts w:ascii="Times New Roman" w:hAnsi="Times New Roman" w:cs="Times New Roman"/>
          <w:noProof/>
          <w:sz w:val="24"/>
          <w:szCs w:val="24"/>
        </w:rPr>
        <w:t>.</w:t>
      </w:r>
      <w:r w:rsidR="004156B8" w:rsidRPr="00FD745F">
        <w:rPr>
          <w:rFonts w:ascii="Times New Roman" w:hAnsi="Times New Roman" w:cs="Times New Roman"/>
          <w:noProof/>
          <w:sz w:val="24"/>
          <w:szCs w:val="24"/>
        </w:rPr>
        <w:t xml:space="preserve"> hal: 1-9.</w:t>
      </w:r>
    </w:p>
    <w:p w14:paraId="49D7D40F" w14:textId="427EE801" w:rsidR="00CE32E1" w:rsidRPr="00FD745F" w:rsidRDefault="00672F26" w:rsidP="00FD745F">
      <w:pPr>
        <w:pStyle w:val="Bibliography"/>
        <w:spacing w:after="0"/>
        <w:jc w:val="both"/>
        <w:rPr>
          <w:rFonts w:ascii="Times New Roman" w:hAnsi="Times New Roman" w:cs="Times New Roman"/>
          <w:sz w:val="24"/>
          <w:szCs w:val="24"/>
        </w:rPr>
      </w:pPr>
      <w:r w:rsidRPr="00FD745F">
        <w:rPr>
          <w:rFonts w:ascii="Times New Roman" w:hAnsi="Times New Roman" w:cs="Times New Roman"/>
          <w:sz w:val="24"/>
          <w:szCs w:val="24"/>
        </w:rPr>
        <w:t xml:space="preserve">Andayani, Endro. 2018. Pengaruh Faktor-Faktor Pelaksanaan Pp 46 Tahun 2013 Terhadap Kepatuhan Wajib Pajak </w:t>
      </w:r>
      <w:r w:rsidR="008A13CA" w:rsidRPr="00FD745F">
        <w:rPr>
          <w:rFonts w:ascii="Times New Roman" w:hAnsi="Times New Roman" w:cs="Times New Roman"/>
          <w:sz w:val="24"/>
          <w:szCs w:val="24"/>
        </w:rPr>
        <w:t>UMKM</w:t>
      </w:r>
      <w:r w:rsidRPr="00FD745F">
        <w:rPr>
          <w:rFonts w:ascii="Times New Roman" w:hAnsi="Times New Roman" w:cs="Times New Roman"/>
          <w:sz w:val="24"/>
          <w:szCs w:val="24"/>
        </w:rPr>
        <w:t xml:space="preserve"> (Studi Kasus Umkm Pusat Gro</w:t>
      </w:r>
      <w:r w:rsidR="00A25DBB" w:rsidRPr="00FD745F">
        <w:rPr>
          <w:rFonts w:ascii="Times New Roman" w:hAnsi="Times New Roman" w:cs="Times New Roman"/>
          <w:sz w:val="24"/>
          <w:szCs w:val="24"/>
        </w:rPr>
        <w:t>sir Tanah Abang Jakarta Pusat).</w:t>
      </w:r>
      <w:r w:rsidRPr="00FD745F">
        <w:rPr>
          <w:rFonts w:ascii="Times New Roman" w:hAnsi="Times New Roman" w:cs="Times New Roman"/>
          <w:sz w:val="24"/>
          <w:szCs w:val="24"/>
        </w:rPr>
        <w:t xml:space="preserve"> </w:t>
      </w:r>
      <w:r w:rsidRPr="00FD745F">
        <w:rPr>
          <w:rFonts w:ascii="Times New Roman" w:hAnsi="Times New Roman" w:cs="Times New Roman"/>
          <w:i/>
          <w:iCs/>
          <w:sz w:val="24"/>
          <w:szCs w:val="24"/>
        </w:rPr>
        <w:t>Transparansi Jurnal Ilmiah Ilmu Administrasi</w:t>
      </w:r>
      <w:r w:rsidRPr="00FD745F">
        <w:rPr>
          <w:rFonts w:ascii="Times New Roman" w:hAnsi="Times New Roman" w:cs="Times New Roman"/>
          <w:sz w:val="24"/>
          <w:szCs w:val="24"/>
        </w:rPr>
        <w:t xml:space="preserve"> </w:t>
      </w:r>
      <w:r w:rsidR="00D84167" w:rsidRPr="00FD745F">
        <w:rPr>
          <w:rFonts w:ascii="Times New Roman" w:hAnsi="Times New Roman" w:cs="Times New Roman"/>
          <w:sz w:val="24"/>
          <w:szCs w:val="24"/>
        </w:rPr>
        <w:t>Vol.</w:t>
      </w:r>
      <w:r w:rsidRPr="00FD745F">
        <w:rPr>
          <w:rFonts w:ascii="Times New Roman" w:hAnsi="Times New Roman" w:cs="Times New Roman"/>
          <w:sz w:val="24"/>
          <w:szCs w:val="24"/>
        </w:rPr>
        <w:t>1</w:t>
      </w:r>
      <w:r w:rsidR="00D84167" w:rsidRPr="00FD745F">
        <w:rPr>
          <w:rFonts w:ascii="Times New Roman" w:hAnsi="Times New Roman" w:cs="Times New Roman"/>
          <w:sz w:val="24"/>
          <w:szCs w:val="24"/>
        </w:rPr>
        <w:t>. No.</w:t>
      </w:r>
      <w:r w:rsidRPr="00FD745F">
        <w:rPr>
          <w:rFonts w:ascii="Times New Roman" w:hAnsi="Times New Roman" w:cs="Times New Roman"/>
          <w:sz w:val="24"/>
          <w:szCs w:val="24"/>
        </w:rPr>
        <w:t>1</w:t>
      </w:r>
      <w:r w:rsidR="00D84167" w:rsidRPr="00FD745F">
        <w:rPr>
          <w:rFonts w:ascii="Times New Roman" w:hAnsi="Times New Roman" w:cs="Times New Roman"/>
          <w:sz w:val="24"/>
          <w:szCs w:val="24"/>
        </w:rPr>
        <w:t>, hal</w:t>
      </w:r>
      <w:r w:rsidRPr="00FD745F">
        <w:rPr>
          <w:rFonts w:ascii="Times New Roman" w:hAnsi="Times New Roman" w:cs="Times New Roman"/>
          <w:sz w:val="24"/>
          <w:szCs w:val="24"/>
        </w:rPr>
        <w:t>:12–28.</w:t>
      </w:r>
    </w:p>
    <w:p w14:paraId="04FC1C5A" w14:textId="1E939341" w:rsidR="004156B8" w:rsidRDefault="004156B8" w:rsidP="00E82FB4">
      <w:pPr>
        <w:widowControl w:val="0"/>
        <w:autoSpaceDE w:val="0"/>
        <w:autoSpaceDN w:val="0"/>
        <w:adjustRightInd w:val="0"/>
        <w:ind w:left="480" w:hanging="480"/>
        <w:jc w:val="both"/>
        <w:rPr>
          <w:rFonts w:ascii="Times New Roman" w:hAnsi="Times New Roman" w:cs="Times New Roman"/>
          <w:noProof/>
          <w:sz w:val="24"/>
          <w:szCs w:val="24"/>
        </w:rPr>
      </w:pPr>
      <w:r w:rsidRPr="00FD745F">
        <w:rPr>
          <w:rFonts w:ascii="Times New Roman" w:hAnsi="Times New Roman" w:cs="Times New Roman"/>
          <w:noProof/>
          <w:sz w:val="24"/>
          <w:szCs w:val="24"/>
        </w:rPr>
        <w:t xml:space="preserve">Ardiasa, N. (2013). Pengaruh Pemahaman Peraturan Pajak Terhadap Kepatuhan Wajib Pajak Dengan Moderating Preferensi Risiko. </w:t>
      </w:r>
      <w:r w:rsidRPr="00FD745F">
        <w:rPr>
          <w:rFonts w:ascii="Times New Roman" w:hAnsi="Times New Roman" w:cs="Times New Roman"/>
          <w:i/>
          <w:iCs/>
          <w:noProof/>
          <w:sz w:val="24"/>
          <w:szCs w:val="24"/>
        </w:rPr>
        <w:t>Accounting Analysis Journal</w:t>
      </w:r>
      <w:r w:rsidR="00D84167" w:rsidRPr="00FD745F">
        <w:rPr>
          <w:rFonts w:ascii="Times New Roman" w:hAnsi="Times New Roman" w:cs="Times New Roman"/>
          <w:noProof/>
          <w:sz w:val="24"/>
          <w:szCs w:val="24"/>
        </w:rPr>
        <w:t>.</w:t>
      </w:r>
      <w:r w:rsidRPr="00FD745F">
        <w:rPr>
          <w:rFonts w:ascii="Times New Roman" w:hAnsi="Times New Roman" w:cs="Times New Roman"/>
          <w:noProof/>
          <w:sz w:val="24"/>
          <w:szCs w:val="24"/>
        </w:rPr>
        <w:t xml:space="preserve"> </w:t>
      </w:r>
      <w:r w:rsidRPr="00FD745F">
        <w:rPr>
          <w:rFonts w:ascii="Times New Roman" w:hAnsi="Times New Roman" w:cs="Times New Roman"/>
          <w:iCs/>
          <w:noProof/>
          <w:sz w:val="24"/>
          <w:szCs w:val="24"/>
        </w:rPr>
        <w:t>Vol. 2</w:t>
      </w:r>
      <w:r w:rsidR="00D84167" w:rsidRPr="00FD745F">
        <w:rPr>
          <w:rFonts w:ascii="Times New Roman" w:hAnsi="Times New Roman" w:cs="Times New Roman"/>
          <w:noProof/>
          <w:sz w:val="24"/>
          <w:szCs w:val="24"/>
        </w:rPr>
        <w:t xml:space="preserve">. </w:t>
      </w:r>
      <w:r w:rsidRPr="00FD745F">
        <w:rPr>
          <w:rFonts w:ascii="Times New Roman" w:hAnsi="Times New Roman" w:cs="Times New Roman"/>
          <w:noProof/>
          <w:sz w:val="24"/>
          <w:szCs w:val="24"/>
        </w:rPr>
        <w:t>No. 3, hal: 345–352. https://doi.org/10.15294/aaj.v2i3.2848</w:t>
      </w:r>
    </w:p>
    <w:p w14:paraId="24A577B2" w14:textId="77777777" w:rsidR="008550E0" w:rsidRPr="00470AB1" w:rsidRDefault="008550E0" w:rsidP="008550E0">
      <w:pPr>
        <w:widowControl w:val="0"/>
        <w:autoSpaceDE w:val="0"/>
        <w:autoSpaceDN w:val="0"/>
        <w:adjustRightInd w:val="0"/>
        <w:ind w:left="480" w:hanging="480"/>
        <w:jc w:val="both"/>
        <w:rPr>
          <w:rFonts w:ascii="Times New Roman" w:hAnsi="Times New Roman" w:cs="Times New Roman"/>
          <w:noProof/>
          <w:sz w:val="24"/>
          <w:szCs w:val="24"/>
        </w:rPr>
      </w:pPr>
      <w:r w:rsidRPr="003C7317">
        <w:rPr>
          <w:rFonts w:ascii="Times New Roman" w:hAnsi="Times New Roman" w:cs="Times New Roman"/>
          <w:sz w:val="24"/>
          <w:szCs w:val="24"/>
        </w:rPr>
        <w:t>Arum,</w:t>
      </w:r>
      <w:r>
        <w:rPr>
          <w:rFonts w:ascii="Times New Roman" w:hAnsi="Times New Roman" w:cs="Times New Roman"/>
          <w:sz w:val="24"/>
          <w:szCs w:val="24"/>
        </w:rPr>
        <w:t xml:space="preserve"> Harjanti Puspa. 2012. </w:t>
      </w:r>
      <w:r w:rsidRPr="00470AB1">
        <w:rPr>
          <w:rFonts w:ascii="Times New Roman" w:hAnsi="Times New Roman" w:cs="Times New Roman"/>
          <w:sz w:val="24"/>
          <w:szCs w:val="24"/>
        </w:rPr>
        <w:t xml:space="preserve">Pengaruh Kesadaran Wajib Pajak, Pelayanan Fiskus, dan Sanksi Pajak Terhadap Kepatuhan Wajib Pajak Orang Pribadi Yang Melakukan Kegiatan Usaha Dan Pekerjaan Bebas (Studi </w:t>
      </w:r>
      <w:r>
        <w:rPr>
          <w:rFonts w:ascii="Times New Roman" w:hAnsi="Times New Roman" w:cs="Times New Roman"/>
          <w:sz w:val="24"/>
          <w:szCs w:val="24"/>
        </w:rPr>
        <w:t>di Wilayah KPP Pratama Cilacap).</w:t>
      </w:r>
      <w:r w:rsidRPr="00470AB1">
        <w:rPr>
          <w:rFonts w:ascii="Times New Roman" w:hAnsi="Times New Roman" w:cs="Times New Roman"/>
          <w:sz w:val="24"/>
          <w:szCs w:val="24"/>
        </w:rPr>
        <w:t xml:space="preserve"> </w:t>
      </w:r>
      <w:r w:rsidRPr="00470AB1">
        <w:rPr>
          <w:rFonts w:ascii="Times New Roman" w:hAnsi="Times New Roman" w:cs="Times New Roman"/>
          <w:i/>
          <w:sz w:val="24"/>
          <w:szCs w:val="24"/>
        </w:rPr>
        <w:t xml:space="preserve">Diponegoro Journal </w:t>
      </w:r>
      <w:r>
        <w:rPr>
          <w:rFonts w:ascii="Times New Roman" w:hAnsi="Times New Roman" w:cs="Times New Roman"/>
          <w:i/>
          <w:sz w:val="24"/>
          <w:szCs w:val="24"/>
        </w:rPr>
        <w:t>o</w:t>
      </w:r>
      <w:r w:rsidRPr="00470AB1">
        <w:rPr>
          <w:rFonts w:ascii="Times New Roman" w:hAnsi="Times New Roman" w:cs="Times New Roman"/>
          <w:i/>
          <w:sz w:val="24"/>
          <w:szCs w:val="24"/>
        </w:rPr>
        <w:t>f Accounting</w:t>
      </w:r>
      <w:r w:rsidRPr="00470AB1">
        <w:rPr>
          <w:rFonts w:ascii="Times New Roman" w:hAnsi="Times New Roman" w:cs="Times New Roman"/>
          <w:sz w:val="24"/>
          <w:szCs w:val="24"/>
        </w:rPr>
        <w:t xml:space="preserve"> Volume 1, Nomor 1</w:t>
      </w:r>
    </w:p>
    <w:p w14:paraId="716FD914" w14:textId="7F26F8DF" w:rsidR="00C10B5B" w:rsidRPr="00967C3A" w:rsidRDefault="00C10B5B" w:rsidP="00E82FB4">
      <w:pPr>
        <w:widowControl w:val="0"/>
        <w:autoSpaceDE w:val="0"/>
        <w:autoSpaceDN w:val="0"/>
        <w:adjustRightInd w:val="0"/>
        <w:ind w:left="475" w:hanging="475"/>
        <w:jc w:val="both"/>
        <w:rPr>
          <w:rFonts w:ascii="Times New Roman" w:hAnsi="Times New Roman" w:cs="Times New Roman"/>
          <w:noProof/>
          <w:sz w:val="24"/>
          <w:szCs w:val="24"/>
        </w:rPr>
      </w:pPr>
      <w:r w:rsidRPr="00967C3A">
        <w:rPr>
          <w:rFonts w:ascii="Times New Roman" w:hAnsi="Times New Roman" w:cs="Times New Roman"/>
          <w:noProof/>
          <w:sz w:val="24"/>
          <w:szCs w:val="24"/>
        </w:rPr>
        <w:t xml:space="preserve">Aryobimo, T., &amp; Cahyonowati, N. (2012). Pengaruh Persepsi Wajib Pajak tentang Kualitas Pelayanan Fiskus terhadap Kepatuhan Wajib Pajak dengan Kondisi Keuangan Wajib Pajak dan Preferensi Risiko sebagai Variabel Moderating (Studi Empiris terhadap Wajib Pajak Orang Pribadi di Kota Semarang). </w:t>
      </w:r>
      <w:r w:rsidRPr="00967C3A">
        <w:rPr>
          <w:rFonts w:ascii="Times New Roman" w:hAnsi="Times New Roman" w:cs="Times New Roman"/>
          <w:i/>
          <w:iCs/>
          <w:noProof/>
          <w:sz w:val="24"/>
          <w:szCs w:val="24"/>
        </w:rPr>
        <w:t>Diponegoro Journal of Accounting</w:t>
      </w:r>
      <w:r w:rsidRPr="00967C3A">
        <w:rPr>
          <w:rFonts w:ascii="Times New Roman" w:hAnsi="Times New Roman" w:cs="Times New Roman"/>
          <w:noProof/>
          <w:sz w:val="24"/>
          <w:szCs w:val="24"/>
        </w:rPr>
        <w:t xml:space="preserve">, </w:t>
      </w:r>
      <w:r w:rsidRPr="00967C3A">
        <w:rPr>
          <w:rFonts w:ascii="Times New Roman" w:hAnsi="Times New Roman" w:cs="Times New Roman"/>
          <w:i/>
          <w:iCs/>
          <w:noProof/>
          <w:sz w:val="24"/>
          <w:szCs w:val="24"/>
        </w:rPr>
        <w:t>Vol.1</w:t>
      </w:r>
      <w:r w:rsidR="006C1544">
        <w:rPr>
          <w:rFonts w:ascii="Times New Roman" w:hAnsi="Times New Roman" w:cs="Times New Roman"/>
          <w:noProof/>
          <w:sz w:val="24"/>
          <w:szCs w:val="24"/>
        </w:rPr>
        <w:t xml:space="preserve"> </w:t>
      </w:r>
      <w:r w:rsidRPr="00967C3A">
        <w:rPr>
          <w:rFonts w:ascii="Times New Roman" w:hAnsi="Times New Roman" w:cs="Times New Roman"/>
          <w:noProof/>
          <w:sz w:val="24"/>
          <w:szCs w:val="24"/>
        </w:rPr>
        <w:t>No.1, pp:759-770.</w:t>
      </w:r>
    </w:p>
    <w:p w14:paraId="2C7423D9" w14:textId="7E475138" w:rsidR="00CE32E1" w:rsidRPr="00FD745F" w:rsidRDefault="00672F26" w:rsidP="00E82FB4">
      <w:pPr>
        <w:pStyle w:val="Bibliography"/>
        <w:spacing w:after="0"/>
        <w:jc w:val="both"/>
        <w:rPr>
          <w:rFonts w:ascii="Times New Roman" w:hAnsi="Times New Roman" w:cs="Times New Roman"/>
          <w:sz w:val="24"/>
          <w:szCs w:val="24"/>
        </w:rPr>
      </w:pPr>
      <w:r w:rsidRPr="007D02E5">
        <w:rPr>
          <w:rFonts w:ascii="Times New Roman" w:hAnsi="Times New Roman" w:cs="Times New Roman"/>
          <w:sz w:val="24"/>
          <w:szCs w:val="24"/>
        </w:rPr>
        <w:t>Bahri, Saiful, Yossi Diantimala, d</w:t>
      </w:r>
      <w:r w:rsidR="004156B8" w:rsidRPr="007D02E5">
        <w:rPr>
          <w:rFonts w:ascii="Times New Roman" w:hAnsi="Times New Roman" w:cs="Times New Roman"/>
          <w:sz w:val="24"/>
          <w:szCs w:val="24"/>
        </w:rPr>
        <w:t>an</w:t>
      </w:r>
      <w:r w:rsidRPr="007D02E5">
        <w:rPr>
          <w:rFonts w:ascii="Times New Roman" w:hAnsi="Times New Roman" w:cs="Times New Roman"/>
          <w:sz w:val="24"/>
          <w:szCs w:val="24"/>
        </w:rPr>
        <w:t xml:space="preserve"> Msa Majid. 2019. Pengaruh Kualitas Pelayanan Pajak, Pemahaman Peraturan Perpajakan Serta Sanksi Perpajakan Terhadap Kepatuhan Wajib </w:t>
      </w:r>
      <w:r w:rsidRPr="00FD745F">
        <w:rPr>
          <w:rFonts w:ascii="Times New Roman" w:hAnsi="Times New Roman" w:cs="Times New Roman"/>
          <w:sz w:val="24"/>
          <w:szCs w:val="24"/>
        </w:rPr>
        <w:t>Pajak (Pada Kantor Pajak K</w:t>
      </w:r>
      <w:r w:rsidR="008A13CA" w:rsidRPr="00FD745F">
        <w:rPr>
          <w:rFonts w:ascii="Times New Roman" w:hAnsi="Times New Roman" w:cs="Times New Roman"/>
          <w:sz w:val="24"/>
          <w:szCs w:val="24"/>
        </w:rPr>
        <w:t>PP</w:t>
      </w:r>
      <w:r w:rsidR="00A25DBB" w:rsidRPr="00FD745F">
        <w:rPr>
          <w:rFonts w:ascii="Times New Roman" w:hAnsi="Times New Roman" w:cs="Times New Roman"/>
          <w:sz w:val="24"/>
          <w:szCs w:val="24"/>
        </w:rPr>
        <w:t xml:space="preserve"> Pratama Kota Banda Aceh).</w:t>
      </w:r>
      <w:r w:rsidRPr="00FD745F">
        <w:rPr>
          <w:rFonts w:ascii="Times New Roman" w:hAnsi="Times New Roman" w:cs="Times New Roman"/>
          <w:sz w:val="24"/>
          <w:szCs w:val="24"/>
        </w:rPr>
        <w:t xml:space="preserve"> </w:t>
      </w:r>
      <w:r w:rsidRPr="00FD745F">
        <w:rPr>
          <w:rFonts w:ascii="Times New Roman" w:hAnsi="Times New Roman" w:cs="Times New Roman"/>
          <w:i/>
          <w:iCs/>
          <w:sz w:val="24"/>
          <w:szCs w:val="24"/>
        </w:rPr>
        <w:t>Jurnal Perspektif Ekonomi Darussalam</w:t>
      </w:r>
      <w:r w:rsidR="00D84167" w:rsidRPr="00FD745F">
        <w:rPr>
          <w:rFonts w:ascii="Times New Roman" w:hAnsi="Times New Roman" w:cs="Times New Roman"/>
          <w:i/>
          <w:iCs/>
          <w:sz w:val="24"/>
          <w:szCs w:val="24"/>
        </w:rPr>
        <w:t>.</w:t>
      </w:r>
      <w:r w:rsidRPr="00FD745F">
        <w:rPr>
          <w:rFonts w:ascii="Times New Roman" w:hAnsi="Times New Roman" w:cs="Times New Roman"/>
          <w:sz w:val="24"/>
          <w:szCs w:val="24"/>
        </w:rPr>
        <w:t xml:space="preserve"> </w:t>
      </w:r>
      <w:r w:rsidR="004156B8" w:rsidRPr="00FD745F">
        <w:rPr>
          <w:rFonts w:ascii="Times New Roman" w:hAnsi="Times New Roman" w:cs="Times New Roman"/>
          <w:sz w:val="24"/>
          <w:szCs w:val="24"/>
        </w:rPr>
        <w:t>Vol.</w:t>
      </w:r>
      <w:r w:rsidRPr="00FD745F">
        <w:rPr>
          <w:rFonts w:ascii="Times New Roman" w:hAnsi="Times New Roman" w:cs="Times New Roman"/>
          <w:sz w:val="24"/>
          <w:szCs w:val="24"/>
        </w:rPr>
        <w:t>4</w:t>
      </w:r>
      <w:r w:rsidR="004156B8" w:rsidRPr="00FD745F">
        <w:rPr>
          <w:rFonts w:ascii="Times New Roman" w:hAnsi="Times New Roman" w:cs="Times New Roman"/>
          <w:sz w:val="24"/>
          <w:szCs w:val="24"/>
        </w:rPr>
        <w:t xml:space="preserve"> No.2. hal</w:t>
      </w:r>
      <w:r w:rsidRPr="00FD745F">
        <w:rPr>
          <w:rFonts w:ascii="Times New Roman" w:hAnsi="Times New Roman" w:cs="Times New Roman"/>
          <w:sz w:val="24"/>
          <w:szCs w:val="24"/>
        </w:rPr>
        <w:t>:318–34.</w:t>
      </w:r>
    </w:p>
    <w:p w14:paraId="1C9D7298" w14:textId="0D2C3BE7" w:rsidR="00C10B5B" w:rsidRPr="00590E14" w:rsidRDefault="00C10B5B" w:rsidP="00E82FB4">
      <w:pPr>
        <w:widowControl w:val="0"/>
        <w:autoSpaceDE w:val="0"/>
        <w:autoSpaceDN w:val="0"/>
        <w:adjustRightInd w:val="0"/>
        <w:ind w:left="480" w:hanging="480"/>
        <w:jc w:val="both"/>
        <w:rPr>
          <w:rFonts w:ascii="Times New Roman" w:hAnsi="Times New Roman" w:cs="Times New Roman"/>
          <w:noProof/>
          <w:sz w:val="24"/>
          <w:szCs w:val="24"/>
        </w:rPr>
      </w:pPr>
      <w:r w:rsidRPr="00590E14">
        <w:rPr>
          <w:rFonts w:ascii="Times New Roman" w:hAnsi="Times New Roman" w:cs="Times New Roman"/>
          <w:noProof/>
          <w:sz w:val="24"/>
          <w:szCs w:val="24"/>
        </w:rPr>
        <w:t>Berutu, A. D., &amp; Harto, P. (2012). Persepsi Keadilan Pajak Terhadap Perilaku Kepatuhan Wajib Pajak Orang Pribadi (W</w:t>
      </w:r>
      <w:r w:rsidR="00E82FB4">
        <w:rPr>
          <w:rFonts w:ascii="Times New Roman" w:hAnsi="Times New Roman" w:cs="Times New Roman"/>
          <w:noProof/>
          <w:sz w:val="24"/>
          <w:szCs w:val="24"/>
        </w:rPr>
        <w:t>POP</w:t>
      </w:r>
      <w:r w:rsidRPr="00590E14">
        <w:rPr>
          <w:rFonts w:ascii="Times New Roman" w:hAnsi="Times New Roman" w:cs="Times New Roman"/>
          <w:noProof/>
          <w:sz w:val="24"/>
          <w:szCs w:val="24"/>
        </w:rPr>
        <w:t xml:space="preserve">). </w:t>
      </w:r>
      <w:r w:rsidRPr="00590E14">
        <w:rPr>
          <w:rFonts w:ascii="Times New Roman" w:hAnsi="Times New Roman" w:cs="Times New Roman"/>
          <w:i/>
          <w:iCs/>
          <w:noProof/>
          <w:sz w:val="24"/>
          <w:szCs w:val="24"/>
        </w:rPr>
        <w:t xml:space="preserve">Diponegoro Journal </w:t>
      </w:r>
      <w:r w:rsidR="00E82FB4">
        <w:rPr>
          <w:rFonts w:ascii="Times New Roman" w:hAnsi="Times New Roman" w:cs="Times New Roman"/>
          <w:i/>
          <w:iCs/>
          <w:noProof/>
          <w:sz w:val="24"/>
          <w:szCs w:val="24"/>
        </w:rPr>
        <w:t>o</w:t>
      </w:r>
      <w:r w:rsidRPr="00590E14">
        <w:rPr>
          <w:rFonts w:ascii="Times New Roman" w:hAnsi="Times New Roman" w:cs="Times New Roman"/>
          <w:i/>
          <w:iCs/>
          <w:noProof/>
          <w:sz w:val="24"/>
          <w:szCs w:val="24"/>
        </w:rPr>
        <w:t>f Accounting</w:t>
      </w:r>
      <w:r w:rsidRPr="00590E14">
        <w:rPr>
          <w:rFonts w:ascii="Times New Roman" w:hAnsi="Times New Roman" w:cs="Times New Roman"/>
          <w:noProof/>
          <w:sz w:val="24"/>
          <w:szCs w:val="24"/>
        </w:rPr>
        <w:t xml:space="preserve">, </w:t>
      </w:r>
      <w:r w:rsidRPr="00590E14">
        <w:rPr>
          <w:rFonts w:ascii="Times New Roman" w:hAnsi="Times New Roman" w:cs="Times New Roman"/>
          <w:i/>
          <w:iCs/>
          <w:noProof/>
          <w:sz w:val="24"/>
          <w:szCs w:val="24"/>
        </w:rPr>
        <w:t>Vol.2</w:t>
      </w:r>
      <w:r w:rsidRPr="00590E14">
        <w:rPr>
          <w:rFonts w:ascii="Times New Roman" w:hAnsi="Times New Roman" w:cs="Times New Roman"/>
          <w:noProof/>
          <w:sz w:val="24"/>
          <w:szCs w:val="24"/>
        </w:rPr>
        <w:t>(No.2), hal:1-10. http://ejournal-s1.undip.ac.id/index.php/accounting ISSN (Online): 2337-3806</w:t>
      </w:r>
    </w:p>
    <w:p w14:paraId="7651D389" w14:textId="77777777" w:rsidR="00CE32E1" w:rsidRPr="00FD745F" w:rsidRDefault="00672F26" w:rsidP="00E82FB4">
      <w:pPr>
        <w:pStyle w:val="Bibliography"/>
        <w:spacing w:after="0"/>
        <w:jc w:val="both"/>
        <w:rPr>
          <w:rFonts w:ascii="Times New Roman" w:hAnsi="Times New Roman" w:cs="Times New Roman"/>
          <w:sz w:val="24"/>
          <w:szCs w:val="24"/>
        </w:rPr>
      </w:pPr>
      <w:r w:rsidRPr="00CC2D6A">
        <w:rPr>
          <w:rFonts w:ascii="Times New Roman" w:hAnsi="Times New Roman" w:cs="Times New Roman"/>
          <w:sz w:val="24"/>
          <w:szCs w:val="24"/>
        </w:rPr>
        <w:t xml:space="preserve">Boediono, B. 2003. </w:t>
      </w:r>
      <w:r w:rsidRPr="00FD745F">
        <w:rPr>
          <w:rFonts w:ascii="Times New Roman" w:hAnsi="Times New Roman" w:cs="Times New Roman"/>
          <w:i/>
          <w:iCs/>
          <w:sz w:val="24"/>
          <w:szCs w:val="24"/>
        </w:rPr>
        <w:t>Pelayanan Prima Perpajakan</w:t>
      </w:r>
      <w:r w:rsidRPr="00FD745F">
        <w:rPr>
          <w:rFonts w:ascii="Times New Roman" w:hAnsi="Times New Roman" w:cs="Times New Roman"/>
          <w:sz w:val="24"/>
          <w:szCs w:val="24"/>
        </w:rPr>
        <w:t>. Jakarta.: Rineka Cipta.</w:t>
      </w:r>
    </w:p>
    <w:p w14:paraId="2BE5DE6A" w14:textId="2BFC3355" w:rsidR="00CE32E1" w:rsidRPr="00FD745F" w:rsidRDefault="00672F26" w:rsidP="00E82FB4">
      <w:pPr>
        <w:pStyle w:val="Bibliography"/>
        <w:spacing w:after="0"/>
        <w:jc w:val="both"/>
        <w:rPr>
          <w:rFonts w:ascii="Times New Roman" w:hAnsi="Times New Roman" w:cs="Times New Roman"/>
          <w:sz w:val="24"/>
          <w:szCs w:val="24"/>
        </w:rPr>
      </w:pPr>
      <w:r w:rsidRPr="00FD745F">
        <w:rPr>
          <w:rFonts w:ascii="Times New Roman" w:hAnsi="Times New Roman" w:cs="Times New Roman"/>
          <w:sz w:val="24"/>
          <w:szCs w:val="24"/>
        </w:rPr>
        <w:t>Carolina, Vero</w:t>
      </w:r>
      <w:r w:rsidR="00FB0269" w:rsidRPr="00FD745F">
        <w:rPr>
          <w:rFonts w:ascii="Times New Roman" w:hAnsi="Times New Roman" w:cs="Times New Roman"/>
          <w:sz w:val="24"/>
          <w:szCs w:val="24"/>
        </w:rPr>
        <w:t xml:space="preserve">nica. 2009. </w:t>
      </w:r>
      <w:r w:rsidR="00FB0269" w:rsidRPr="00FD745F">
        <w:rPr>
          <w:rFonts w:ascii="Times New Roman" w:hAnsi="Times New Roman" w:cs="Times New Roman"/>
          <w:i/>
          <w:sz w:val="24"/>
          <w:szCs w:val="24"/>
        </w:rPr>
        <w:t>Pengetahuan Pajak</w:t>
      </w:r>
      <w:r w:rsidR="00FB0269" w:rsidRPr="00FD745F">
        <w:rPr>
          <w:rFonts w:ascii="Times New Roman" w:hAnsi="Times New Roman" w:cs="Times New Roman"/>
          <w:sz w:val="24"/>
          <w:szCs w:val="24"/>
        </w:rPr>
        <w:t>.</w:t>
      </w:r>
      <w:r w:rsidRPr="00FD745F">
        <w:rPr>
          <w:rFonts w:ascii="Times New Roman" w:hAnsi="Times New Roman" w:cs="Times New Roman"/>
          <w:sz w:val="24"/>
          <w:szCs w:val="24"/>
        </w:rPr>
        <w:t xml:space="preserve"> Jakarta: Salemba Empat.</w:t>
      </w:r>
    </w:p>
    <w:p w14:paraId="543EC431" w14:textId="38F01BF6" w:rsidR="004156B8" w:rsidRPr="00FD745F" w:rsidRDefault="004156B8" w:rsidP="00E82FB4">
      <w:pPr>
        <w:widowControl w:val="0"/>
        <w:autoSpaceDE w:val="0"/>
        <w:autoSpaceDN w:val="0"/>
        <w:adjustRightInd w:val="0"/>
        <w:ind w:left="480" w:hanging="480"/>
        <w:jc w:val="both"/>
        <w:rPr>
          <w:rFonts w:ascii="Times New Roman" w:hAnsi="Times New Roman" w:cs="Times New Roman"/>
          <w:noProof/>
          <w:sz w:val="24"/>
          <w:szCs w:val="24"/>
        </w:rPr>
      </w:pPr>
      <w:r w:rsidRPr="00FD745F">
        <w:rPr>
          <w:rFonts w:ascii="Times New Roman" w:hAnsi="Times New Roman" w:cs="Times New Roman"/>
          <w:noProof/>
          <w:sz w:val="24"/>
          <w:szCs w:val="24"/>
        </w:rPr>
        <w:t>D</w:t>
      </w:r>
      <w:r w:rsidR="00FB0269" w:rsidRPr="00FD745F">
        <w:rPr>
          <w:rFonts w:ascii="Times New Roman" w:hAnsi="Times New Roman" w:cs="Times New Roman"/>
          <w:noProof/>
          <w:sz w:val="24"/>
          <w:szCs w:val="24"/>
        </w:rPr>
        <w:t>evano, S., &amp; Rahayu, S. 2006</w:t>
      </w:r>
      <w:r w:rsidRPr="00FD745F">
        <w:rPr>
          <w:rFonts w:ascii="Times New Roman" w:hAnsi="Times New Roman" w:cs="Times New Roman"/>
          <w:noProof/>
          <w:sz w:val="24"/>
          <w:szCs w:val="24"/>
        </w:rPr>
        <w:t xml:space="preserve">. </w:t>
      </w:r>
      <w:r w:rsidRPr="00FD745F">
        <w:rPr>
          <w:rFonts w:ascii="Times New Roman" w:hAnsi="Times New Roman" w:cs="Times New Roman"/>
          <w:i/>
          <w:iCs/>
          <w:noProof/>
          <w:sz w:val="24"/>
          <w:szCs w:val="24"/>
        </w:rPr>
        <w:t>Perpajakan : Konsep Teori, dan Isu</w:t>
      </w:r>
      <w:r w:rsidRPr="00FD745F">
        <w:rPr>
          <w:rFonts w:ascii="Times New Roman" w:hAnsi="Times New Roman" w:cs="Times New Roman"/>
          <w:noProof/>
          <w:sz w:val="24"/>
          <w:szCs w:val="24"/>
        </w:rPr>
        <w:t>. Kencana.</w:t>
      </w:r>
    </w:p>
    <w:p w14:paraId="06F964F8" w14:textId="739E1580" w:rsidR="004156B8" w:rsidRPr="00FD745F" w:rsidRDefault="004156B8" w:rsidP="00FD745F">
      <w:pPr>
        <w:widowControl w:val="0"/>
        <w:autoSpaceDE w:val="0"/>
        <w:autoSpaceDN w:val="0"/>
        <w:adjustRightInd w:val="0"/>
        <w:ind w:left="480" w:hanging="480"/>
        <w:jc w:val="both"/>
        <w:rPr>
          <w:rFonts w:ascii="Times New Roman" w:hAnsi="Times New Roman" w:cs="Times New Roman"/>
          <w:noProof/>
          <w:sz w:val="24"/>
          <w:szCs w:val="24"/>
        </w:rPr>
      </w:pPr>
      <w:r w:rsidRPr="007D02E5">
        <w:rPr>
          <w:rFonts w:ascii="Times New Roman" w:hAnsi="Times New Roman" w:cs="Times New Roman"/>
          <w:noProof/>
          <w:sz w:val="24"/>
          <w:szCs w:val="24"/>
        </w:rPr>
        <w:t xml:space="preserve">Dewantara, R. </w:t>
      </w:r>
      <w:r w:rsidRPr="00FD745F">
        <w:rPr>
          <w:rFonts w:ascii="Times New Roman" w:hAnsi="Times New Roman" w:cs="Times New Roman"/>
          <w:noProof/>
          <w:sz w:val="24"/>
          <w:szCs w:val="24"/>
        </w:rPr>
        <w:t xml:space="preserve">I. M. G. W. E. R. Y. (2016). Pengaruh Pemahaman </w:t>
      </w:r>
      <w:r w:rsidR="006C1544">
        <w:rPr>
          <w:rFonts w:ascii="Times New Roman" w:hAnsi="Times New Roman" w:cs="Times New Roman"/>
          <w:noProof/>
          <w:sz w:val="24"/>
          <w:szCs w:val="24"/>
        </w:rPr>
        <w:t>d</w:t>
      </w:r>
      <w:r w:rsidRPr="00FD745F">
        <w:rPr>
          <w:rFonts w:ascii="Times New Roman" w:hAnsi="Times New Roman" w:cs="Times New Roman"/>
          <w:noProof/>
          <w:sz w:val="24"/>
          <w:szCs w:val="24"/>
        </w:rPr>
        <w:t xml:space="preserve">an Pengetahuan Wajib Pajak Tentang Peraturan Perpajakan, Kesadaran Wajib Pajak, Kualitas Pelayanan, </w:t>
      </w:r>
      <w:r w:rsidR="006C1544">
        <w:rPr>
          <w:rFonts w:ascii="Times New Roman" w:hAnsi="Times New Roman" w:cs="Times New Roman"/>
          <w:noProof/>
          <w:sz w:val="24"/>
          <w:szCs w:val="24"/>
        </w:rPr>
        <w:t>d</w:t>
      </w:r>
      <w:r w:rsidRPr="00FD745F">
        <w:rPr>
          <w:rFonts w:ascii="Times New Roman" w:hAnsi="Times New Roman" w:cs="Times New Roman"/>
          <w:noProof/>
          <w:sz w:val="24"/>
          <w:szCs w:val="24"/>
        </w:rPr>
        <w:t xml:space="preserve">an Sanksi Perpajakan Terhadap Kepatuhan Wajib Pajak Kendaraan Bermotor (Studi Samsat Kota Malang). </w:t>
      </w:r>
      <w:r w:rsidRPr="00FD745F">
        <w:rPr>
          <w:rFonts w:ascii="Times New Roman" w:hAnsi="Times New Roman" w:cs="Times New Roman"/>
          <w:i/>
          <w:iCs/>
          <w:noProof/>
          <w:sz w:val="24"/>
          <w:szCs w:val="24"/>
        </w:rPr>
        <w:t>Jurnal Perpajakan (JEJAK)</w:t>
      </w:r>
      <w:r w:rsidRPr="00FD745F">
        <w:rPr>
          <w:rFonts w:ascii="Times New Roman" w:hAnsi="Times New Roman" w:cs="Times New Roman"/>
          <w:noProof/>
          <w:sz w:val="24"/>
          <w:szCs w:val="24"/>
        </w:rPr>
        <w:t xml:space="preserve">, </w:t>
      </w:r>
      <w:r w:rsidRPr="00FD745F">
        <w:rPr>
          <w:rFonts w:ascii="Times New Roman" w:hAnsi="Times New Roman" w:cs="Times New Roman"/>
          <w:i/>
          <w:iCs/>
          <w:noProof/>
          <w:sz w:val="24"/>
          <w:szCs w:val="24"/>
        </w:rPr>
        <w:t>Vol. 8</w:t>
      </w:r>
      <w:r w:rsidR="00FB0269" w:rsidRPr="00FD745F">
        <w:rPr>
          <w:rFonts w:ascii="Times New Roman" w:hAnsi="Times New Roman" w:cs="Times New Roman"/>
          <w:i/>
          <w:iCs/>
          <w:noProof/>
          <w:sz w:val="24"/>
          <w:szCs w:val="24"/>
        </w:rPr>
        <w:t xml:space="preserve">. </w:t>
      </w:r>
      <w:r w:rsidRPr="00FD745F">
        <w:rPr>
          <w:rFonts w:ascii="Times New Roman" w:hAnsi="Times New Roman" w:cs="Times New Roman"/>
          <w:noProof/>
          <w:sz w:val="24"/>
          <w:szCs w:val="24"/>
        </w:rPr>
        <w:t xml:space="preserve">No. 1. </w:t>
      </w:r>
    </w:p>
    <w:p w14:paraId="28A3376A" w14:textId="4A96E82E" w:rsidR="004156B8" w:rsidRPr="00FD745F" w:rsidRDefault="004156B8" w:rsidP="00FD745F">
      <w:pPr>
        <w:widowControl w:val="0"/>
        <w:autoSpaceDE w:val="0"/>
        <w:autoSpaceDN w:val="0"/>
        <w:adjustRightInd w:val="0"/>
        <w:ind w:left="480" w:hanging="480"/>
        <w:jc w:val="both"/>
        <w:rPr>
          <w:rFonts w:ascii="Times New Roman" w:hAnsi="Times New Roman" w:cs="Times New Roman"/>
          <w:noProof/>
          <w:sz w:val="24"/>
          <w:szCs w:val="24"/>
        </w:rPr>
      </w:pPr>
      <w:r w:rsidRPr="00FD745F">
        <w:rPr>
          <w:rFonts w:ascii="Times New Roman" w:hAnsi="Times New Roman" w:cs="Times New Roman"/>
          <w:noProof/>
          <w:sz w:val="24"/>
          <w:szCs w:val="24"/>
        </w:rPr>
        <w:t>D</w:t>
      </w:r>
      <w:r w:rsidR="00FB0269" w:rsidRPr="00FD745F">
        <w:rPr>
          <w:rFonts w:ascii="Times New Roman" w:hAnsi="Times New Roman" w:cs="Times New Roman"/>
          <w:noProof/>
          <w:sz w:val="24"/>
          <w:szCs w:val="24"/>
        </w:rPr>
        <w:t xml:space="preserve">harmmesta, B. S. </w:t>
      </w:r>
      <w:r w:rsidRPr="00FD745F">
        <w:rPr>
          <w:rFonts w:ascii="Times New Roman" w:hAnsi="Times New Roman" w:cs="Times New Roman"/>
          <w:noProof/>
          <w:sz w:val="24"/>
          <w:szCs w:val="24"/>
        </w:rPr>
        <w:t xml:space="preserve">1998. Theory of Planned Behavior dalam Penelitian, Sikap, Niat, dan Perilaku Konsumen. </w:t>
      </w:r>
      <w:r w:rsidRPr="00FD745F">
        <w:rPr>
          <w:rFonts w:ascii="Times New Roman" w:hAnsi="Times New Roman" w:cs="Times New Roman"/>
          <w:i/>
          <w:iCs/>
          <w:noProof/>
          <w:sz w:val="24"/>
          <w:szCs w:val="24"/>
        </w:rPr>
        <w:t>KELOLA</w:t>
      </w:r>
      <w:r w:rsidR="00FB0269" w:rsidRPr="00FD745F">
        <w:rPr>
          <w:rFonts w:ascii="Times New Roman" w:hAnsi="Times New Roman" w:cs="Times New Roman"/>
          <w:noProof/>
          <w:sz w:val="24"/>
          <w:szCs w:val="24"/>
        </w:rPr>
        <w:t>.</w:t>
      </w:r>
      <w:r w:rsidRPr="00FD745F">
        <w:rPr>
          <w:rFonts w:ascii="Times New Roman" w:hAnsi="Times New Roman" w:cs="Times New Roman"/>
          <w:noProof/>
          <w:sz w:val="24"/>
          <w:szCs w:val="24"/>
        </w:rPr>
        <w:t xml:space="preserve"> </w:t>
      </w:r>
      <w:r w:rsidRPr="00FD745F">
        <w:rPr>
          <w:rFonts w:ascii="Times New Roman" w:hAnsi="Times New Roman" w:cs="Times New Roman"/>
          <w:iCs/>
          <w:noProof/>
          <w:sz w:val="24"/>
          <w:szCs w:val="24"/>
        </w:rPr>
        <w:t>Vol. 18</w:t>
      </w:r>
      <w:r w:rsidR="00FB0269" w:rsidRPr="00FD745F">
        <w:rPr>
          <w:rFonts w:ascii="Times New Roman" w:hAnsi="Times New Roman" w:cs="Times New Roman"/>
          <w:iCs/>
          <w:noProof/>
          <w:sz w:val="24"/>
          <w:szCs w:val="24"/>
        </w:rPr>
        <w:t xml:space="preserve">. </w:t>
      </w:r>
      <w:r w:rsidRPr="00FD745F">
        <w:rPr>
          <w:rFonts w:ascii="Times New Roman" w:hAnsi="Times New Roman" w:cs="Times New Roman"/>
          <w:noProof/>
          <w:sz w:val="24"/>
          <w:szCs w:val="24"/>
        </w:rPr>
        <w:t>No. 7, hal: 85-103.</w:t>
      </w:r>
    </w:p>
    <w:p w14:paraId="148CE3DC" w14:textId="42627611" w:rsidR="00C10B5B" w:rsidRDefault="00C10B5B" w:rsidP="00545074">
      <w:pPr>
        <w:widowControl w:val="0"/>
        <w:autoSpaceDE w:val="0"/>
        <w:autoSpaceDN w:val="0"/>
        <w:adjustRightInd w:val="0"/>
        <w:ind w:left="480" w:hanging="480"/>
        <w:jc w:val="both"/>
        <w:rPr>
          <w:rFonts w:ascii="Times New Roman" w:hAnsi="Times New Roman" w:cs="Times New Roman"/>
          <w:noProof/>
          <w:sz w:val="24"/>
          <w:szCs w:val="24"/>
        </w:rPr>
      </w:pPr>
      <w:r w:rsidRPr="00590E14">
        <w:rPr>
          <w:rFonts w:ascii="Times New Roman" w:hAnsi="Times New Roman" w:cs="Times New Roman"/>
          <w:noProof/>
          <w:sz w:val="24"/>
          <w:szCs w:val="24"/>
        </w:rPr>
        <w:t xml:space="preserve">Dicriyani, N. L. G. M., &amp; Budiartha, K. I. (2016). Pengaruh Kualitas Pelayanan dan Pengetahuan Perpajakan Pada Perilaku Kepatuhan Wajib Pajak dengan Niat Sebagai Pemoderasi. </w:t>
      </w:r>
      <w:r w:rsidRPr="00590E14">
        <w:rPr>
          <w:rFonts w:ascii="Times New Roman" w:hAnsi="Times New Roman" w:cs="Times New Roman"/>
          <w:i/>
          <w:iCs/>
          <w:noProof/>
          <w:sz w:val="24"/>
          <w:szCs w:val="24"/>
        </w:rPr>
        <w:t xml:space="preserve">E Jurnal Ekonomi </w:t>
      </w:r>
      <w:r>
        <w:rPr>
          <w:rFonts w:ascii="Times New Roman" w:hAnsi="Times New Roman" w:cs="Times New Roman"/>
          <w:i/>
          <w:iCs/>
          <w:noProof/>
          <w:sz w:val="24"/>
          <w:szCs w:val="24"/>
        </w:rPr>
        <w:t>d</w:t>
      </w:r>
      <w:r w:rsidRPr="00590E14">
        <w:rPr>
          <w:rFonts w:ascii="Times New Roman" w:hAnsi="Times New Roman" w:cs="Times New Roman"/>
          <w:i/>
          <w:iCs/>
          <w:noProof/>
          <w:sz w:val="24"/>
          <w:szCs w:val="24"/>
        </w:rPr>
        <w:t>an Bisnis. Universitas Udayana</w:t>
      </w:r>
      <w:r w:rsidRPr="00590E14">
        <w:rPr>
          <w:rFonts w:ascii="Times New Roman" w:hAnsi="Times New Roman" w:cs="Times New Roman"/>
          <w:noProof/>
          <w:sz w:val="24"/>
          <w:szCs w:val="24"/>
        </w:rPr>
        <w:t xml:space="preserve">, </w:t>
      </w:r>
      <w:r w:rsidRPr="00590E14">
        <w:rPr>
          <w:rFonts w:ascii="Times New Roman" w:hAnsi="Times New Roman" w:cs="Times New Roman"/>
          <w:i/>
          <w:iCs/>
          <w:noProof/>
          <w:sz w:val="24"/>
          <w:szCs w:val="24"/>
        </w:rPr>
        <w:t>Vol.5</w:t>
      </w:r>
      <w:r w:rsidRPr="00590E14">
        <w:rPr>
          <w:rFonts w:ascii="Times New Roman" w:hAnsi="Times New Roman" w:cs="Times New Roman"/>
          <w:noProof/>
          <w:sz w:val="24"/>
          <w:szCs w:val="24"/>
        </w:rPr>
        <w:t>(No.10), Hal 3329-3358.</w:t>
      </w:r>
    </w:p>
    <w:p w14:paraId="21E77E8E" w14:textId="77777777" w:rsidR="00F61B12" w:rsidRPr="00CF2B54" w:rsidRDefault="00F61B12" w:rsidP="00F61B12">
      <w:pPr>
        <w:widowControl w:val="0"/>
        <w:autoSpaceDE w:val="0"/>
        <w:autoSpaceDN w:val="0"/>
        <w:adjustRightInd w:val="0"/>
        <w:ind w:left="480" w:hanging="480"/>
        <w:jc w:val="both"/>
        <w:rPr>
          <w:rFonts w:ascii="Times New Roman" w:hAnsi="Times New Roman" w:cs="Times New Roman"/>
          <w:noProof/>
          <w:sz w:val="24"/>
          <w:szCs w:val="24"/>
        </w:rPr>
      </w:pPr>
      <w:r w:rsidRPr="00F61B12">
        <w:rPr>
          <w:rFonts w:ascii="Times New Roman" w:hAnsi="Times New Roman" w:cs="Times New Roman"/>
          <w:sz w:val="24"/>
          <w:szCs w:val="24"/>
        </w:rPr>
        <w:t>Ekawati,</w:t>
      </w:r>
      <w:r w:rsidRPr="00CF2B54">
        <w:rPr>
          <w:rFonts w:ascii="Times New Roman" w:hAnsi="Times New Roman" w:cs="Times New Roman"/>
          <w:sz w:val="24"/>
          <w:szCs w:val="24"/>
        </w:rPr>
        <w:t xml:space="preserve"> Liana dan Radianto, Dwi EW. 2008. Survey Pemahaman dan Kepatuhan Wajib Pajak Usaha Kecil dan Menengah Di Kota Yogyakarta. </w:t>
      </w:r>
      <w:r w:rsidRPr="00CF2B54">
        <w:rPr>
          <w:rFonts w:ascii="Times New Roman" w:hAnsi="Times New Roman" w:cs="Times New Roman"/>
          <w:i/>
          <w:sz w:val="24"/>
          <w:szCs w:val="24"/>
        </w:rPr>
        <w:t>Jurnal Terakreditasi Teknologi dan Manajemen Informatika</w:t>
      </w:r>
      <w:r w:rsidRPr="00CF2B54">
        <w:rPr>
          <w:rFonts w:ascii="Times New Roman" w:hAnsi="Times New Roman" w:cs="Times New Roman"/>
          <w:sz w:val="24"/>
          <w:szCs w:val="24"/>
        </w:rPr>
        <w:t xml:space="preserve"> Vol:6 Edisi Khusus: 185-190 http//www.ISSN.com </w:t>
      </w:r>
    </w:p>
    <w:p w14:paraId="1C3A6F5F" w14:textId="78A7C57B" w:rsidR="00355F7E" w:rsidRPr="00FD745F" w:rsidRDefault="00545074" w:rsidP="00545074">
      <w:pPr>
        <w:widowControl w:val="0"/>
        <w:autoSpaceDE w:val="0"/>
        <w:autoSpaceDN w:val="0"/>
        <w:adjustRightInd w:val="0"/>
        <w:ind w:left="480" w:hanging="480"/>
        <w:rPr>
          <w:rFonts w:ascii="Times New Roman" w:hAnsi="Times New Roman" w:cs="Times New Roman"/>
          <w:color w:val="FF0000"/>
          <w:sz w:val="24"/>
          <w:szCs w:val="24"/>
        </w:rPr>
      </w:pPr>
      <w:r w:rsidRPr="0017717A">
        <w:rPr>
          <w:rFonts w:ascii="Times New Roman" w:hAnsi="Times New Roman" w:cs="Times New Roman"/>
          <w:noProof/>
          <w:sz w:val="24"/>
          <w:szCs w:val="24"/>
        </w:rPr>
        <w:t xml:space="preserve">Endrianto, W. (2015). Prinsip Keadilan dalam Pajak </w:t>
      </w:r>
      <w:r w:rsidR="006C1544">
        <w:rPr>
          <w:rFonts w:ascii="Times New Roman" w:hAnsi="Times New Roman" w:cs="Times New Roman"/>
          <w:noProof/>
          <w:sz w:val="24"/>
          <w:szCs w:val="24"/>
        </w:rPr>
        <w:t>a</w:t>
      </w:r>
      <w:r w:rsidRPr="0017717A">
        <w:rPr>
          <w:rFonts w:ascii="Times New Roman" w:hAnsi="Times New Roman" w:cs="Times New Roman"/>
          <w:noProof/>
          <w:sz w:val="24"/>
          <w:szCs w:val="24"/>
        </w:rPr>
        <w:t xml:space="preserve">tas UMKM. </w:t>
      </w:r>
      <w:r w:rsidRPr="0017717A">
        <w:rPr>
          <w:rFonts w:ascii="Times New Roman" w:hAnsi="Times New Roman" w:cs="Times New Roman"/>
          <w:i/>
          <w:iCs/>
          <w:noProof/>
          <w:sz w:val="24"/>
          <w:szCs w:val="24"/>
        </w:rPr>
        <w:t>Bisnus Business Review</w:t>
      </w:r>
      <w:r w:rsidRPr="0017717A">
        <w:rPr>
          <w:rFonts w:ascii="Times New Roman" w:hAnsi="Times New Roman" w:cs="Times New Roman"/>
          <w:noProof/>
          <w:sz w:val="24"/>
          <w:szCs w:val="24"/>
        </w:rPr>
        <w:t xml:space="preserve">, </w:t>
      </w:r>
      <w:r w:rsidRPr="0017717A">
        <w:rPr>
          <w:rFonts w:ascii="Times New Roman" w:hAnsi="Times New Roman" w:cs="Times New Roman"/>
          <w:i/>
          <w:iCs/>
          <w:noProof/>
          <w:sz w:val="24"/>
          <w:szCs w:val="24"/>
        </w:rPr>
        <w:t>Vol.6</w:t>
      </w:r>
      <w:r w:rsidRPr="0017717A">
        <w:rPr>
          <w:rFonts w:ascii="Times New Roman" w:hAnsi="Times New Roman" w:cs="Times New Roman"/>
          <w:noProof/>
          <w:sz w:val="24"/>
          <w:szCs w:val="24"/>
        </w:rPr>
        <w:t>(No.2), hal:298-308.</w:t>
      </w:r>
      <w:r w:rsidR="00355F7E" w:rsidRPr="00FD745F">
        <w:rPr>
          <w:rFonts w:ascii="Times New Roman" w:hAnsi="Times New Roman" w:cs="Times New Roman"/>
          <w:color w:val="FF0000"/>
          <w:sz w:val="24"/>
          <w:szCs w:val="24"/>
        </w:rPr>
        <w:t xml:space="preserve"> </w:t>
      </w:r>
    </w:p>
    <w:p w14:paraId="4BF389A2" w14:textId="77777777" w:rsidR="00C10B5B" w:rsidRPr="00590E14" w:rsidRDefault="00C10B5B" w:rsidP="00545074">
      <w:pPr>
        <w:widowControl w:val="0"/>
        <w:autoSpaceDE w:val="0"/>
        <w:autoSpaceDN w:val="0"/>
        <w:adjustRightInd w:val="0"/>
        <w:ind w:left="480" w:hanging="480"/>
        <w:rPr>
          <w:rFonts w:ascii="Times New Roman" w:hAnsi="Times New Roman" w:cs="Times New Roman"/>
          <w:noProof/>
          <w:sz w:val="24"/>
          <w:szCs w:val="24"/>
        </w:rPr>
      </w:pPr>
      <w:r w:rsidRPr="00590E14">
        <w:rPr>
          <w:rFonts w:ascii="Times New Roman" w:hAnsi="Times New Roman" w:cs="Times New Roman"/>
          <w:noProof/>
          <w:sz w:val="24"/>
          <w:szCs w:val="24"/>
        </w:rPr>
        <w:t xml:space="preserve">Fuadi, A. O., &amp; Mangoting, Y. (2013). Pengaruh Kualitas Pelayanan Petugas Pajak, Sanksi Perpajakan dan Biaya Kepatuhan Pajak Terhadap Kepatuhan Wajib Pajak UMKM. </w:t>
      </w:r>
      <w:r w:rsidRPr="00590E14">
        <w:rPr>
          <w:rFonts w:ascii="Times New Roman" w:hAnsi="Times New Roman" w:cs="Times New Roman"/>
          <w:i/>
          <w:iCs/>
          <w:noProof/>
          <w:sz w:val="24"/>
          <w:szCs w:val="24"/>
        </w:rPr>
        <w:t>Tax &amp; Accounting Review</w:t>
      </w:r>
      <w:r w:rsidRPr="00590E14">
        <w:rPr>
          <w:rFonts w:ascii="Times New Roman" w:hAnsi="Times New Roman" w:cs="Times New Roman"/>
          <w:noProof/>
          <w:sz w:val="24"/>
          <w:szCs w:val="24"/>
        </w:rPr>
        <w:t xml:space="preserve">, </w:t>
      </w:r>
      <w:r w:rsidRPr="00590E14">
        <w:rPr>
          <w:rFonts w:ascii="Times New Roman" w:hAnsi="Times New Roman" w:cs="Times New Roman"/>
          <w:i/>
          <w:iCs/>
          <w:noProof/>
          <w:sz w:val="24"/>
          <w:szCs w:val="24"/>
        </w:rPr>
        <w:t>Vol.1</w:t>
      </w:r>
      <w:r w:rsidRPr="00590E14">
        <w:rPr>
          <w:rFonts w:ascii="Times New Roman" w:hAnsi="Times New Roman" w:cs="Times New Roman"/>
          <w:noProof/>
          <w:sz w:val="24"/>
          <w:szCs w:val="24"/>
        </w:rPr>
        <w:t>(No.1), hal: 18-27.</w:t>
      </w:r>
    </w:p>
    <w:p w14:paraId="61BAAADC" w14:textId="6B175E27" w:rsidR="004156B8" w:rsidRPr="00FD745F" w:rsidRDefault="004156B8" w:rsidP="00545074">
      <w:pPr>
        <w:widowControl w:val="0"/>
        <w:autoSpaceDE w:val="0"/>
        <w:autoSpaceDN w:val="0"/>
        <w:adjustRightInd w:val="0"/>
        <w:ind w:left="480" w:hanging="480"/>
        <w:jc w:val="both"/>
        <w:rPr>
          <w:rFonts w:ascii="Times New Roman" w:hAnsi="Times New Roman" w:cs="Times New Roman"/>
          <w:noProof/>
          <w:sz w:val="24"/>
          <w:szCs w:val="24"/>
        </w:rPr>
      </w:pPr>
      <w:r w:rsidRPr="00FD745F">
        <w:rPr>
          <w:rFonts w:ascii="Times New Roman" w:hAnsi="Times New Roman" w:cs="Times New Roman"/>
          <w:noProof/>
          <w:sz w:val="24"/>
          <w:szCs w:val="24"/>
        </w:rPr>
        <w:lastRenderedPageBreak/>
        <w:t xml:space="preserve">Hardiningsih, P. dan N. Y. (2011). </w:t>
      </w:r>
      <w:r w:rsidRPr="00FD745F">
        <w:rPr>
          <w:rFonts w:ascii="Times New Roman" w:hAnsi="Times New Roman" w:cs="Times New Roman"/>
          <w:i/>
          <w:iCs/>
          <w:noProof/>
          <w:sz w:val="24"/>
          <w:szCs w:val="24"/>
        </w:rPr>
        <w:t>Faktor-Faktor Yang Mempengaruhi Kepatuhan Membayar Pajak. Dinamika Keuangan dan Perbankan</w:t>
      </w:r>
      <w:r w:rsidRPr="00FD745F">
        <w:rPr>
          <w:rFonts w:ascii="Times New Roman" w:hAnsi="Times New Roman" w:cs="Times New Roman"/>
          <w:noProof/>
          <w:sz w:val="24"/>
          <w:szCs w:val="24"/>
        </w:rPr>
        <w:t xml:space="preserve">. </w:t>
      </w:r>
      <w:r w:rsidRPr="00FD745F">
        <w:rPr>
          <w:rFonts w:ascii="Times New Roman" w:hAnsi="Times New Roman" w:cs="Times New Roman"/>
          <w:iCs/>
          <w:noProof/>
          <w:sz w:val="24"/>
          <w:szCs w:val="24"/>
        </w:rPr>
        <w:t>Vol.3</w:t>
      </w:r>
      <w:r w:rsidR="002B4062" w:rsidRPr="00FD745F">
        <w:rPr>
          <w:rFonts w:ascii="Times New Roman" w:hAnsi="Times New Roman" w:cs="Times New Roman"/>
          <w:noProof/>
          <w:sz w:val="24"/>
          <w:szCs w:val="24"/>
        </w:rPr>
        <w:t>.</w:t>
      </w:r>
      <w:r w:rsidRPr="00FD745F">
        <w:rPr>
          <w:rFonts w:ascii="Times New Roman" w:hAnsi="Times New Roman" w:cs="Times New Roman"/>
          <w:noProof/>
          <w:sz w:val="24"/>
          <w:szCs w:val="24"/>
        </w:rPr>
        <w:t>No.2, hal: 126-142.</w:t>
      </w:r>
    </w:p>
    <w:p w14:paraId="5B619963" w14:textId="5D942E1E" w:rsidR="00CE32E1" w:rsidRDefault="00672F26" w:rsidP="00545074">
      <w:pPr>
        <w:pStyle w:val="Bibliography"/>
        <w:spacing w:after="0"/>
        <w:jc w:val="both"/>
        <w:rPr>
          <w:rFonts w:ascii="Times New Roman" w:hAnsi="Times New Roman" w:cs="Times New Roman"/>
          <w:sz w:val="24"/>
          <w:szCs w:val="24"/>
        </w:rPr>
      </w:pPr>
      <w:r w:rsidRPr="0088171C">
        <w:rPr>
          <w:rFonts w:ascii="Times New Roman" w:hAnsi="Times New Roman" w:cs="Times New Roman"/>
          <w:sz w:val="24"/>
          <w:szCs w:val="24"/>
        </w:rPr>
        <w:t>Helmi, Pha</w:t>
      </w:r>
      <w:r w:rsidRPr="00FD745F">
        <w:rPr>
          <w:rFonts w:ascii="Times New Roman" w:hAnsi="Times New Roman" w:cs="Times New Roman"/>
          <w:sz w:val="24"/>
          <w:szCs w:val="24"/>
        </w:rPr>
        <w:t xml:space="preserve">m Dan Ginting. 2008. </w:t>
      </w:r>
      <w:r w:rsidRPr="00FD745F">
        <w:rPr>
          <w:rFonts w:ascii="Times New Roman" w:hAnsi="Times New Roman" w:cs="Times New Roman"/>
          <w:i/>
          <w:iCs/>
          <w:sz w:val="24"/>
          <w:szCs w:val="24"/>
        </w:rPr>
        <w:t xml:space="preserve">Filsafat Ilmu Dan Metode Penelitian. </w:t>
      </w:r>
      <w:r w:rsidRPr="00FD745F">
        <w:rPr>
          <w:rFonts w:ascii="Times New Roman" w:hAnsi="Times New Roman" w:cs="Times New Roman"/>
          <w:iCs/>
          <w:sz w:val="24"/>
          <w:szCs w:val="24"/>
        </w:rPr>
        <w:t>Penerbit</w:t>
      </w:r>
      <w:r w:rsidRPr="00FD745F">
        <w:rPr>
          <w:rFonts w:ascii="Times New Roman" w:hAnsi="Times New Roman" w:cs="Times New Roman"/>
          <w:sz w:val="24"/>
          <w:szCs w:val="24"/>
        </w:rPr>
        <w:t>. Usu Press.</w:t>
      </w:r>
    </w:p>
    <w:p w14:paraId="2A6D4D0A" w14:textId="77777777" w:rsidR="00525670" w:rsidRPr="00527663" w:rsidRDefault="00525670" w:rsidP="00525670">
      <w:pPr>
        <w:ind w:left="540" w:hanging="540"/>
        <w:rPr>
          <w:rFonts w:ascii="Times New Roman" w:hAnsi="Times New Roman" w:cs="Times New Roman"/>
          <w:sz w:val="24"/>
          <w:szCs w:val="24"/>
        </w:rPr>
      </w:pPr>
      <w:r w:rsidRPr="00527663">
        <w:rPr>
          <w:rFonts w:ascii="Times New Roman" w:hAnsi="Times New Roman" w:cs="Times New Roman"/>
          <w:sz w:val="24"/>
          <w:szCs w:val="24"/>
        </w:rPr>
        <w:t xml:space="preserve">Huda, A. (2015). Pengaruh Persepsi </w:t>
      </w:r>
      <w:r>
        <w:rPr>
          <w:rFonts w:ascii="Times New Roman" w:hAnsi="Times New Roman" w:cs="Times New Roman"/>
          <w:sz w:val="24"/>
          <w:szCs w:val="24"/>
        </w:rPr>
        <w:t>a</w:t>
      </w:r>
      <w:r w:rsidRPr="00527663">
        <w:rPr>
          <w:rFonts w:ascii="Times New Roman" w:hAnsi="Times New Roman" w:cs="Times New Roman"/>
          <w:sz w:val="24"/>
          <w:szCs w:val="24"/>
        </w:rPr>
        <w:t xml:space="preserve">tas Efektifitas Sistem Perpajakan Kepercayaan, Tarif Pajak, </w:t>
      </w:r>
      <w:r>
        <w:rPr>
          <w:rFonts w:ascii="Times New Roman" w:hAnsi="Times New Roman" w:cs="Times New Roman"/>
          <w:sz w:val="24"/>
          <w:szCs w:val="24"/>
        </w:rPr>
        <w:t>d</w:t>
      </w:r>
      <w:r w:rsidRPr="00527663">
        <w:rPr>
          <w:rFonts w:ascii="Times New Roman" w:hAnsi="Times New Roman" w:cs="Times New Roman"/>
          <w:sz w:val="24"/>
          <w:szCs w:val="24"/>
        </w:rPr>
        <w:t>an Kemanfaatan NPWP Terhadap Kepatuhan Membayar Pajak. J</w:t>
      </w:r>
      <w:r w:rsidRPr="00527663">
        <w:rPr>
          <w:rFonts w:ascii="Times New Roman" w:hAnsi="Times New Roman" w:cs="Times New Roman"/>
          <w:i/>
          <w:sz w:val="24"/>
          <w:szCs w:val="24"/>
        </w:rPr>
        <w:t xml:space="preserve">om FEKON </w:t>
      </w:r>
      <w:r w:rsidRPr="00527663">
        <w:rPr>
          <w:rFonts w:ascii="Times New Roman" w:hAnsi="Times New Roman" w:cs="Times New Roman"/>
          <w:sz w:val="24"/>
          <w:szCs w:val="24"/>
        </w:rPr>
        <w:t>Vol.2,No.2</w:t>
      </w:r>
      <w:r>
        <w:rPr>
          <w:rFonts w:ascii="Times New Roman" w:hAnsi="Times New Roman" w:cs="Times New Roman"/>
          <w:sz w:val="24"/>
          <w:szCs w:val="24"/>
        </w:rPr>
        <w:t>.</w:t>
      </w:r>
    </w:p>
    <w:p w14:paraId="42F8A0F1" w14:textId="0B66CBFA" w:rsidR="008609DD" w:rsidRPr="00316F20" w:rsidRDefault="008609DD" w:rsidP="00545074">
      <w:pPr>
        <w:widowControl w:val="0"/>
        <w:autoSpaceDE w:val="0"/>
        <w:autoSpaceDN w:val="0"/>
        <w:adjustRightInd w:val="0"/>
        <w:ind w:left="480" w:hanging="480"/>
        <w:rPr>
          <w:rFonts w:ascii="Times New Roman" w:hAnsi="Times New Roman" w:cs="Times New Roman"/>
          <w:noProof/>
          <w:sz w:val="24"/>
          <w:szCs w:val="24"/>
        </w:rPr>
      </w:pPr>
      <w:r w:rsidRPr="00316F20">
        <w:rPr>
          <w:rFonts w:ascii="Times New Roman" w:hAnsi="Times New Roman" w:cs="Times New Roman"/>
          <w:noProof/>
          <w:sz w:val="24"/>
          <w:szCs w:val="24"/>
        </w:rPr>
        <w:t xml:space="preserve">Jatmiko, N. (2006). Pengaruh Sikap Wajib Pajak Pada Pelaksanaan Sanksi Denda, Pelayanan Fiskus dan Kepatuhan Pajak. </w:t>
      </w:r>
      <w:r w:rsidRPr="00316F20">
        <w:rPr>
          <w:rFonts w:ascii="Times New Roman" w:hAnsi="Times New Roman" w:cs="Times New Roman"/>
          <w:i/>
          <w:iCs/>
          <w:noProof/>
          <w:sz w:val="24"/>
          <w:szCs w:val="24"/>
        </w:rPr>
        <w:t>Tax &amp; Accounting Review</w:t>
      </w:r>
      <w:r w:rsidRPr="00316F20">
        <w:rPr>
          <w:rFonts w:ascii="Times New Roman" w:hAnsi="Times New Roman" w:cs="Times New Roman"/>
          <w:noProof/>
          <w:sz w:val="24"/>
          <w:szCs w:val="24"/>
        </w:rPr>
        <w:t xml:space="preserve">, </w:t>
      </w:r>
      <w:r w:rsidRPr="00316F20">
        <w:rPr>
          <w:rFonts w:ascii="Times New Roman" w:hAnsi="Times New Roman" w:cs="Times New Roman"/>
          <w:i/>
          <w:iCs/>
          <w:noProof/>
          <w:sz w:val="24"/>
          <w:szCs w:val="24"/>
        </w:rPr>
        <w:t>Vol.1</w:t>
      </w:r>
      <w:r w:rsidR="006C1544">
        <w:rPr>
          <w:rFonts w:ascii="Times New Roman" w:hAnsi="Times New Roman" w:cs="Times New Roman"/>
          <w:noProof/>
          <w:sz w:val="24"/>
          <w:szCs w:val="24"/>
        </w:rPr>
        <w:t xml:space="preserve"> </w:t>
      </w:r>
      <w:r w:rsidRPr="00316F20">
        <w:rPr>
          <w:rFonts w:ascii="Times New Roman" w:hAnsi="Times New Roman" w:cs="Times New Roman"/>
          <w:noProof/>
          <w:sz w:val="24"/>
          <w:szCs w:val="24"/>
        </w:rPr>
        <w:t>No.1</w:t>
      </w:r>
    </w:p>
    <w:p w14:paraId="62501C23" w14:textId="6D614A8A" w:rsidR="004156B8" w:rsidRPr="00FD745F" w:rsidRDefault="004156B8" w:rsidP="008609DD">
      <w:pPr>
        <w:widowControl w:val="0"/>
        <w:autoSpaceDE w:val="0"/>
        <w:autoSpaceDN w:val="0"/>
        <w:adjustRightInd w:val="0"/>
        <w:ind w:left="480" w:hanging="480"/>
        <w:jc w:val="both"/>
        <w:rPr>
          <w:rFonts w:ascii="Times New Roman" w:hAnsi="Times New Roman" w:cs="Times New Roman"/>
          <w:noProof/>
          <w:sz w:val="24"/>
          <w:szCs w:val="24"/>
        </w:rPr>
      </w:pPr>
      <w:r w:rsidRPr="00FD745F">
        <w:rPr>
          <w:rFonts w:ascii="Times New Roman" w:hAnsi="Times New Roman" w:cs="Times New Roman"/>
          <w:noProof/>
          <w:sz w:val="24"/>
          <w:szCs w:val="24"/>
        </w:rPr>
        <w:t>Ju</w:t>
      </w:r>
      <w:r w:rsidR="000303EC" w:rsidRPr="00FD745F">
        <w:rPr>
          <w:rFonts w:ascii="Times New Roman" w:hAnsi="Times New Roman" w:cs="Times New Roman"/>
          <w:noProof/>
          <w:sz w:val="24"/>
          <w:szCs w:val="24"/>
        </w:rPr>
        <w:t xml:space="preserve">lianto, A. </w:t>
      </w:r>
      <w:r w:rsidRPr="00FD745F">
        <w:rPr>
          <w:rFonts w:ascii="Times New Roman" w:hAnsi="Times New Roman" w:cs="Times New Roman"/>
          <w:noProof/>
          <w:sz w:val="24"/>
          <w:szCs w:val="24"/>
        </w:rPr>
        <w:t xml:space="preserve">2017. Pengaruh Tarif, Sosialisasi serta Pemahaman Perpajakan terhadap Kepatuhan Wajib Pajak UMKM di Kota Semarang. </w:t>
      </w:r>
      <w:r w:rsidRPr="00FD745F">
        <w:rPr>
          <w:rFonts w:ascii="Times New Roman" w:hAnsi="Times New Roman" w:cs="Times New Roman"/>
          <w:i/>
          <w:iCs/>
          <w:noProof/>
          <w:sz w:val="24"/>
          <w:szCs w:val="24"/>
        </w:rPr>
        <w:t>Jurnal Ekonomi</w:t>
      </w:r>
      <w:r w:rsidRPr="00FD745F">
        <w:rPr>
          <w:rFonts w:ascii="Times New Roman" w:hAnsi="Times New Roman" w:cs="Times New Roman"/>
          <w:noProof/>
          <w:sz w:val="24"/>
          <w:szCs w:val="24"/>
        </w:rPr>
        <w:t xml:space="preserve">, </w:t>
      </w:r>
      <w:r w:rsidRPr="00FD745F">
        <w:rPr>
          <w:rFonts w:ascii="Times New Roman" w:hAnsi="Times New Roman" w:cs="Times New Roman"/>
          <w:i/>
          <w:iCs/>
          <w:noProof/>
          <w:sz w:val="24"/>
          <w:szCs w:val="24"/>
        </w:rPr>
        <w:t>Vol. 7</w:t>
      </w:r>
      <w:r w:rsidR="002A3FF8" w:rsidRPr="00FD745F">
        <w:rPr>
          <w:rFonts w:ascii="Times New Roman" w:hAnsi="Times New Roman" w:cs="Times New Roman"/>
          <w:noProof/>
          <w:sz w:val="24"/>
          <w:szCs w:val="24"/>
        </w:rPr>
        <w:t xml:space="preserve">. </w:t>
      </w:r>
      <w:r w:rsidRPr="00FD745F">
        <w:rPr>
          <w:rFonts w:ascii="Times New Roman" w:hAnsi="Times New Roman" w:cs="Times New Roman"/>
          <w:noProof/>
          <w:sz w:val="24"/>
          <w:szCs w:val="24"/>
        </w:rPr>
        <w:t>No. 1</w:t>
      </w:r>
      <w:r w:rsidR="002A3FF8" w:rsidRPr="00FD745F">
        <w:rPr>
          <w:rFonts w:ascii="Times New Roman" w:hAnsi="Times New Roman" w:cs="Times New Roman"/>
          <w:noProof/>
          <w:sz w:val="24"/>
          <w:szCs w:val="24"/>
        </w:rPr>
        <w:t>.</w:t>
      </w:r>
      <w:r w:rsidRPr="00FD745F">
        <w:rPr>
          <w:rFonts w:ascii="Times New Roman" w:hAnsi="Times New Roman" w:cs="Times New Roman"/>
          <w:noProof/>
          <w:sz w:val="24"/>
          <w:szCs w:val="24"/>
        </w:rPr>
        <w:t xml:space="preserve"> hal: 67–76.</w:t>
      </w:r>
    </w:p>
    <w:p w14:paraId="74B73410" w14:textId="235F8475" w:rsidR="004156B8" w:rsidRPr="00FD745F" w:rsidRDefault="006C1544" w:rsidP="00FD745F">
      <w:pPr>
        <w:widowControl w:val="0"/>
        <w:autoSpaceDE w:val="0"/>
        <w:autoSpaceDN w:val="0"/>
        <w:adjustRightInd w:val="0"/>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Kamil, N. I. </w:t>
      </w:r>
      <w:r w:rsidR="004156B8" w:rsidRPr="00FD745F">
        <w:rPr>
          <w:rFonts w:ascii="Times New Roman" w:hAnsi="Times New Roman" w:cs="Times New Roman"/>
          <w:noProof/>
          <w:sz w:val="24"/>
          <w:szCs w:val="24"/>
        </w:rPr>
        <w:t xml:space="preserve">2015. The Effect of Taxpayer Awareness, Knowledge, Tax Penalties and Tax Authorities Services on the Tax Complience: (Survey on the Individual Taxpayer at Jabodetabek &amp; Bandung). </w:t>
      </w:r>
      <w:r w:rsidR="004156B8" w:rsidRPr="00FD745F">
        <w:rPr>
          <w:rFonts w:ascii="Times New Roman" w:hAnsi="Times New Roman" w:cs="Times New Roman"/>
          <w:i/>
          <w:iCs/>
          <w:noProof/>
          <w:sz w:val="24"/>
          <w:szCs w:val="24"/>
        </w:rPr>
        <w:t>Research Journal of Finance and Accounting</w:t>
      </w:r>
      <w:r w:rsidR="004156B8" w:rsidRPr="00FD745F">
        <w:rPr>
          <w:rFonts w:ascii="Times New Roman" w:hAnsi="Times New Roman" w:cs="Times New Roman"/>
          <w:noProof/>
          <w:sz w:val="24"/>
          <w:szCs w:val="24"/>
        </w:rPr>
        <w:t xml:space="preserve">, </w:t>
      </w:r>
      <w:r w:rsidR="004156B8" w:rsidRPr="00FD745F">
        <w:rPr>
          <w:rFonts w:ascii="Times New Roman" w:hAnsi="Times New Roman" w:cs="Times New Roman"/>
          <w:i/>
          <w:iCs/>
          <w:noProof/>
          <w:sz w:val="24"/>
          <w:szCs w:val="24"/>
        </w:rPr>
        <w:t>Vol. 6</w:t>
      </w:r>
      <w:r w:rsidR="002A3FF8" w:rsidRPr="00FD745F">
        <w:rPr>
          <w:rFonts w:ascii="Times New Roman" w:hAnsi="Times New Roman" w:cs="Times New Roman"/>
          <w:noProof/>
          <w:sz w:val="24"/>
          <w:szCs w:val="24"/>
        </w:rPr>
        <w:t>.</w:t>
      </w:r>
      <w:r w:rsidR="004156B8" w:rsidRPr="00FD745F">
        <w:rPr>
          <w:rFonts w:ascii="Times New Roman" w:hAnsi="Times New Roman" w:cs="Times New Roman"/>
          <w:noProof/>
          <w:sz w:val="24"/>
          <w:szCs w:val="24"/>
        </w:rPr>
        <w:t>No. 2</w:t>
      </w:r>
      <w:r w:rsidR="002A3FF8" w:rsidRPr="00FD745F">
        <w:rPr>
          <w:rFonts w:ascii="Times New Roman" w:hAnsi="Times New Roman" w:cs="Times New Roman"/>
          <w:noProof/>
          <w:sz w:val="24"/>
          <w:szCs w:val="24"/>
        </w:rPr>
        <w:t>.</w:t>
      </w:r>
      <w:r w:rsidR="004156B8" w:rsidRPr="00FD745F">
        <w:rPr>
          <w:rFonts w:ascii="Times New Roman" w:hAnsi="Times New Roman" w:cs="Times New Roman"/>
          <w:noProof/>
          <w:sz w:val="24"/>
          <w:szCs w:val="24"/>
        </w:rPr>
        <w:t xml:space="preserve"> pp: 104-11.</w:t>
      </w:r>
    </w:p>
    <w:p w14:paraId="33553449" w14:textId="6A0215C3" w:rsidR="004156B8" w:rsidRDefault="004156B8" w:rsidP="00FD745F">
      <w:pPr>
        <w:widowControl w:val="0"/>
        <w:autoSpaceDE w:val="0"/>
        <w:autoSpaceDN w:val="0"/>
        <w:adjustRightInd w:val="0"/>
        <w:ind w:left="480" w:hanging="480"/>
        <w:jc w:val="both"/>
        <w:rPr>
          <w:rFonts w:ascii="Times New Roman" w:hAnsi="Times New Roman" w:cs="Times New Roman"/>
          <w:noProof/>
          <w:sz w:val="24"/>
          <w:szCs w:val="24"/>
        </w:rPr>
      </w:pPr>
      <w:r w:rsidRPr="00FD745F">
        <w:rPr>
          <w:rFonts w:ascii="Times New Roman" w:hAnsi="Times New Roman" w:cs="Times New Roman"/>
          <w:noProof/>
          <w:sz w:val="24"/>
          <w:szCs w:val="24"/>
        </w:rPr>
        <w:t xml:space="preserve">Karanta, M., Malmer, </w:t>
      </w:r>
      <w:r w:rsidR="006C1544">
        <w:rPr>
          <w:rFonts w:ascii="Times New Roman" w:hAnsi="Times New Roman" w:cs="Times New Roman"/>
          <w:noProof/>
          <w:sz w:val="24"/>
          <w:szCs w:val="24"/>
        </w:rPr>
        <w:t xml:space="preserve">H., Munck, I., &amp;, &amp; Olsson, G. </w:t>
      </w:r>
      <w:r w:rsidRPr="00FD745F">
        <w:rPr>
          <w:rFonts w:ascii="Times New Roman" w:hAnsi="Times New Roman" w:cs="Times New Roman"/>
          <w:noProof/>
          <w:sz w:val="24"/>
          <w:szCs w:val="24"/>
        </w:rPr>
        <w:t xml:space="preserve">2000. </w:t>
      </w:r>
      <w:r w:rsidRPr="00FD745F">
        <w:rPr>
          <w:rFonts w:ascii="Times New Roman" w:hAnsi="Times New Roman" w:cs="Times New Roman"/>
          <w:i/>
          <w:iCs/>
          <w:noProof/>
          <w:sz w:val="24"/>
          <w:szCs w:val="24"/>
        </w:rPr>
        <w:t>A Citizen’s Perspective on Public Sector Performance and Service Delivery. Progress in Measurement and Modelling of Data from Swedish Taxpayers Survey</w:t>
      </w:r>
      <w:r w:rsidRPr="00FD745F">
        <w:rPr>
          <w:rFonts w:ascii="Times New Roman" w:hAnsi="Times New Roman" w:cs="Times New Roman"/>
          <w:noProof/>
          <w:sz w:val="24"/>
          <w:szCs w:val="24"/>
        </w:rPr>
        <w:t xml:space="preserve">. </w:t>
      </w:r>
      <w:r w:rsidRPr="00FD745F">
        <w:rPr>
          <w:rFonts w:ascii="Times New Roman" w:hAnsi="Times New Roman" w:cs="Times New Roman"/>
          <w:i/>
          <w:iCs/>
          <w:noProof/>
          <w:sz w:val="24"/>
          <w:szCs w:val="24"/>
        </w:rPr>
        <w:t>Vol. 3</w:t>
      </w:r>
      <w:r w:rsidR="002A3FF8" w:rsidRPr="00FD745F">
        <w:rPr>
          <w:rFonts w:ascii="Times New Roman" w:hAnsi="Times New Roman" w:cs="Times New Roman"/>
          <w:i/>
          <w:iCs/>
          <w:noProof/>
          <w:sz w:val="24"/>
          <w:szCs w:val="24"/>
        </w:rPr>
        <w:t>.</w:t>
      </w:r>
      <w:r w:rsidRPr="00FD745F">
        <w:rPr>
          <w:rFonts w:ascii="Times New Roman" w:hAnsi="Times New Roman" w:cs="Times New Roman"/>
          <w:noProof/>
          <w:sz w:val="24"/>
          <w:szCs w:val="24"/>
        </w:rPr>
        <w:t>No. 5</w:t>
      </w:r>
      <w:r w:rsidR="002A3FF8" w:rsidRPr="00FD745F">
        <w:rPr>
          <w:rFonts w:ascii="Times New Roman" w:hAnsi="Times New Roman" w:cs="Times New Roman"/>
          <w:noProof/>
          <w:sz w:val="24"/>
          <w:szCs w:val="24"/>
        </w:rPr>
        <w:t>.</w:t>
      </w:r>
      <w:r w:rsidRPr="00FD745F">
        <w:rPr>
          <w:rFonts w:ascii="Times New Roman" w:hAnsi="Times New Roman" w:cs="Times New Roman"/>
          <w:noProof/>
          <w:sz w:val="24"/>
          <w:szCs w:val="24"/>
        </w:rPr>
        <w:t xml:space="preserve"> pp: 1-19.</w:t>
      </w:r>
    </w:p>
    <w:p w14:paraId="6D09D65E" w14:textId="47389E2D" w:rsidR="00474EFE" w:rsidRPr="00FD745F" w:rsidRDefault="00474EFE" w:rsidP="00FD745F">
      <w:pPr>
        <w:widowControl w:val="0"/>
        <w:autoSpaceDE w:val="0"/>
        <w:autoSpaceDN w:val="0"/>
        <w:adjustRightInd w:val="0"/>
        <w:ind w:left="480" w:hanging="480"/>
        <w:jc w:val="both"/>
        <w:rPr>
          <w:rFonts w:ascii="Times New Roman" w:hAnsi="Times New Roman" w:cs="Times New Roman"/>
          <w:noProof/>
          <w:sz w:val="24"/>
          <w:szCs w:val="24"/>
        </w:rPr>
      </w:pPr>
      <w:r w:rsidRPr="009A0D3D">
        <w:rPr>
          <w:rFonts w:ascii="Times New Roman" w:hAnsi="Times New Roman" w:cs="Times New Roman"/>
          <w:sz w:val="24"/>
          <w:szCs w:val="24"/>
        </w:rPr>
        <w:t>Latan, H. dan Ghozali, Imam. 2016.</w:t>
      </w:r>
      <w:r w:rsidRPr="00FD745F">
        <w:rPr>
          <w:rFonts w:ascii="Times New Roman" w:hAnsi="Times New Roman" w:cs="Times New Roman"/>
          <w:sz w:val="24"/>
          <w:szCs w:val="24"/>
        </w:rPr>
        <w:t xml:space="preserve"> </w:t>
      </w:r>
      <w:r w:rsidRPr="009A0D3D">
        <w:rPr>
          <w:rFonts w:ascii="Times New Roman" w:hAnsi="Times New Roman" w:cs="Times New Roman"/>
          <w:i/>
          <w:sz w:val="24"/>
          <w:szCs w:val="24"/>
        </w:rPr>
        <w:t xml:space="preserve">Partial Least Square.Konsep Metode dan Aplikasi Menggunakan Warp PLS 5.0 </w:t>
      </w:r>
      <w:r w:rsidRPr="00FD745F">
        <w:rPr>
          <w:rFonts w:ascii="Times New Roman" w:hAnsi="Times New Roman" w:cs="Times New Roman"/>
          <w:sz w:val="24"/>
          <w:szCs w:val="24"/>
        </w:rPr>
        <w:t>Semarang: BPFE Universitas Diponegoro.</w:t>
      </w:r>
    </w:p>
    <w:p w14:paraId="2B62250B" w14:textId="001EC6BC" w:rsidR="004156B8" w:rsidRPr="00FD745F" w:rsidRDefault="004156B8" w:rsidP="00FD745F">
      <w:pPr>
        <w:widowControl w:val="0"/>
        <w:autoSpaceDE w:val="0"/>
        <w:autoSpaceDN w:val="0"/>
        <w:adjustRightInd w:val="0"/>
        <w:ind w:left="480" w:hanging="480"/>
        <w:jc w:val="both"/>
        <w:rPr>
          <w:rFonts w:ascii="Times New Roman" w:hAnsi="Times New Roman" w:cs="Times New Roman"/>
          <w:noProof/>
          <w:sz w:val="24"/>
          <w:szCs w:val="24"/>
        </w:rPr>
      </w:pPr>
      <w:r w:rsidRPr="00FD745F">
        <w:rPr>
          <w:rFonts w:ascii="Times New Roman" w:hAnsi="Times New Roman" w:cs="Times New Roman"/>
          <w:noProof/>
          <w:sz w:val="24"/>
          <w:szCs w:val="24"/>
        </w:rPr>
        <w:t>L</w:t>
      </w:r>
      <w:r w:rsidR="000303EC" w:rsidRPr="00FD745F">
        <w:rPr>
          <w:rFonts w:ascii="Times New Roman" w:hAnsi="Times New Roman" w:cs="Times New Roman"/>
          <w:noProof/>
          <w:sz w:val="24"/>
          <w:szCs w:val="24"/>
        </w:rPr>
        <w:t xml:space="preserve">ely, D. </w:t>
      </w:r>
      <w:r w:rsidRPr="00FD745F">
        <w:rPr>
          <w:rFonts w:ascii="Times New Roman" w:hAnsi="Times New Roman" w:cs="Times New Roman"/>
          <w:noProof/>
          <w:sz w:val="24"/>
          <w:szCs w:val="24"/>
        </w:rPr>
        <w:t xml:space="preserve">2018. Pengaruh Kesadaran Wajib Pajak, Sanksi Perpajakan, E-Filing, dan Tax Amnesty Terhadap Kepatuhan Pelaporan Wajib Pajak. </w:t>
      </w:r>
      <w:r w:rsidRPr="00FD745F">
        <w:rPr>
          <w:rFonts w:ascii="Times New Roman" w:hAnsi="Times New Roman" w:cs="Times New Roman"/>
          <w:i/>
          <w:iCs/>
          <w:noProof/>
          <w:sz w:val="24"/>
          <w:szCs w:val="24"/>
        </w:rPr>
        <w:t>E-Jurnal Akuntansi Universitas Udayana</w:t>
      </w:r>
      <w:r w:rsidRPr="00FD745F">
        <w:rPr>
          <w:rFonts w:ascii="Times New Roman" w:hAnsi="Times New Roman" w:cs="Times New Roman"/>
          <w:noProof/>
          <w:sz w:val="24"/>
          <w:szCs w:val="24"/>
        </w:rPr>
        <w:t xml:space="preserve">, </w:t>
      </w:r>
      <w:r w:rsidRPr="00FD745F">
        <w:rPr>
          <w:rFonts w:ascii="Times New Roman" w:hAnsi="Times New Roman" w:cs="Times New Roman"/>
          <w:iCs/>
          <w:noProof/>
          <w:sz w:val="24"/>
          <w:szCs w:val="24"/>
        </w:rPr>
        <w:t>Vol. 22</w:t>
      </w:r>
      <w:r w:rsidR="000303EC" w:rsidRPr="00FD745F">
        <w:rPr>
          <w:rFonts w:ascii="Times New Roman" w:hAnsi="Times New Roman" w:cs="Times New Roman"/>
          <w:noProof/>
          <w:sz w:val="24"/>
          <w:szCs w:val="24"/>
        </w:rPr>
        <w:t>.</w:t>
      </w:r>
      <w:r w:rsidRPr="00FD745F">
        <w:rPr>
          <w:rFonts w:ascii="Times New Roman" w:hAnsi="Times New Roman" w:cs="Times New Roman"/>
          <w:noProof/>
          <w:sz w:val="24"/>
          <w:szCs w:val="24"/>
        </w:rPr>
        <w:t>No.2, hal: 1626-1655.</w:t>
      </w:r>
    </w:p>
    <w:p w14:paraId="043AAAFA" w14:textId="5F659DFF" w:rsidR="00CE32E1" w:rsidRPr="00FD745F" w:rsidRDefault="00672F26" w:rsidP="00FD745F">
      <w:pPr>
        <w:pStyle w:val="Bibliography"/>
        <w:spacing w:after="0"/>
        <w:jc w:val="both"/>
        <w:rPr>
          <w:rFonts w:ascii="Times New Roman" w:hAnsi="Times New Roman" w:cs="Times New Roman"/>
          <w:sz w:val="24"/>
          <w:szCs w:val="24"/>
        </w:rPr>
      </w:pPr>
      <w:r w:rsidRPr="007D02E5">
        <w:rPr>
          <w:rFonts w:ascii="Times New Roman" w:hAnsi="Times New Roman" w:cs="Times New Roman"/>
          <w:sz w:val="24"/>
          <w:szCs w:val="24"/>
        </w:rPr>
        <w:t xml:space="preserve">Mahfud, Ratmono Dwi. </w:t>
      </w:r>
      <w:r w:rsidRPr="00FD745F">
        <w:rPr>
          <w:rFonts w:ascii="Times New Roman" w:hAnsi="Times New Roman" w:cs="Times New Roman"/>
          <w:sz w:val="24"/>
          <w:szCs w:val="24"/>
        </w:rPr>
        <w:t xml:space="preserve">2013. </w:t>
      </w:r>
      <w:r w:rsidRPr="00FD745F">
        <w:rPr>
          <w:rFonts w:ascii="Times New Roman" w:hAnsi="Times New Roman" w:cs="Times New Roman"/>
          <w:i/>
          <w:iCs/>
          <w:sz w:val="24"/>
          <w:szCs w:val="24"/>
        </w:rPr>
        <w:t>Analisis S</w:t>
      </w:r>
      <w:r w:rsidR="007D02E5">
        <w:rPr>
          <w:rFonts w:ascii="Times New Roman" w:hAnsi="Times New Roman" w:cs="Times New Roman"/>
          <w:i/>
          <w:iCs/>
          <w:sz w:val="24"/>
          <w:szCs w:val="24"/>
        </w:rPr>
        <w:t>EM</w:t>
      </w:r>
      <w:r w:rsidRPr="00FD745F">
        <w:rPr>
          <w:rFonts w:ascii="Times New Roman" w:hAnsi="Times New Roman" w:cs="Times New Roman"/>
          <w:i/>
          <w:iCs/>
          <w:sz w:val="24"/>
          <w:szCs w:val="24"/>
        </w:rPr>
        <w:t>-P</w:t>
      </w:r>
      <w:r w:rsidR="007D02E5">
        <w:rPr>
          <w:rFonts w:ascii="Times New Roman" w:hAnsi="Times New Roman" w:cs="Times New Roman"/>
          <w:i/>
          <w:iCs/>
          <w:sz w:val="24"/>
          <w:szCs w:val="24"/>
        </w:rPr>
        <w:t>LS</w:t>
      </w:r>
      <w:r w:rsidRPr="00FD745F">
        <w:rPr>
          <w:rFonts w:ascii="Times New Roman" w:hAnsi="Times New Roman" w:cs="Times New Roman"/>
          <w:i/>
          <w:iCs/>
          <w:sz w:val="24"/>
          <w:szCs w:val="24"/>
        </w:rPr>
        <w:t xml:space="preserve"> </w:t>
      </w:r>
      <w:r w:rsidR="007D02E5">
        <w:rPr>
          <w:rFonts w:ascii="Times New Roman" w:hAnsi="Times New Roman" w:cs="Times New Roman"/>
          <w:i/>
          <w:iCs/>
          <w:sz w:val="24"/>
          <w:szCs w:val="24"/>
        </w:rPr>
        <w:t>d</w:t>
      </w:r>
      <w:r w:rsidRPr="00FD745F">
        <w:rPr>
          <w:rFonts w:ascii="Times New Roman" w:hAnsi="Times New Roman" w:cs="Times New Roman"/>
          <w:i/>
          <w:iCs/>
          <w:sz w:val="24"/>
          <w:szCs w:val="24"/>
        </w:rPr>
        <w:t xml:space="preserve">engan Wrappls 3.0 </w:t>
      </w:r>
      <w:r w:rsidR="007D02E5">
        <w:rPr>
          <w:rFonts w:ascii="Times New Roman" w:hAnsi="Times New Roman" w:cs="Times New Roman"/>
          <w:i/>
          <w:iCs/>
          <w:sz w:val="24"/>
          <w:szCs w:val="24"/>
        </w:rPr>
        <w:t>u</w:t>
      </w:r>
      <w:r w:rsidRPr="00FD745F">
        <w:rPr>
          <w:rFonts w:ascii="Times New Roman" w:hAnsi="Times New Roman" w:cs="Times New Roman"/>
          <w:i/>
          <w:iCs/>
          <w:sz w:val="24"/>
          <w:szCs w:val="24"/>
        </w:rPr>
        <w:t xml:space="preserve">ntuk Hubungan Nonlinear Dalam Penelitian Sosial </w:t>
      </w:r>
      <w:r w:rsidR="00E82FB4">
        <w:rPr>
          <w:rFonts w:ascii="Times New Roman" w:hAnsi="Times New Roman" w:cs="Times New Roman"/>
          <w:i/>
          <w:iCs/>
          <w:sz w:val="24"/>
          <w:szCs w:val="24"/>
        </w:rPr>
        <w:t>d</w:t>
      </w:r>
      <w:r w:rsidRPr="00FD745F">
        <w:rPr>
          <w:rFonts w:ascii="Times New Roman" w:hAnsi="Times New Roman" w:cs="Times New Roman"/>
          <w:i/>
          <w:iCs/>
          <w:sz w:val="24"/>
          <w:szCs w:val="24"/>
        </w:rPr>
        <w:t>an Bisnis</w:t>
      </w:r>
      <w:r w:rsidRPr="00FD745F">
        <w:rPr>
          <w:rFonts w:ascii="Times New Roman" w:hAnsi="Times New Roman" w:cs="Times New Roman"/>
          <w:sz w:val="24"/>
          <w:szCs w:val="24"/>
        </w:rPr>
        <w:t>. Yogyakarta: Andi.</w:t>
      </w:r>
    </w:p>
    <w:p w14:paraId="59BDFA15" w14:textId="77777777" w:rsidR="00CE32E1" w:rsidRPr="00FD745F" w:rsidRDefault="00672F26" w:rsidP="00FD745F">
      <w:pPr>
        <w:pStyle w:val="Bibliography"/>
        <w:spacing w:after="0"/>
        <w:jc w:val="both"/>
        <w:rPr>
          <w:rFonts w:ascii="Times New Roman" w:hAnsi="Times New Roman" w:cs="Times New Roman"/>
          <w:sz w:val="24"/>
          <w:szCs w:val="24"/>
        </w:rPr>
      </w:pPr>
      <w:r w:rsidRPr="00FD745F">
        <w:rPr>
          <w:rFonts w:ascii="Times New Roman" w:hAnsi="Times New Roman" w:cs="Times New Roman"/>
          <w:sz w:val="24"/>
          <w:szCs w:val="24"/>
        </w:rPr>
        <w:t xml:space="preserve">Mardiasmo. N.D. </w:t>
      </w:r>
      <w:r w:rsidRPr="00FD745F">
        <w:rPr>
          <w:rFonts w:ascii="Times New Roman" w:hAnsi="Times New Roman" w:cs="Times New Roman"/>
          <w:i/>
          <w:iCs/>
          <w:sz w:val="24"/>
          <w:szCs w:val="24"/>
        </w:rPr>
        <w:t>Perpajakan Edisi Revisi 2011</w:t>
      </w:r>
      <w:r w:rsidRPr="00FD745F">
        <w:rPr>
          <w:rFonts w:ascii="Times New Roman" w:hAnsi="Times New Roman" w:cs="Times New Roman"/>
          <w:sz w:val="24"/>
          <w:szCs w:val="24"/>
        </w:rPr>
        <w:t>. 2011th Ed. Yogyakarta: Andi. 2011.</w:t>
      </w:r>
    </w:p>
    <w:p w14:paraId="5F438AB7" w14:textId="3D2D7BBA" w:rsidR="00A57316" w:rsidRPr="00A57316" w:rsidRDefault="00A57316" w:rsidP="00A57316">
      <w:pPr>
        <w:ind w:left="630" w:hanging="630"/>
        <w:jc w:val="both"/>
        <w:rPr>
          <w:rFonts w:ascii="Times New Roman" w:hAnsi="Times New Roman" w:cs="Times New Roman"/>
          <w:i/>
          <w:sz w:val="24"/>
          <w:szCs w:val="24"/>
        </w:rPr>
      </w:pPr>
      <w:r w:rsidRPr="00A57316">
        <w:rPr>
          <w:rFonts w:ascii="Times New Roman" w:hAnsi="Times New Roman" w:cs="Times New Roman"/>
          <w:sz w:val="24"/>
          <w:szCs w:val="24"/>
        </w:rPr>
        <w:t>Mir’atusholihah</w:t>
      </w:r>
      <w:r w:rsidR="00672F26" w:rsidRPr="00A57316">
        <w:rPr>
          <w:rFonts w:ascii="Times New Roman" w:hAnsi="Times New Roman" w:cs="Times New Roman"/>
          <w:sz w:val="24"/>
          <w:szCs w:val="24"/>
        </w:rPr>
        <w:t xml:space="preserve">. 2014. Pengaruh Pengetahuan Perpajakan, Kualitas Pelayanan Fiskus </w:t>
      </w:r>
      <w:r w:rsidR="000303EC" w:rsidRPr="00A57316">
        <w:rPr>
          <w:rFonts w:ascii="Times New Roman" w:hAnsi="Times New Roman" w:cs="Times New Roman"/>
          <w:sz w:val="24"/>
          <w:szCs w:val="24"/>
        </w:rPr>
        <w:t>d</w:t>
      </w:r>
      <w:r w:rsidR="00672F26" w:rsidRPr="00A57316">
        <w:rPr>
          <w:rFonts w:ascii="Times New Roman" w:hAnsi="Times New Roman" w:cs="Times New Roman"/>
          <w:sz w:val="24"/>
          <w:szCs w:val="24"/>
        </w:rPr>
        <w:t>an Tarif Pajak Terhadap Kepatuhan Wajib Pajak (Studi Pada Wajib Pajak U</w:t>
      </w:r>
      <w:r w:rsidR="008A13CA" w:rsidRPr="00A57316">
        <w:rPr>
          <w:rFonts w:ascii="Times New Roman" w:hAnsi="Times New Roman" w:cs="Times New Roman"/>
          <w:sz w:val="24"/>
          <w:szCs w:val="24"/>
        </w:rPr>
        <w:t>MKM</w:t>
      </w:r>
      <w:r w:rsidR="00672F26" w:rsidRPr="00A57316">
        <w:rPr>
          <w:rFonts w:ascii="Times New Roman" w:hAnsi="Times New Roman" w:cs="Times New Roman"/>
          <w:sz w:val="24"/>
          <w:szCs w:val="24"/>
        </w:rPr>
        <w:t xml:space="preserve"> Di Kantor Pelayanan Pajak Pratama Malang Utara).</w:t>
      </w:r>
      <w:r w:rsidRPr="00A57316">
        <w:rPr>
          <w:rFonts w:ascii="Times New Roman" w:hAnsi="Times New Roman" w:cs="Times New Roman"/>
          <w:sz w:val="24"/>
          <w:szCs w:val="24"/>
        </w:rPr>
        <w:t xml:space="preserve"> </w:t>
      </w:r>
      <w:r w:rsidRPr="00A57316">
        <w:rPr>
          <w:rFonts w:ascii="Times New Roman" w:hAnsi="Times New Roman" w:cs="Times New Roman"/>
          <w:i/>
          <w:sz w:val="24"/>
          <w:szCs w:val="24"/>
        </w:rPr>
        <w:t>Jurnal Ekonomi. Universitas Brawijaya.</w:t>
      </w:r>
    </w:p>
    <w:p w14:paraId="4A177878" w14:textId="25A3B945" w:rsidR="00A57316" w:rsidRPr="00A57316" w:rsidRDefault="00A57316" w:rsidP="00A57316">
      <w:pPr>
        <w:ind w:left="720" w:hanging="720"/>
        <w:jc w:val="both"/>
        <w:rPr>
          <w:rFonts w:ascii="Times New Roman" w:hAnsi="Times New Roman" w:cs="Times New Roman"/>
          <w:sz w:val="24"/>
          <w:szCs w:val="24"/>
          <w:shd w:val="clear" w:color="auto" w:fill="FFFFFF"/>
        </w:rPr>
      </w:pPr>
      <w:r w:rsidRPr="00A57316">
        <w:rPr>
          <w:rFonts w:ascii="Times New Roman" w:hAnsi="Times New Roman" w:cs="Times New Roman"/>
          <w:sz w:val="24"/>
          <w:szCs w:val="24"/>
          <w:shd w:val="clear" w:color="auto" w:fill="FFFFFF"/>
        </w:rPr>
        <w:t xml:space="preserve">Mustofa, Fauzi Achmad. 2016. Pengaruh Pemahaman Peraturan Perpajakan, Tarif Pajak </w:t>
      </w:r>
      <w:r>
        <w:rPr>
          <w:rFonts w:ascii="Times New Roman" w:hAnsi="Times New Roman" w:cs="Times New Roman"/>
          <w:sz w:val="24"/>
          <w:szCs w:val="24"/>
          <w:shd w:val="clear" w:color="auto" w:fill="FFFFFF"/>
        </w:rPr>
        <w:t>d</w:t>
      </w:r>
      <w:r w:rsidRPr="00A57316">
        <w:rPr>
          <w:rFonts w:ascii="Times New Roman" w:hAnsi="Times New Roman" w:cs="Times New Roman"/>
          <w:sz w:val="24"/>
          <w:szCs w:val="24"/>
          <w:shd w:val="clear" w:color="auto" w:fill="FFFFFF"/>
        </w:rPr>
        <w:t>an Asas Keadilan Terhadap Kepatuhan Wajib Pajak. Jurnal M</w:t>
      </w:r>
      <w:r w:rsidR="006C1544">
        <w:rPr>
          <w:rFonts w:ascii="Times New Roman" w:hAnsi="Times New Roman" w:cs="Times New Roman"/>
          <w:sz w:val="24"/>
          <w:szCs w:val="24"/>
          <w:shd w:val="clear" w:color="auto" w:fill="FFFFFF"/>
        </w:rPr>
        <w:t>ahasiswa Perpajakan Vol 8, No 1</w:t>
      </w:r>
      <w:r w:rsidRPr="00A57316">
        <w:rPr>
          <w:rFonts w:ascii="Times New Roman" w:hAnsi="Times New Roman" w:cs="Times New Roman"/>
          <w:sz w:val="24"/>
          <w:szCs w:val="24"/>
          <w:shd w:val="clear" w:color="auto" w:fill="FFFFFF"/>
        </w:rPr>
        <w:t>. Program Studi Perpajakan Fakultas Ilmu Administrasi Universitas Brawijaya.</w:t>
      </w:r>
    </w:p>
    <w:p w14:paraId="3358ADB0" w14:textId="570EF2CC" w:rsidR="004156B8" w:rsidRDefault="00993C7C" w:rsidP="00FD745F">
      <w:pPr>
        <w:widowControl w:val="0"/>
        <w:autoSpaceDE w:val="0"/>
        <w:autoSpaceDN w:val="0"/>
        <w:adjustRightInd w:val="0"/>
        <w:ind w:left="480" w:hanging="480"/>
        <w:jc w:val="both"/>
        <w:rPr>
          <w:rFonts w:ascii="Times New Roman" w:hAnsi="Times New Roman" w:cs="Times New Roman"/>
          <w:noProof/>
          <w:sz w:val="24"/>
          <w:szCs w:val="24"/>
        </w:rPr>
      </w:pPr>
      <w:r>
        <w:rPr>
          <w:rFonts w:ascii="Times New Roman" w:hAnsi="Times New Roman" w:cs="Times New Roman"/>
          <w:noProof/>
          <w:sz w:val="24"/>
          <w:szCs w:val="24"/>
        </w:rPr>
        <w:t>Nurmu</w:t>
      </w:r>
      <w:r w:rsidR="004156B8" w:rsidRPr="00FD745F">
        <w:rPr>
          <w:rFonts w:ascii="Times New Roman" w:hAnsi="Times New Roman" w:cs="Times New Roman"/>
          <w:noProof/>
          <w:sz w:val="24"/>
          <w:szCs w:val="24"/>
        </w:rPr>
        <w:t xml:space="preserve">ntu, S. 2010. </w:t>
      </w:r>
      <w:r w:rsidR="004156B8" w:rsidRPr="00FD745F">
        <w:rPr>
          <w:rFonts w:ascii="Times New Roman" w:hAnsi="Times New Roman" w:cs="Times New Roman"/>
          <w:i/>
          <w:iCs/>
          <w:noProof/>
          <w:sz w:val="24"/>
          <w:szCs w:val="24"/>
        </w:rPr>
        <w:t>Pengantar Perpajakan</w:t>
      </w:r>
      <w:r w:rsidR="004156B8" w:rsidRPr="00FD745F">
        <w:rPr>
          <w:rFonts w:ascii="Times New Roman" w:hAnsi="Times New Roman" w:cs="Times New Roman"/>
          <w:noProof/>
          <w:sz w:val="24"/>
          <w:szCs w:val="24"/>
        </w:rPr>
        <w:t xml:space="preserve"> (Ed. 2). Granit.</w:t>
      </w:r>
    </w:p>
    <w:p w14:paraId="77578653" w14:textId="7A199C7A" w:rsidR="00E82FB4" w:rsidRPr="00E82FB4" w:rsidRDefault="00E82FB4" w:rsidP="00FD745F">
      <w:pPr>
        <w:widowControl w:val="0"/>
        <w:autoSpaceDE w:val="0"/>
        <w:autoSpaceDN w:val="0"/>
        <w:adjustRightInd w:val="0"/>
        <w:ind w:left="480" w:hanging="480"/>
        <w:jc w:val="both"/>
        <w:rPr>
          <w:rFonts w:ascii="Times New Roman" w:hAnsi="Times New Roman" w:cs="Times New Roman"/>
          <w:noProof/>
          <w:sz w:val="24"/>
          <w:szCs w:val="24"/>
        </w:rPr>
      </w:pPr>
      <w:r w:rsidRPr="007D02E5">
        <w:rPr>
          <w:rFonts w:ascii="Times New Roman" w:hAnsi="Times New Roman" w:cs="Times New Roman"/>
          <w:sz w:val="24"/>
          <w:szCs w:val="24"/>
        </w:rPr>
        <w:t>Ocheni, Stephen I. 2015</w:t>
      </w:r>
      <w:r w:rsidRPr="00E82FB4">
        <w:rPr>
          <w:rFonts w:ascii="Times New Roman" w:hAnsi="Times New Roman" w:cs="Times New Roman"/>
          <w:sz w:val="24"/>
          <w:szCs w:val="24"/>
        </w:rPr>
        <w:t xml:space="preserve">. Impact Analysis of Tax Policy and the Performance of Small and Medium Scale Enterprises in Nigerian Economy. </w:t>
      </w:r>
      <w:r w:rsidRPr="00E82FB4">
        <w:rPr>
          <w:rFonts w:ascii="Times New Roman" w:hAnsi="Times New Roman" w:cs="Times New Roman"/>
          <w:i/>
          <w:sz w:val="24"/>
          <w:szCs w:val="24"/>
        </w:rPr>
        <w:t>Strategic Management Quarterly</w:t>
      </w:r>
      <w:r w:rsidRPr="00E82FB4">
        <w:rPr>
          <w:rFonts w:ascii="Times New Roman" w:hAnsi="Times New Roman" w:cs="Times New Roman"/>
          <w:sz w:val="24"/>
          <w:szCs w:val="24"/>
        </w:rPr>
        <w:t>. 3(1): 71-94.</w:t>
      </w:r>
    </w:p>
    <w:p w14:paraId="4BC5ACD6" w14:textId="2CD2DDF9" w:rsidR="008609DD" w:rsidRPr="008609DD" w:rsidRDefault="00672F26" w:rsidP="008609DD">
      <w:pPr>
        <w:pStyle w:val="Bibliography"/>
        <w:spacing w:after="0"/>
        <w:jc w:val="both"/>
        <w:rPr>
          <w:rFonts w:ascii="Times New Roman" w:hAnsi="Times New Roman" w:cs="Times New Roman"/>
          <w:sz w:val="24"/>
          <w:szCs w:val="24"/>
          <w:shd w:val="clear" w:color="auto" w:fill="FFFFFF"/>
        </w:rPr>
      </w:pPr>
      <w:r w:rsidRPr="008609DD">
        <w:rPr>
          <w:rFonts w:ascii="Times New Roman" w:hAnsi="Times New Roman" w:cs="Times New Roman"/>
          <w:sz w:val="24"/>
          <w:szCs w:val="24"/>
        </w:rPr>
        <w:t>Oktaviani, Rachmawati Meita d</w:t>
      </w:r>
      <w:r w:rsidR="008609DD" w:rsidRPr="008609DD">
        <w:rPr>
          <w:rFonts w:ascii="Times New Roman" w:hAnsi="Times New Roman" w:cs="Times New Roman"/>
          <w:sz w:val="24"/>
          <w:szCs w:val="24"/>
        </w:rPr>
        <w:t>an</w:t>
      </w:r>
      <w:r w:rsidRPr="008609DD">
        <w:rPr>
          <w:rFonts w:ascii="Times New Roman" w:hAnsi="Times New Roman" w:cs="Times New Roman"/>
          <w:sz w:val="24"/>
          <w:szCs w:val="24"/>
        </w:rPr>
        <w:t xml:space="preserve"> Sheila Adellina. </w:t>
      </w:r>
      <w:r w:rsidR="002A3FF8" w:rsidRPr="008609DD">
        <w:rPr>
          <w:rFonts w:ascii="Times New Roman" w:hAnsi="Times New Roman" w:cs="Times New Roman"/>
          <w:sz w:val="24"/>
          <w:szCs w:val="24"/>
        </w:rPr>
        <w:t xml:space="preserve">2016. </w:t>
      </w:r>
      <w:r w:rsidR="004C5465" w:rsidRPr="008609DD">
        <w:rPr>
          <w:rFonts w:ascii="Times New Roman" w:hAnsi="Times New Roman" w:cs="Times New Roman"/>
          <w:sz w:val="24"/>
          <w:szCs w:val="24"/>
        </w:rPr>
        <w:t>Kepatuhan Wajib Pajak UKM</w:t>
      </w:r>
      <w:r w:rsidRPr="008609DD">
        <w:rPr>
          <w:rFonts w:ascii="Times New Roman" w:hAnsi="Times New Roman" w:cs="Times New Roman"/>
          <w:sz w:val="24"/>
          <w:szCs w:val="24"/>
        </w:rPr>
        <w:t xml:space="preserve">. </w:t>
      </w:r>
      <w:r w:rsidR="008609DD" w:rsidRPr="008609DD">
        <w:rPr>
          <w:rFonts w:ascii="Times New Roman" w:hAnsi="Times New Roman" w:cs="Times New Roman"/>
          <w:sz w:val="24"/>
          <w:szCs w:val="24"/>
        </w:rPr>
        <w:t xml:space="preserve">Dinamika Akuntansi, Keuangan dan Perbankan, Vol. 5, No. 2, Hal: 136 - 145. ISSN :1979-4878. </w:t>
      </w:r>
    </w:p>
    <w:p w14:paraId="0293B9E8" w14:textId="2C72CF26" w:rsidR="004156B8" w:rsidRPr="00FD745F" w:rsidRDefault="004156B8" w:rsidP="00FD745F">
      <w:pPr>
        <w:widowControl w:val="0"/>
        <w:autoSpaceDE w:val="0"/>
        <w:autoSpaceDN w:val="0"/>
        <w:adjustRightInd w:val="0"/>
        <w:ind w:left="480" w:hanging="480"/>
        <w:jc w:val="both"/>
        <w:rPr>
          <w:rFonts w:ascii="Times New Roman" w:hAnsi="Times New Roman" w:cs="Times New Roman"/>
          <w:noProof/>
          <w:sz w:val="24"/>
          <w:szCs w:val="24"/>
        </w:rPr>
      </w:pPr>
      <w:r w:rsidRPr="00FD745F">
        <w:rPr>
          <w:rFonts w:ascii="Times New Roman" w:hAnsi="Times New Roman" w:cs="Times New Roman"/>
          <w:noProof/>
          <w:sz w:val="24"/>
          <w:szCs w:val="24"/>
        </w:rPr>
        <w:t>Par</w:t>
      </w:r>
      <w:r w:rsidR="00DD6A67" w:rsidRPr="00FD745F">
        <w:rPr>
          <w:rFonts w:ascii="Times New Roman" w:hAnsi="Times New Roman" w:cs="Times New Roman"/>
          <w:noProof/>
          <w:sz w:val="24"/>
          <w:szCs w:val="24"/>
        </w:rPr>
        <w:t xml:space="preserve">asuraman. </w:t>
      </w:r>
      <w:r w:rsidRPr="00FD745F">
        <w:rPr>
          <w:rFonts w:ascii="Times New Roman" w:hAnsi="Times New Roman" w:cs="Times New Roman"/>
          <w:noProof/>
          <w:sz w:val="24"/>
          <w:szCs w:val="24"/>
        </w:rPr>
        <w:t xml:space="preserve">1988. SERVQUAL: A Multiple Item Scale for Measuring Consumer Perceptions of Service Quality. </w:t>
      </w:r>
      <w:r w:rsidRPr="00FD745F">
        <w:rPr>
          <w:rFonts w:ascii="Times New Roman" w:hAnsi="Times New Roman" w:cs="Times New Roman"/>
          <w:i/>
          <w:iCs/>
          <w:noProof/>
          <w:sz w:val="24"/>
          <w:szCs w:val="24"/>
        </w:rPr>
        <w:t>Journal of Retailing</w:t>
      </w:r>
      <w:r w:rsidRPr="00FD745F">
        <w:rPr>
          <w:rFonts w:ascii="Times New Roman" w:hAnsi="Times New Roman" w:cs="Times New Roman"/>
          <w:noProof/>
          <w:sz w:val="24"/>
          <w:szCs w:val="24"/>
        </w:rPr>
        <w:t xml:space="preserve">, </w:t>
      </w:r>
      <w:r w:rsidRPr="00FD745F">
        <w:rPr>
          <w:rFonts w:ascii="Times New Roman" w:hAnsi="Times New Roman" w:cs="Times New Roman"/>
          <w:i/>
          <w:iCs/>
          <w:noProof/>
          <w:sz w:val="24"/>
          <w:szCs w:val="24"/>
        </w:rPr>
        <w:t>Vol. 64</w:t>
      </w:r>
      <w:r w:rsidR="003438C8" w:rsidRPr="00FD745F">
        <w:rPr>
          <w:rFonts w:ascii="Times New Roman" w:hAnsi="Times New Roman" w:cs="Times New Roman"/>
          <w:i/>
          <w:iCs/>
          <w:noProof/>
          <w:sz w:val="24"/>
          <w:szCs w:val="24"/>
        </w:rPr>
        <w:t xml:space="preserve">. </w:t>
      </w:r>
      <w:r w:rsidRPr="00FD745F">
        <w:rPr>
          <w:rFonts w:ascii="Times New Roman" w:hAnsi="Times New Roman" w:cs="Times New Roman"/>
          <w:noProof/>
          <w:sz w:val="24"/>
          <w:szCs w:val="24"/>
        </w:rPr>
        <w:t>No.</w:t>
      </w:r>
      <w:r w:rsidR="003438C8" w:rsidRPr="00FD745F">
        <w:rPr>
          <w:rFonts w:ascii="Times New Roman" w:hAnsi="Times New Roman" w:cs="Times New Roman"/>
          <w:noProof/>
          <w:sz w:val="24"/>
          <w:szCs w:val="24"/>
        </w:rPr>
        <w:t>1</w:t>
      </w:r>
      <w:r w:rsidRPr="00FD745F">
        <w:rPr>
          <w:rFonts w:ascii="Times New Roman" w:hAnsi="Times New Roman" w:cs="Times New Roman"/>
          <w:noProof/>
          <w:sz w:val="24"/>
          <w:szCs w:val="24"/>
        </w:rPr>
        <w:t>, pp: 12-40.</w:t>
      </w:r>
    </w:p>
    <w:p w14:paraId="618F98A3" w14:textId="02A7770E" w:rsidR="00CE32E1" w:rsidRPr="00FD745F" w:rsidRDefault="00672F26" w:rsidP="00FD745F">
      <w:pPr>
        <w:pStyle w:val="Bibliography"/>
        <w:spacing w:after="0"/>
        <w:jc w:val="both"/>
        <w:rPr>
          <w:rFonts w:ascii="Times New Roman" w:hAnsi="Times New Roman" w:cs="Times New Roman"/>
          <w:sz w:val="24"/>
          <w:szCs w:val="24"/>
        </w:rPr>
      </w:pPr>
      <w:r w:rsidRPr="00FD745F">
        <w:rPr>
          <w:rFonts w:ascii="Times New Roman" w:hAnsi="Times New Roman" w:cs="Times New Roman"/>
          <w:sz w:val="24"/>
          <w:szCs w:val="24"/>
        </w:rPr>
        <w:t xml:space="preserve">Pohan, Chairil Anwar. 2014. </w:t>
      </w:r>
      <w:r w:rsidRPr="00FD745F">
        <w:rPr>
          <w:rFonts w:ascii="Times New Roman" w:hAnsi="Times New Roman" w:cs="Times New Roman"/>
          <w:i/>
          <w:iCs/>
          <w:sz w:val="24"/>
          <w:szCs w:val="24"/>
        </w:rPr>
        <w:t>Pembahasan Komprehensif Perpajakan Indonesia Teori Dan Kasus</w:t>
      </w:r>
      <w:r w:rsidRPr="00FD745F">
        <w:rPr>
          <w:rFonts w:ascii="Times New Roman" w:hAnsi="Times New Roman" w:cs="Times New Roman"/>
          <w:sz w:val="24"/>
          <w:szCs w:val="24"/>
        </w:rPr>
        <w:t>. Jakarta: Mitra Wacana Media.</w:t>
      </w:r>
    </w:p>
    <w:p w14:paraId="5CDF9E26" w14:textId="4353AFD2" w:rsidR="00CE32E1" w:rsidRDefault="00672F26" w:rsidP="00FD745F">
      <w:pPr>
        <w:pStyle w:val="Bibliography"/>
        <w:spacing w:after="0"/>
        <w:jc w:val="both"/>
        <w:rPr>
          <w:rFonts w:ascii="Times New Roman" w:hAnsi="Times New Roman" w:cs="Times New Roman"/>
          <w:sz w:val="24"/>
          <w:szCs w:val="24"/>
        </w:rPr>
      </w:pPr>
      <w:r w:rsidRPr="00FD745F">
        <w:rPr>
          <w:rFonts w:ascii="Times New Roman" w:hAnsi="Times New Roman" w:cs="Times New Roman"/>
          <w:sz w:val="24"/>
          <w:szCs w:val="24"/>
        </w:rPr>
        <w:t xml:space="preserve">Pranadata, I. G. P. 2014. </w:t>
      </w:r>
      <w:r w:rsidR="00DD6A67" w:rsidRPr="00FD745F">
        <w:rPr>
          <w:rFonts w:ascii="Times New Roman" w:hAnsi="Times New Roman" w:cs="Times New Roman"/>
          <w:sz w:val="24"/>
          <w:szCs w:val="24"/>
        </w:rPr>
        <w:t>Pe</w:t>
      </w:r>
      <w:r w:rsidRPr="00FD745F">
        <w:rPr>
          <w:rFonts w:ascii="Times New Roman" w:hAnsi="Times New Roman" w:cs="Times New Roman"/>
          <w:sz w:val="24"/>
          <w:szCs w:val="24"/>
        </w:rPr>
        <w:t xml:space="preserve">ngaruh Pemahaman Wajib Pajak, Kualitas Pelayanan Perpajakan, </w:t>
      </w:r>
      <w:r w:rsidR="00DD6A67" w:rsidRPr="00FD745F">
        <w:rPr>
          <w:rFonts w:ascii="Times New Roman" w:hAnsi="Times New Roman" w:cs="Times New Roman"/>
          <w:sz w:val="24"/>
          <w:szCs w:val="24"/>
        </w:rPr>
        <w:t>d</w:t>
      </w:r>
      <w:r w:rsidRPr="00FD745F">
        <w:rPr>
          <w:rFonts w:ascii="Times New Roman" w:hAnsi="Times New Roman" w:cs="Times New Roman"/>
          <w:sz w:val="24"/>
          <w:szCs w:val="24"/>
        </w:rPr>
        <w:t xml:space="preserve">an Pelaksanaan Sanksi Pajak, Terhadap Kepatuhan Wajib Pajak Orang Pribadi </w:t>
      </w:r>
      <w:r w:rsidR="006C1544">
        <w:rPr>
          <w:rFonts w:ascii="Times New Roman" w:hAnsi="Times New Roman" w:cs="Times New Roman"/>
          <w:sz w:val="24"/>
          <w:szCs w:val="24"/>
        </w:rPr>
        <w:t>p</w:t>
      </w:r>
      <w:r w:rsidRPr="00FD745F">
        <w:rPr>
          <w:rFonts w:ascii="Times New Roman" w:hAnsi="Times New Roman" w:cs="Times New Roman"/>
          <w:sz w:val="24"/>
          <w:szCs w:val="24"/>
        </w:rPr>
        <w:t>ada K</w:t>
      </w:r>
      <w:r w:rsidR="00DD6A67" w:rsidRPr="00FD745F">
        <w:rPr>
          <w:rFonts w:ascii="Times New Roman" w:hAnsi="Times New Roman" w:cs="Times New Roman"/>
          <w:sz w:val="24"/>
          <w:szCs w:val="24"/>
        </w:rPr>
        <w:t>PP Pratama Batu.</w:t>
      </w:r>
    </w:p>
    <w:p w14:paraId="02EC8E5E" w14:textId="5BAAA280" w:rsidR="00AB5B05" w:rsidRPr="00AB5B05" w:rsidRDefault="00AB5B05" w:rsidP="00AB5B05">
      <w:pPr>
        <w:ind w:left="720" w:hanging="720"/>
        <w:jc w:val="both"/>
      </w:pPr>
      <w:r w:rsidRPr="000E23FC">
        <w:rPr>
          <w:rFonts w:ascii="Times New Roman" w:hAnsi="Times New Roman" w:cs="Times New Roman"/>
          <w:noProof/>
          <w:sz w:val="24"/>
          <w:szCs w:val="24"/>
        </w:rPr>
        <w:t>Prawagis,</w:t>
      </w:r>
      <w:r w:rsidR="006C1544">
        <w:rPr>
          <w:rFonts w:ascii="Times New Roman" w:hAnsi="Times New Roman" w:cs="Times New Roman"/>
          <w:noProof/>
          <w:sz w:val="24"/>
          <w:szCs w:val="24"/>
        </w:rPr>
        <w:t xml:space="preserve"> F. D., Z.A, Z., &amp; Mayowan, Y. </w:t>
      </w:r>
      <w:r w:rsidRPr="000E23FC">
        <w:rPr>
          <w:rFonts w:ascii="Times New Roman" w:hAnsi="Times New Roman" w:cs="Times New Roman"/>
          <w:noProof/>
          <w:sz w:val="24"/>
          <w:szCs w:val="24"/>
        </w:rPr>
        <w:t xml:space="preserve">2016. Pengaruh Pemahaman Atas Mekanisme Pembayaran Pajak, Persepsi Tarif Pajak, Sanksi Pajak terhadap Kepatuhan Wajib Pajak UMKM. </w:t>
      </w:r>
      <w:r w:rsidRPr="000E23FC">
        <w:rPr>
          <w:rFonts w:ascii="Times New Roman" w:hAnsi="Times New Roman" w:cs="Times New Roman"/>
          <w:i/>
          <w:iCs/>
          <w:noProof/>
          <w:sz w:val="24"/>
          <w:szCs w:val="24"/>
        </w:rPr>
        <w:t>Jurnal Perpajakan (JEJAK)</w:t>
      </w:r>
      <w:r w:rsidRPr="000E23FC">
        <w:rPr>
          <w:rFonts w:ascii="Times New Roman" w:hAnsi="Times New Roman" w:cs="Times New Roman"/>
          <w:noProof/>
          <w:sz w:val="24"/>
          <w:szCs w:val="24"/>
        </w:rPr>
        <w:t xml:space="preserve">, </w:t>
      </w:r>
      <w:r w:rsidRPr="000E23FC">
        <w:rPr>
          <w:rFonts w:ascii="Times New Roman" w:hAnsi="Times New Roman" w:cs="Times New Roman"/>
          <w:i/>
          <w:iCs/>
          <w:noProof/>
          <w:sz w:val="24"/>
          <w:szCs w:val="24"/>
        </w:rPr>
        <w:t>Vol.10</w:t>
      </w:r>
      <w:r>
        <w:rPr>
          <w:rFonts w:ascii="Times New Roman" w:hAnsi="Times New Roman" w:cs="Times New Roman"/>
          <w:noProof/>
          <w:sz w:val="24"/>
          <w:szCs w:val="24"/>
        </w:rPr>
        <w:t>.</w:t>
      </w:r>
      <w:r w:rsidRPr="000E23FC">
        <w:rPr>
          <w:rFonts w:ascii="Times New Roman" w:hAnsi="Times New Roman" w:cs="Times New Roman"/>
          <w:noProof/>
          <w:sz w:val="24"/>
          <w:szCs w:val="24"/>
        </w:rPr>
        <w:t>No.1</w:t>
      </w:r>
    </w:p>
    <w:p w14:paraId="17B44D7E" w14:textId="5A3EF38F" w:rsidR="00CE32E1" w:rsidRPr="00FD745F" w:rsidRDefault="002A3FF8" w:rsidP="00FD745F">
      <w:pPr>
        <w:pStyle w:val="Bibliography"/>
        <w:spacing w:after="0"/>
        <w:jc w:val="both"/>
        <w:rPr>
          <w:rFonts w:ascii="Times New Roman" w:hAnsi="Times New Roman" w:cs="Times New Roman"/>
          <w:sz w:val="24"/>
          <w:szCs w:val="24"/>
        </w:rPr>
      </w:pPr>
      <w:r w:rsidRPr="007D02E5">
        <w:rPr>
          <w:rFonts w:ascii="Times New Roman" w:hAnsi="Times New Roman" w:cs="Times New Roman"/>
          <w:sz w:val="24"/>
          <w:szCs w:val="24"/>
        </w:rPr>
        <w:lastRenderedPageBreak/>
        <w:t xml:space="preserve">Rahayu, Nurulita. 2017. </w:t>
      </w:r>
      <w:r w:rsidR="00672F26" w:rsidRPr="007D02E5">
        <w:rPr>
          <w:rFonts w:ascii="Times New Roman" w:hAnsi="Times New Roman" w:cs="Times New Roman"/>
          <w:sz w:val="24"/>
          <w:szCs w:val="24"/>
        </w:rPr>
        <w:t>Pen</w:t>
      </w:r>
      <w:r w:rsidR="00672F26" w:rsidRPr="00FD745F">
        <w:rPr>
          <w:rFonts w:ascii="Times New Roman" w:hAnsi="Times New Roman" w:cs="Times New Roman"/>
          <w:sz w:val="24"/>
          <w:szCs w:val="24"/>
        </w:rPr>
        <w:t xml:space="preserve">garuh Pengetahuan Perpajakan, Ketegasan Sanksi Pajak, </w:t>
      </w:r>
      <w:r w:rsidR="00A25A2E" w:rsidRPr="00FD745F">
        <w:rPr>
          <w:rFonts w:ascii="Times New Roman" w:hAnsi="Times New Roman" w:cs="Times New Roman"/>
          <w:sz w:val="24"/>
          <w:szCs w:val="24"/>
        </w:rPr>
        <w:t>d</w:t>
      </w:r>
      <w:r w:rsidR="00672F26" w:rsidRPr="00FD745F">
        <w:rPr>
          <w:rFonts w:ascii="Times New Roman" w:hAnsi="Times New Roman" w:cs="Times New Roman"/>
          <w:sz w:val="24"/>
          <w:szCs w:val="24"/>
        </w:rPr>
        <w:t xml:space="preserve">an Tax Amnesty Terhadap Kepatuhan Wajib Pajak. </w:t>
      </w:r>
      <w:r w:rsidR="007E5E38" w:rsidRPr="00FD745F">
        <w:rPr>
          <w:rFonts w:ascii="Times New Roman" w:hAnsi="Times New Roman" w:cs="Times New Roman"/>
          <w:i/>
          <w:sz w:val="24"/>
          <w:szCs w:val="24"/>
        </w:rPr>
        <w:t>Jurnal USTJogja</w:t>
      </w:r>
      <w:r w:rsidR="007E5E38" w:rsidRPr="00FD745F">
        <w:rPr>
          <w:rFonts w:ascii="Times New Roman" w:hAnsi="Times New Roman" w:cs="Times New Roman"/>
          <w:sz w:val="24"/>
          <w:szCs w:val="24"/>
        </w:rPr>
        <w:t>. Akuntansi Dewantara. Vol.1No.1, hal</w:t>
      </w:r>
      <w:r w:rsidR="00672F26" w:rsidRPr="00FD745F">
        <w:rPr>
          <w:rFonts w:ascii="Times New Roman" w:hAnsi="Times New Roman" w:cs="Times New Roman"/>
          <w:sz w:val="24"/>
          <w:szCs w:val="24"/>
        </w:rPr>
        <w:t>:1</w:t>
      </w:r>
      <w:r w:rsidR="007E5E38" w:rsidRPr="00FD745F">
        <w:rPr>
          <w:rFonts w:ascii="Times New Roman" w:hAnsi="Times New Roman" w:cs="Times New Roman"/>
          <w:sz w:val="24"/>
          <w:szCs w:val="24"/>
        </w:rPr>
        <w:t>5-29</w:t>
      </w:r>
      <w:r w:rsidR="00672F26" w:rsidRPr="00FD745F">
        <w:rPr>
          <w:rFonts w:ascii="Times New Roman" w:hAnsi="Times New Roman" w:cs="Times New Roman"/>
          <w:sz w:val="24"/>
          <w:szCs w:val="24"/>
        </w:rPr>
        <w:t>.</w:t>
      </w:r>
    </w:p>
    <w:p w14:paraId="585EA838" w14:textId="74F56CF2" w:rsidR="004156B8" w:rsidRPr="00FD745F" w:rsidRDefault="00DD6A67" w:rsidP="00FD745F">
      <w:pPr>
        <w:widowControl w:val="0"/>
        <w:autoSpaceDE w:val="0"/>
        <w:autoSpaceDN w:val="0"/>
        <w:adjustRightInd w:val="0"/>
        <w:ind w:left="480" w:hanging="480"/>
        <w:jc w:val="both"/>
        <w:rPr>
          <w:rFonts w:ascii="Times New Roman" w:hAnsi="Times New Roman" w:cs="Times New Roman"/>
          <w:noProof/>
          <w:sz w:val="24"/>
          <w:szCs w:val="24"/>
        </w:rPr>
      </w:pPr>
      <w:r w:rsidRPr="007D02E5">
        <w:rPr>
          <w:rFonts w:ascii="Times New Roman" w:hAnsi="Times New Roman" w:cs="Times New Roman"/>
          <w:noProof/>
          <w:sz w:val="24"/>
          <w:szCs w:val="24"/>
        </w:rPr>
        <w:t>Rahayu, S. 2010</w:t>
      </w:r>
      <w:r w:rsidR="004156B8" w:rsidRPr="00FD745F">
        <w:rPr>
          <w:rFonts w:ascii="Times New Roman" w:hAnsi="Times New Roman" w:cs="Times New Roman"/>
          <w:noProof/>
          <w:sz w:val="24"/>
          <w:szCs w:val="24"/>
        </w:rPr>
        <w:t xml:space="preserve">. </w:t>
      </w:r>
      <w:r w:rsidR="004156B8" w:rsidRPr="00FD745F">
        <w:rPr>
          <w:rFonts w:ascii="Times New Roman" w:hAnsi="Times New Roman" w:cs="Times New Roman"/>
          <w:i/>
          <w:iCs/>
          <w:noProof/>
          <w:sz w:val="24"/>
          <w:szCs w:val="24"/>
        </w:rPr>
        <w:t>Perpajakan Indonesia: Konsep &amp; Aspek Formal</w:t>
      </w:r>
      <w:r w:rsidR="004156B8" w:rsidRPr="00FD745F">
        <w:rPr>
          <w:rFonts w:ascii="Times New Roman" w:hAnsi="Times New Roman" w:cs="Times New Roman"/>
          <w:noProof/>
          <w:sz w:val="24"/>
          <w:szCs w:val="24"/>
        </w:rPr>
        <w:t>. Graha Ilmu.</w:t>
      </w:r>
    </w:p>
    <w:p w14:paraId="42684608" w14:textId="439D428E" w:rsidR="004156B8" w:rsidRPr="00FD745F" w:rsidRDefault="004156B8" w:rsidP="00FD745F">
      <w:pPr>
        <w:widowControl w:val="0"/>
        <w:autoSpaceDE w:val="0"/>
        <w:autoSpaceDN w:val="0"/>
        <w:adjustRightInd w:val="0"/>
        <w:ind w:left="480" w:hanging="480"/>
        <w:jc w:val="both"/>
        <w:rPr>
          <w:rFonts w:ascii="Times New Roman" w:hAnsi="Times New Roman" w:cs="Times New Roman"/>
          <w:noProof/>
          <w:sz w:val="24"/>
          <w:szCs w:val="24"/>
        </w:rPr>
      </w:pPr>
      <w:r w:rsidRPr="00FD745F">
        <w:rPr>
          <w:rFonts w:ascii="Times New Roman" w:hAnsi="Times New Roman" w:cs="Times New Roman"/>
          <w:noProof/>
          <w:sz w:val="24"/>
          <w:szCs w:val="24"/>
        </w:rPr>
        <w:t>Ra</w:t>
      </w:r>
      <w:r w:rsidR="00DD6A67" w:rsidRPr="00FD745F">
        <w:rPr>
          <w:rFonts w:ascii="Times New Roman" w:hAnsi="Times New Roman" w:cs="Times New Roman"/>
          <w:noProof/>
          <w:sz w:val="24"/>
          <w:szCs w:val="24"/>
        </w:rPr>
        <w:t xml:space="preserve">hman, A. </w:t>
      </w:r>
      <w:r w:rsidRPr="00FD745F">
        <w:rPr>
          <w:rFonts w:ascii="Times New Roman" w:hAnsi="Times New Roman" w:cs="Times New Roman"/>
          <w:noProof/>
          <w:sz w:val="24"/>
          <w:szCs w:val="24"/>
        </w:rPr>
        <w:t xml:space="preserve">2010. </w:t>
      </w:r>
      <w:r w:rsidRPr="00FD745F">
        <w:rPr>
          <w:rFonts w:ascii="Times New Roman" w:hAnsi="Times New Roman" w:cs="Times New Roman"/>
          <w:i/>
          <w:iCs/>
          <w:noProof/>
          <w:sz w:val="24"/>
          <w:szCs w:val="24"/>
        </w:rPr>
        <w:t>Panduan Pelaksanaan Administrasi Perpajakan</w:t>
      </w:r>
      <w:r w:rsidRPr="00FD745F">
        <w:rPr>
          <w:rFonts w:ascii="Times New Roman" w:hAnsi="Times New Roman" w:cs="Times New Roman"/>
          <w:noProof/>
          <w:sz w:val="24"/>
          <w:szCs w:val="24"/>
        </w:rPr>
        <w:t>. Nuansa Cendekia.</w:t>
      </w:r>
    </w:p>
    <w:p w14:paraId="5666CD42" w14:textId="259EC9B7" w:rsidR="00CE32E1" w:rsidRPr="00FD745F" w:rsidRDefault="00672F26" w:rsidP="006C1544">
      <w:pPr>
        <w:pStyle w:val="Bibliography"/>
        <w:spacing w:after="0"/>
        <w:jc w:val="both"/>
        <w:rPr>
          <w:rFonts w:ascii="Times New Roman" w:hAnsi="Times New Roman" w:cs="Times New Roman"/>
          <w:sz w:val="24"/>
          <w:szCs w:val="24"/>
        </w:rPr>
      </w:pPr>
      <w:r w:rsidRPr="007D02E5">
        <w:rPr>
          <w:rFonts w:ascii="Times New Roman" w:hAnsi="Times New Roman" w:cs="Times New Roman"/>
          <w:sz w:val="24"/>
          <w:szCs w:val="24"/>
        </w:rPr>
        <w:t xml:space="preserve">Resmi, Siti. 2009. </w:t>
      </w:r>
      <w:r w:rsidRPr="00FD745F">
        <w:rPr>
          <w:rFonts w:ascii="Times New Roman" w:hAnsi="Times New Roman" w:cs="Times New Roman"/>
          <w:i/>
          <w:iCs/>
          <w:sz w:val="24"/>
          <w:szCs w:val="24"/>
        </w:rPr>
        <w:t>Perpajakan Teori Dan Kasus</w:t>
      </w:r>
      <w:r w:rsidRPr="00FD745F">
        <w:rPr>
          <w:rFonts w:ascii="Times New Roman" w:hAnsi="Times New Roman" w:cs="Times New Roman"/>
          <w:sz w:val="24"/>
          <w:szCs w:val="24"/>
        </w:rPr>
        <w:t>. Jakarta: Salemba Empat.</w:t>
      </w:r>
    </w:p>
    <w:p w14:paraId="57AD312B" w14:textId="737C8A2A" w:rsidR="00355F7E" w:rsidRPr="00FD745F" w:rsidRDefault="00545074" w:rsidP="006C1544">
      <w:pPr>
        <w:widowControl w:val="0"/>
        <w:autoSpaceDE w:val="0"/>
        <w:autoSpaceDN w:val="0"/>
        <w:adjustRightInd w:val="0"/>
        <w:ind w:left="475" w:hanging="475"/>
        <w:jc w:val="both"/>
        <w:rPr>
          <w:rFonts w:ascii="Times New Roman" w:hAnsi="Times New Roman" w:cs="Times New Roman"/>
          <w:color w:val="FF0000"/>
          <w:sz w:val="24"/>
          <w:szCs w:val="24"/>
        </w:rPr>
      </w:pPr>
      <w:r w:rsidRPr="0017717A">
        <w:rPr>
          <w:rFonts w:ascii="Times New Roman" w:hAnsi="Times New Roman" w:cs="Times New Roman"/>
          <w:noProof/>
          <w:sz w:val="24"/>
          <w:szCs w:val="24"/>
        </w:rPr>
        <w:t>Rest</w:t>
      </w:r>
      <w:r w:rsidR="006C1544">
        <w:rPr>
          <w:rFonts w:ascii="Times New Roman" w:hAnsi="Times New Roman" w:cs="Times New Roman"/>
          <w:noProof/>
          <w:sz w:val="24"/>
          <w:szCs w:val="24"/>
        </w:rPr>
        <w:t xml:space="preserve">iyanti, D., &amp; Kristanto, A. B. </w:t>
      </w:r>
      <w:r w:rsidRPr="0017717A">
        <w:rPr>
          <w:rFonts w:ascii="Times New Roman" w:hAnsi="Times New Roman" w:cs="Times New Roman"/>
          <w:noProof/>
          <w:sz w:val="24"/>
          <w:szCs w:val="24"/>
        </w:rPr>
        <w:t xml:space="preserve">2015. Pajak Penghasilan pada UMKM Sektor Perdagangan. </w:t>
      </w:r>
      <w:r w:rsidRPr="0017717A">
        <w:rPr>
          <w:rFonts w:ascii="Times New Roman" w:hAnsi="Times New Roman" w:cs="Times New Roman"/>
          <w:i/>
          <w:iCs/>
          <w:noProof/>
          <w:sz w:val="24"/>
          <w:szCs w:val="24"/>
        </w:rPr>
        <w:t>Telaah Bisnis</w:t>
      </w:r>
      <w:r w:rsidRPr="0017717A">
        <w:rPr>
          <w:rFonts w:ascii="Times New Roman" w:hAnsi="Times New Roman" w:cs="Times New Roman"/>
          <w:noProof/>
          <w:sz w:val="24"/>
          <w:szCs w:val="24"/>
        </w:rPr>
        <w:t xml:space="preserve">, </w:t>
      </w:r>
      <w:r w:rsidRPr="0017717A">
        <w:rPr>
          <w:rFonts w:ascii="Times New Roman" w:hAnsi="Times New Roman" w:cs="Times New Roman"/>
          <w:i/>
          <w:iCs/>
          <w:noProof/>
          <w:sz w:val="24"/>
          <w:szCs w:val="24"/>
        </w:rPr>
        <w:t>Vol.16</w:t>
      </w:r>
      <w:r w:rsidR="006C1544">
        <w:rPr>
          <w:rFonts w:ascii="Times New Roman" w:hAnsi="Times New Roman" w:cs="Times New Roman"/>
          <w:i/>
          <w:iCs/>
          <w:noProof/>
          <w:sz w:val="24"/>
          <w:szCs w:val="24"/>
        </w:rPr>
        <w:t xml:space="preserve"> </w:t>
      </w:r>
      <w:r w:rsidRPr="0017717A">
        <w:rPr>
          <w:rFonts w:ascii="Times New Roman" w:hAnsi="Times New Roman" w:cs="Times New Roman"/>
          <w:noProof/>
          <w:sz w:val="24"/>
          <w:szCs w:val="24"/>
        </w:rPr>
        <w:t>No.2, hal:85-100.</w:t>
      </w:r>
    </w:p>
    <w:p w14:paraId="70008CDA" w14:textId="4422E418" w:rsidR="00FB2C30" w:rsidRPr="00FD745F" w:rsidRDefault="00545074" w:rsidP="00545074">
      <w:pPr>
        <w:widowControl w:val="0"/>
        <w:autoSpaceDE w:val="0"/>
        <w:autoSpaceDN w:val="0"/>
        <w:adjustRightInd w:val="0"/>
        <w:ind w:left="475" w:hanging="475"/>
        <w:rPr>
          <w:rFonts w:ascii="Times New Roman" w:hAnsi="Times New Roman" w:cs="Times New Roman"/>
          <w:color w:val="FF0000"/>
          <w:sz w:val="24"/>
          <w:szCs w:val="24"/>
        </w:rPr>
      </w:pPr>
      <w:r w:rsidRPr="007D02E5">
        <w:rPr>
          <w:rFonts w:ascii="Times New Roman" w:hAnsi="Times New Roman" w:cs="Times New Roman"/>
          <w:noProof/>
          <w:sz w:val="24"/>
          <w:szCs w:val="24"/>
        </w:rPr>
        <w:t>Setiawati, L</w:t>
      </w:r>
      <w:r w:rsidR="006C1544">
        <w:rPr>
          <w:rFonts w:ascii="Times New Roman" w:hAnsi="Times New Roman" w:cs="Times New Roman"/>
          <w:noProof/>
          <w:sz w:val="24"/>
          <w:szCs w:val="24"/>
        </w:rPr>
        <w:t xml:space="preserve">. dan, &amp; Tjahjono., J. K. </w:t>
      </w:r>
      <w:r w:rsidRPr="007D02E5">
        <w:rPr>
          <w:rFonts w:ascii="Times New Roman" w:hAnsi="Times New Roman" w:cs="Times New Roman"/>
          <w:noProof/>
          <w:sz w:val="24"/>
          <w:szCs w:val="24"/>
        </w:rPr>
        <w:t>2015. Pengaruh Penerapan Peraturan Pemerintah No. 46 Tentan</w:t>
      </w:r>
      <w:r w:rsidRPr="0017717A">
        <w:rPr>
          <w:rFonts w:ascii="Times New Roman" w:hAnsi="Times New Roman" w:cs="Times New Roman"/>
          <w:noProof/>
          <w:sz w:val="24"/>
          <w:szCs w:val="24"/>
        </w:rPr>
        <w:t xml:space="preserve">g PPH Final Terhadap Pajak Penghasilan dan Profit PT.X. </w:t>
      </w:r>
      <w:r w:rsidRPr="0017717A">
        <w:rPr>
          <w:rFonts w:ascii="Times New Roman" w:hAnsi="Times New Roman" w:cs="Times New Roman"/>
          <w:i/>
          <w:iCs/>
          <w:noProof/>
          <w:sz w:val="24"/>
          <w:szCs w:val="24"/>
        </w:rPr>
        <w:t>Jurnal Gema Aktualita</w:t>
      </w:r>
      <w:r w:rsidRPr="0017717A">
        <w:rPr>
          <w:rFonts w:ascii="Times New Roman" w:hAnsi="Times New Roman" w:cs="Times New Roman"/>
          <w:noProof/>
          <w:sz w:val="24"/>
          <w:szCs w:val="24"/>
        </w:rPr>
        <w:t xml:space="preserve">, </w:t>
      </w:r>
      <w:r w:rsidRPr="0017717A">
        <w:rPr>
          <w:rFonts w:ascii="Times New Roman" w:hAnsi="Times New Roman" w:cs="Times New Roman"/>
          <w:i/>
          <w:iCs/>
          <w:noProof/>
          <w:sz w:val="24"/>
          <w:szCs w:val="24"/>
        </w:rPr>
        <w:t>Vol.4</w:t>
      </w:r>
      <w:r w:rsidRPr="0017717A">
        <w:rPr>
          <w:rFonts w:ascii="Times New Roman" w:hAnsi="Times New Roman" w:cs="Times New Roman"/>
          <w:noProof/>
          <w:sz w:val="24"/>
          <w:szCs w:val="24"/>
        </w:rPr>
        <w:t>(No.1), hal: 11-16.</w:t>
      </w:r>
      <w:r>
        <w:rPr>
          <w:rFonts w:ascii="Times New Roman" w:hAnsi="Times New Roman" w:cs="Times New Roman"/>
          <w:noProof/>
          <w:sz w:val="24"/>
          <w:szCs w:val="24"/>
        </w:rPr>
        <w:t xml:space="preserve"> </w:t>
      </w:r>
    </w:p>
    <w:p w14:paraId="744BCBD7" w14:textId="7FF7519B" w:rsidR="00203D69" w:rsidRDefault="006C1544" w:rsidP="00FD745F">
      <w:pPr>
        <w:widowControl w:val="0"/>
        <w:autoSpaceDE w:val="0"/>
        <w:autoSpaceDN w:val="0"/>
        <w:adjustRightInd w:val="0"/>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Sihombing, S. O. </w:t>
      </w:r>
      <w:r w:rsidR="00203D69" w:rsidRPr="00FD745F">
        <w:rPr>
          <w:rFonts w:ascii="Times New Roman" w:hAnsi="Times New Roman" w:cs="Times New Roman"/>
          <w:noProof/>
          <w:sz w:val="24"/>
          <w:szCs w:val="24"/>
        </w:rPr>
        <w:t xml:space="preserve">2003. Understanding Knowledge Sharing Behavior: An Examination Of The Extended Model Of Theory Of Planned Behavior. </w:t>
      </w:r>
      <w:r w:rsidR="00203D69" w:rsidRPr="00FD745F">
        <w:rPr>
          <w:rFonts w:ascii="Times New Roman" w:hAnsi="Times New Roman" w:cs="Times New Roman"/>
          <w:i/>
          <w:iCs/>
          <w:noProof/>
          <w:sz w:val="24"/>
          <w:szCs w:val="24"/>
        </w:rPr>
        <w:t>Journal The WINNERS</w:t>
      </w:r>
      <w:r w:rsidR="00203D69" w:rsidRPr="00FD745F">
        <w:rPr>
          <w:rFonts w:ascii="Times New Roman" w:hAnsi="Times New Roman" w:cs="Times New Roman"/>
          <w:noProof/>
          <w:sz w:val="24"/>
          <w:szCs w:val="24"/>
        </w:rPr>
        <w:t xml:space="preserve">, </w:t>
      </w:r>
      <w:r w:rsidR="00203D69" w:rsidRPr="00FD745F">
        <w:rPr>
          <w:rFonts w:ascii="Times New Roman" w:hAnsi="Times New Roman" w:cs="Times New Roman"/>
          <w:iCs/>
          <w:noProof/>
          <w:sz w:val="24"/>
          <w:szCs w:val="24"/>
        </w:rPr>
        <w:t>Vol. 12</w:t>
      </w:r>
      <w:r w:rsidR="00DD6A67" w:rsidRPr="00FD745F">
        <w:rPr>
          <w:rFonts w:ascii="Times New Roman" w:hAnsi="Times New Roman" w:cs="Times New Roman"/>
          <w:iCs/>
          <w:noProof/>
          <w:sz w:val="24"/>
          <w:szCs w:val="24"/>
        </w:rPr>
        <w:t>.</w:t>
      </w:r>
      <w:r w:rsidR="00DD6A67" w:rsidRPr="00FD745F">
        <w:rPr>
          <w:rFonts w:ascii="Times New Roman" w:hAnsi="Times New Roman" w:cs="Times New Roman"/>
          <w:i/>
          <w:iCs/>
          <w:noProof/>
          <w:sz w:val="24"/>
          <w:szCs w:val="24"/>
        </w:rPr>
        <w:t xml:space="preserve"> </w:t>
      </w:r>
      <w:r w:rsidR="00203D69" w:rsidRPr="00FD745F">
        <w:rPr>
          <w:rFonts w:ascii="Times New Roman" w:hAnsi="Times New Roman" w:cs="Times New Roman"/>
          <w:noProof/>
          <w:sz w:val="24"/>
          <w:szCs w:val="24"/>
        </w:rPr>
        <w:t>No.1, hal: 24-39.</w:t>
      </w:r>
    </w:p>
    <w:p w14:paraId="4B9E1F02" w14:textId="6D8B9D62" w:rsidR="004F5125" w:rsidRPr="00BB207E" w:rsidRDefault="004F5125" w:rsidP="004F5125">
      <w:pPr>
        <w:widowControl w:val="0"/>
        <w:autoSpaceDE w:val="0"/>
        <w:autoSpaceDN w:val="0"/>
        <w:adjustRightInd w:val="0"/>
        <w:ind w:left="720" w:hanging="720"/>
        <w:jc w:val="both"/>
        <w:rPr>
          <w:rFonts w:ascii="Times New Roman" w:hAnsi="Times New Roman" w:cs="Times New Roman"/>
          <w:noProof/>
          <w:sz w:val="24"/>
          <w:szCs w:val="24"/>
        </w:rPr>
      </w:pPr>
      <w:r w:rsidRPr="004F5125">
        <w:rPr>
          <w:rFonts w:ascii="Times New Roman" w:hAnsi="Times New Roman" w:cs="Times New Roman"/>
          <w:sz w:val="24"/>
          <w:szCs w:val="24"/>
        </w:rPr>
        <w:t>Suandy,</w:t>
      </w:r>
      <w:r w:rsidR="006C1544">
        <w:rPr>
          <w:rFonts w:ascii="Times New Roman" w:hAnsi="Times New Roman" w:cs="Times New Roman"/>
          <w:sz w:val="24"/>
          <w:szCs w:val="24"/>
        </w:rPr>
        <w:t xml:space="preserve"> Erly. </w:t>
      </w:r>
      <w:r w:rsidRPr="00BB207E">
        <w:rPr>
          <w:rFonts w:ascii="Times New Roman" w:hAnsi="Times New Roman" w:cs="Times New Roman"/>
          <w:sz w:val="24"/>
          <w:szCs w:val="24"/>
        </w:rPr>
        <w:t xml:space="preserve">2014. </w:t>
      </w:r>
      <w:r w:rsidRPr="006C1544">
        <w:rPr>
          <w:rFonts w:ascii="Times New Roman" w:hAnsi="Times New Roman" w:cs="Times New Roman"/>
          <w:i/>
          <w:sz w:val="24"/>
          <w:szCs w:val="24"/>
        </w:rPr>
        <w:t>Hukum Pajak</w:t>
      </w:r>
      <w:r>
        <w:rPr>
          <w:rFonts w:ascii="Times New Roman" w:hAnsi="Times New Roman" w:cs="Times New Roman"/>
          <w:sz w:val="24"/>
          <w:szCs w:val="24"/>
        </w:rPr>
        <w:t>.</w:t>
      </w:r>
      <w:r w:rsidR="00FE7F6C">
        <w:rPr>
          <w:rFonts w:ascii="Times New Roman" w:hAnsi="Times New Roman" w:cs="Times New Roman"/>
          <w:sz w:val="24"/>
          <w:szCs w:val="24"/>
        </w:rPr>
        <w:t>Edisi 6</w:t>
      </w:r>
      <w:r w:rsidRPr="00BB207E">
        <w:rPr>
          <w:rFonts w:ascii="Times New Roman" w:hAnsi="Times New Roman" w:cs="Times New Roman"/>
          <w:sz w:val="24"/>
          <w:szCs w:val="24"/>
        </w:rPr>
        <w:t>.Yogyakarta, Penerbit Salemba Empat.</w:t>
      </w:r>
    </w:p>
    <w:p w14:paraId="4071126C" w14:textId="336DEF5C" w:rsidR="00CE32E1" w:rsidRPr="00FD745F" w:rsidRDefault="00672F26" w:rsidP="00FD745F">
      <w:pPr>
        <w:pStyle w:val="Bibliography"/>
        <w:spacing w:after="0"/>
        <w:jc w:val="both"/>
        <w:rPr>
          <w:rFonts w:ascii="Times New Roman" w:hAnsi="Times New Roman" w:cs="Times New Roman"/>
          <w:sz w:val="24"/>
          <w:szCs w:val="24"/>
        </w:rPr>
      </w:pPr>
      <w:r w:rsidRPr="00FD745F">
        <w:rPr>
          <w:rFonts w:ascii="Times New Roman" w:hAnsi="Times New Roman" w:cs="Times New Roman"/>
          <w:sz w:val="24"/>
          <w:szCs w:val="24"/>
        </w:rPr>
        <w:t xml:space="preserve">Sugiyono. 2010. </w:t>
      </w:r>
      <w:r w:rsidRPr="00FD745F">
        <w:rPr>
          <w:rFonts w:ascii="Times New Roman" w:hAnsi="Times New Roman" w:cs="Times New Roman"/>
          <w:i/>
          <w:iCs/>
          <w:sz w:val="24"/>
          <w:szCs w:val="24"/>
        </w:rPr>
        <w:t xml:space="preserve">Metode Penelitian Pendidikan Pendekatan Kuantitatif, Kualitatif, </w:t>
      </w:r>
      <w:r w:rsidR="00FB2C30" w:rsidRPr="00FD745F">
        <w:rPr>
          <w:rFonts w:ascii="Times New Roman" w:hAnsi="Times New Roman" w:cs="Times New Roman"/>
          <w:i/>
          <w:iCs/>
          <w:sz w:val="24"/>
          <w:szCs w:val="24"/>
        </w:rPr>
        <w:t>d</w:t>
      </w:r>
      <w:r w:rsidRPr="00FD745F">
        <w:rPr>
          <w:rFonts w:ascii="Times New Roman" w:hAnsi="Times New Roman" w:cs="Times New Roman"/>
          <w:i/>
          <w:iCs/>
          <w:sz w:val="24"/>
          <w:szCs w:val="24"/>
        </w:rPr>
        <w:t>an R&amp;D.</w:t>
      </w:r>
      <w:r w:rsidRPr="00FD745F">
        <w:rPr>
          <w:rFonts w:ascii="Times New Roman" w:hAnsi="Times New Roman" w:cs="Times New Roman"/>
          <w:sz w:val="24"/>
          <w:szCs w:val="24"/>
        </w:rPr>
        <w:t xml:space="preserve"> Bandung: Alfabeta.</w:t>
      </w:r>
    </w:p>
    <w:p w14:paraId="3F445CE0" w14:textId="31FABDFC" w:rsidR="00225B34" w:rsidRPr="00FD745F" w:rsidRDefault="00225B34" w:rsidP="00FD745F">
      <w:pPr>
        <w:ind w:left="720" w:hanging="720"/>
        <w:jc w:val="both"/>
        <w:rPr>
          <w:rFonts w:ascii="Times New Roman" w:hAnsi="Times New Roman" w:cs="Times New Roman"/>
          <w:sz w:val="24"/>
          <w:szCs w:val="24"/>
        </w:rPr>
      </w:pPr>
      <w:r w:rsidRPr="00FD745F">
        <w:rPr>
          <w:rFonts w:ascii="Times New Roman" w:hAnsi="Times New Roman" w:cs="Times New Roman"/>
          <w:sz w:val="24"/>
          <w:szCs w:val="24"/>
        </w:rPr>
        <w:t xml:space="preserve">Supadmi, Ni Luh. 2009. Meningkatkan Kepatuhan Wajib Pajak Melalui Kualitas Pelayanan. </w:t>
      </w:r>
      <w:r w:rsidRPr="00FD745F">
        <w:rPr>
          <w:rFonts w:ascii="Times New Roman" w:hAnsi="Times New Roman" w:cs="Times New Roman"/>
          <w:i/>
          <w:sz w:val="24"/>
          <w:szCs w:val="24"/>
        </w:rPr>
        <w:t>Jurnal Akuntansi &amp; Bisnis</w:t>
      </w:r>
      <w:r w:rsidRPr="00FD745F">
        <w:rPr>
          <w:rFonts w:ascii="Times New Roman" w:hAnsi="Times New Roman" w:cs="Times New Roman"/>
          <w:sz w:val="24"/>
          <w:szCs w:val="24"/>
        </w:rPr>
        <w:t>, Vol. 4, No. 2, Hal:1-14.</w:t>
      </w:r>
    </w:p>
    <w:p w14:paraId="007F513A" w14:textId="6C7CAABC" w:rsidR="00203D69" w:rsidRDefault="00203D69" w:rsidP="00FD745F">
      <w:pPr>
        <w:ind w:left="810" w:hanging="810"/>
        <w:jc w:val="both"/>
        <w:rPr>
          <w:rFonts w:ascii="Times New Roman" w:hAnsi="Times New Roman" w:cs="Times New Roman"/>
          <w:noProof/>
          <w:sz w:val="24"/>
          <w:szCs w:val="24"/>
        </w:rPr>
      </w:pPr>
      <w:r w:rsidRPr="00FD745F">
        <w:rPr>
          <w:rFonts w:ascii="Times New Roman" w:hAnsi="Times New Roman" w:cs="Times New Roman"/>
          <w:noProof/>
          <w:sz w:val="24"/>
          <w:szCs w:val="24"/>
        </w:rPr>
        <w:t>S</w:t>
      </w:r>
      <w:r w:rsidR="00DD6A67" w:rsidRPr="00FD745F">
        <w:rPr>
          <w:rFonts w:ascii="Times New Roman" w:hAnsi="Times New Roman" w:cs="Times New Roman"/>
          <w:noProof/>
          <w:sz w:val="24"/>
          <w:szCs w:val="24"/>
        </w:rPr>
        <w:t xml:space="preserve">uryadi. </w:t>
      </w:r>
      <w:r w:rsidRPr="00FD745F">
        <w:rPr>
          <w:rFonts w:ascii="Times New Roman" w:hAnsi="Times New Roman" w:cs="Times New Roman"/>
          <w:noProof/>
          <w:sz w:val="24"/>
          <w:szCs w:val="24"/>
        </w:rPr>
        <w:t xml:space="preserve">2006. Model Hubungan Kausal Kesadaran, Pelayanan, Kepatuhan Wajib Pajak dan Pengaruhnya terhadap Kinerja Penerimaan Pajak: Suatu Survey di Wilayah Jawa Timur. </w:t>
      </w:r>
      <w:r w:rsidRPr="00FD745F">
        <w:rPr>
          <w:rFonts w:ascii="Times New Roman" w:hAnsi="Times New Roman" w:cs="Times New Roman"/>
          <w:i/>
          <w:iCs/>
          <w:noProof/>
          <w:sz w:val="24"/>
          <w:szCs w:val="24"/>
        </w:rPr>
        <w:t>Jurnal Keuangan Publik</w:t>
      </w:r>
      <w:r w:rsidRPr="00FD745F">
        <w:rPr>
          <w:rFonts w:ascii="Times New Roman" w:hAnsi="Times New Roman" w:cs="Times New Roman"/>
          <w:noProof/>
          <w:sz w:val="24"/>
          <w:szCs w:val="24"/>
        </w:rPr>
        <w:t xml:space="preserve">, </w:t>
      </w:r>
      <w:r w:rsidRPr="00FD745F">
        <w:rPr>
          <w:rFonts w:ascii="Times New Roman" w:hAnsi="Times New Roman" w:cs="Times New Roman"/>
          <w:i/>
          <w:iCs/>
          <w:noProof/>
          <w:sz w:val="24"/>
          <w:szCs w:val="24"/>
        </w:rPr>
        <w:t>Vol. 4</w:t>
      </w:r>
      <w:r w:rsidRPr="00FD745F">
        <w:rPr>
          <w:rFonts w:ascii="Times New Roman" w:hAnsi="Times New Roman" w:cs="Times New Roman"/>
          <w:noProof/>
          <w:sz w:val="24"/>
          <w:szCs w:val="24"/>
        </w:rPr>
        <w:t>, hal: 105-121</w:t>
      </w:r>
      <w:r w:rsidR="003B5CED">
        <w:rPr>
          <w:rFonts w:ascii="Times New Roman" w:hAnsi="Times New Roman" w:cs="Times New Roman"/>
          <w:noProof/>
          <w:sz w:val="24"/>
          <w:szCs w:val="24"/>
        </w:rPr>
        <w:t>.</w:t>
      </w:r>
    </w:p>
    <w:p w14:paraId="13749157" w14:textId="2FF6AA76" w:rsidR="003B5CED" w:rsidRPr="003B5CED" w:rsidRDefault="00FE7F6C" w:rsidP="00CC2D6A">
      <w:pPr>
        <w:widowControl w:val="0"/>
        <w:autoSpaceDE w:val="0"/>
        <w:autoSpaceDN w:val="0"/>
        <w:adjustRightInd w:val="0"/>
        <w:ind w:left="480" w:hanging="480"/>
        <w:jc w:val="both"/>
        <w:rPr>
          <w:rFonts w:ascii="Times New Roman" w:hAnsi="Times New Roman" w:cs="Times New Roman"/>
          <w:noProof/>
          <w:color w:val="FF0000"/>
          <w:sz w:val="24"/>
          <w:szCs w:val="24"/>
        </w:rPr>
      </w:pPr>
      <w:r>
        <w:rPr>
          <w:rFonts w:ascii="Times New Roman" w:hAnsi="Times New Roman" w:cs="Times New Roman"/>
          <w:noProof/>
          <w:sz w:val="24"/>
          <w:szCs w:val="24"/>
        </w:rPr>
        <w:t xml:space="preserve">Susmiatun,  dan K. </w:t>
      </w:r>
      <w:r w:rsidR="00545074" w:rsidRPr="0017717A">
        <w:rPr>
          <w:rFonts w:ascii="Times New Roman" w:hAnsi="Times New Roman" w:cs="Times New Roman"/>
          <w:noProof/>
          <w:sz w:val="24"/>
          <w:szCs w:val="24"/>
        </w:rPr>
        <w:t xml:space="preserve">2014. Pengaruh Pengetahuan Perpajakan, Ketegasan Sanksi Perpajakan dan Keadilan Perpajakan Terhadap Kepatuhan Wajib Pajak UMKM di Kota Semarang. </w:t>
      </w:r>
      <w:r w:rsidR="00545074" w:rsidRPr="0017717A">
        <w:rPr>
          <w:rFonts w:ascii="Times New Roman" w:hAnsi="Times New Roman" w:cs="Times New Roman"/>
          <w:i/>
          <w:iCs/>
          <w:noProof/>
          <w:sz w:val="24"/>
          <w:szCs w:val="24"/>
        </w:rPr>
        <w:t>Accounting Analysis Journal</w:t>
      </w:r>
      <w:r w:rsidR="00545074" w:rsidRPr="0017717A">
        <w:rPr>
          <w:rFonts w:ascii="Times New Roman" w:hAnsi="Times New Roman" w:cs="Times New Roman"/>
          <w:noProof/>
          <w:sz w:val="24"/>
          <w:szCs w:val="24"/>
        </w:rPr>
        <w:t xml:space="preserve">, </w:t>
      </w:r>
      <w:r w:rsidR="00545074" w:rsidRPr="0017717A">
        <w:rPr>
          <w:rFonts w:ascii="Times New Roman" w:hAnsi="Times New Roman" w:cs="Times New Roman"/>
          <w:i/>
          <w:iCs/>
          <w:noProof/>
          <w:sz w:val="24"/>
          <w:szCs w:val="24"/>
        </w:rPr>
        <w:t>Vol.3</w:t>
      </w:r>
      <w:r w:rsidR="00545074" w:rsidRPr="0017717A">
        <w:rPr>
          <w:rFonts w:ascii="Times New Roman" w:hAnsi="Times New Roman" w:cs="Times New Roman"/>
          <w:noProof/>
          <w:sz w:val="24"/>
          <w:szCs w:val="24"/>
        </w:rPr>
        <w:t>(No.3), hal: 378-386.</w:t>
      </w:r>
      <w:r w:rsidR="00545074">
        <w:rPr>
          <w:rFonts w:ascii="Times New Roman" w:hAnsi="Times New Roman" w:cs="Times New Roman"/>
          <w:noProof/>
          <w:sz w:val="24"/>
          <w:szCs w:val="24"/>
        </w:rPr>
        <w:t xml:space="preserve"> </w:t>
      </w:r>
      <w:r w:rsidR="003B5CED">
        <w:t xml:space="preserve"> </w:t>
      </w:r>
    </w:p>
    <w:p w14:paraId="294280F1" w14:textId="5722DC61" w:rsidR="00CE32E1" w:rsidRPr="00FD745F" w:rsidRDefault="00672F26" w:rsidP="00CC2D6A">
      <w:pPr>
        <w:pStyle w:val="Bibliography"/>
        <w:spacing w:after="0"/>
        <w:jc w:val="both"/>
        <w:rPr>
          <w:rFonts w:ascii="Times New Roman" w:hAnsi="Times New Roman" w:cs="Times New Roman"/>
          <w:sz w:val="24"/>
          <w:szCs w:val="24"/>
        </w:rPr>
      </w:pPr>
      <w:r w:rsidRPr="00FD745F">
        <w:rPr>
          <w:rFonts w:ascii="Times New Roman" w:hAnsi="Times New Roman" w:cs="Times New Roman"/>
          <w:sz w:val="24"/>
          <w:szCs w:val="24"/>
        </w:rPr>
        <w:t>Suyanto, Suyanto d</w:t>
      </w:r>
      <w:r w:rsidR="001256F1" w:rsidRPr="00FD745F">
        <w:rPr>
          <w:rFonts w:ascii="Times New Roman" w:hAnsi="Times New Roman" w:cs="Times New Roman"/>
          <w:sz w:val="24"/>
          <w:szCs w:val="24"/>
        </w:rPr>
        <w:t>an</w:t>
      </w:r>
      <w:r w:rsidRPr="00FD745F">
        <w:rPr>
          <w:rFonts w:ascii="Times New Roman" w:hAnsi="Times New Roman" w:cs="Times New Roman"/>
          <w:sz w:val="24"/>
          <w:szCs w:val="24"/>
        </w:rPr>
        <w:t xml:space="preserve"> Diana Alim Kholifah. 2016. Pengaruh Pemahaman, Kualitas Pelayanan, Dan Sanksi Perpajakan Terhadap Kepatuhan W</w:t>
      </w:r>
      <w:r w:rsidR="001256F1" w:rsidRPr="00FD745F">
        <w:rPr>
          <w:rFonts w:ascii="Times New Roman" w:hAnsi="Times New Roman" w:cs="Times New Roman"/>
          <w:sz w:val="24"/>
          <w:szCs w:val="24"/>
        </w:rPr>
        <w:t>P</w:t>
      </w:r>
      <w:r w:rsidRPr="00FD745F">
        <w:rPr>
          <w:rFonts w:ascii="Times New Roman" w:hAnsi="Times New Roman" w:cs="Times New Roman"/>
          <w:sz w:val="24"/>
          <w:szCs w:val="24"/>
        </w:rPr>
        <w:t xml:space="preserve"> Pelaku U</w:t>
      </w:r>
      <w:r w:rsidR="001256F1" w:rsidRPr="00FD745F">
        <w:rPr>
          <w:rFonts w:ascii="Times New Roman" w:hAnsi="Times New Roman" w:cs="Times New Roman"/>
          <w:sz w:val="24"/>
          <w:szCs w:val="24"/>
        </w:rPr>
        <w:t>MKM</w:t>
      </w:r>
      <w:r w:rsidRPr="00FD745F">
        <w:rPr>
          <w:rFonts w:ascii="Times New Roman" w:hAnsi="Times New Roman" w:cs="Times New Roman"/>
          <w:sz w:val="24"/>
          <w:szCs w:val="24"/>
        </w:rPr>
        <w:t xml:space="preserve"> Sesudah Penerapan P</w:t>
      </w:r>
      <w:r w:rsidR="001256F1" w:rsidRPr="00FD745F">
        <w:rPr>
          <w:rFonts w:ascii="Times New Roman" w:hAnsi="Times New Roman" w:cs="Times New Roman"/>
          <w:sz w:val="24"/>
          <w:szCs w:val="24"/>
        </w:rPr>
        <w:t>P</w:t>
      </w:r>
      <w:r w:rsidRPr="00FD745F">
        <w:rPr>
          <w:rFonts w:ascii="Times New Roman" w:hAnsi="Times New Roman" w:cs="Times New Roman"/>
          <w:sz w:val="24"/>
          <w:szCs w:val="24"/>
        </w:rPr>
        <w:t xml:space="preserve"> No.46 Tahun 2013 (Survey Kantor Pelay</w:t>
      </w:r>
      <w:r w:rsidR="00DD6A67" w:rsidRPr="00FD745F">
        <w:rPr>
          <w:rFonts w:ascii="Times New Roman" w:hAnsi="Times New Roman" w:cs="Times New Roman"/>
          <w:sz w:val="24"/>
          <w:szCs w:val="24"/>
        </w:rPr>
        <w:t xml:space="preserve">anan Pajak Pratama Wonosari). </w:t>
      </w:r>
      <w:r w:rsidRPr="00FD745F">
        <w:rPr>
          <w:rFonts w:ascii="Times New Roman" w:hAnsi="Times New Roman" w:cs="Times New Roman"/>
          <w:i/>
          <w:iCs/>
          <w:sz w:val="24"/>
          <w:szCs w:val="24"/>
        </w:rPr>
        <w:t>Jurnal Akuntansi</w:t>
      </w:r>
      <w:r w:rsidRPr="00FD745F">
        <w:rPr>
          <w:rFonts w:ascii="Times New Roman" w:hAnsi="Times New Roman" w:cs="Times New Roman"/>
          <w:sz w:val="24"/>
          <w:szCs w:val="24"/>
        </w:rPr>
        <w:t xml:space="preserve"> </w:t>
      </w:r>
      <w:r w:rsidR="001256F1" w:rsidRPr="00FD745F">
        <w:rPr>
          <w:rFonts w:ascii="Times New Roman" w:hAnsi="Times New Roman" w:cs="Times New Roman"/>
          <w:sz w:val="24"/>
          <w:szCs w:val="24"/>
        </w:rPr>
        <w:t>Vo.</w:t>
      </w:r>
      <w:r w:rsidRPr="00FD745F">
        <w:rPr>
          <w:rFonts w:ascii="Times New Roman" w:hAnsi="Times New Roman" w:cs="Times New Roman"/>
          <w:sz w:val="24"/>
          <w:szCs w:val="24"/>
        </w:rPr>
        <w:t>3</w:t>
      </w:r>
      <w:r w:rsidR="001256F1" w:rsidRPr="00FD745F">
        <w:rPr>
          <w:rFonts w:ascii="Times New Roman" w:hAnsi="Times New Roman" w:cs="Times New Roman"/>
          <w:sz w:val="24"/>
          <w:szCs w:val="24"/>
        </w:rPr>
        <w:t xml:space="preserve"> No.</w:t>
      </w:r>
      <w:r w:rsidRPr="00FD745F">
        <w:rPr>
          <w:rFonts w:ascii="Times New Roman" w:hAnsi="Times New Roman" w:cs="Times New Roman"/>
          <w:sz w:val="24"/>
          <w:szCs w:val="24"/>
        </w:rPr>
        <w:t>2.</w:t>
      </w:r>
    </w:p>
    <w:p w14:paraId="77596D59" w14:textId="77777777" w:rsidR="00CE32E1" w:rsidRPr="00FD745F" w:rsidRDefault="00672F26" w:rsidP="00FD745F">
      <w:pPr>
        <w:pStyle w:val="Bibliography"/>
        <w:spacing w:after="0"/>
        <w:jc w:val="both"/>
        <w:rPr>
          <w:rFonts w:ascii="Times New Roman" w:hAnsi="Times New Roman" w:cs="Times New Roman"/>
          <w:sz w:val="24"/>
          <w:szCs w:val="24"/>
        </w:rPr>
      </w:pPr>
      <w:r w:rsidRPr="008C44E3">
        <w:rPr>
          <w:rFonts w:ascii="Times New Roman" w:hAnsi="Times New Roman" w:cs="Times New Roman"/>
          <w:sz w:val="24"/>
          <w:szCs w:val="24"/>
        </w:rPr>
        <w:t xml:space="preserve">Waluyo. 2014. </w:t>
      </w:r>
      <w:r w:rsidRPr="00FD745F">
        <w:rPr>
          <w:rFonts w:ascii="Times New Roman" w:hAnsi="Times New Roman" w:cs="Times New Roman"/>
          <w:i/>
          <w:iCs/>
          <w:sz w:val="24"/>
          <w:szCs w:val="24"/>
        </w:rPr>
        <w:t>Perpajakan Indonesia</w:t>
      </w:r>
      <w:r w:rsidRPr="00FD745F">
        <w:rPr>
          <w:rFonts w:ascii="Times New Roman" w:hAnsi="Times New Roman" w:cs="Times New Roman"/>
          <w:sz w:val="24"/>
          <w:szCs w:val="24"/>
        </w:rPr>
        <w:t>. Jakarta: Salemba Empat.</w:t>
      </w:r>
    </w:p>
    <w:p w14:paraId="3CC4DA55" w14:textId="7BE42C66" w:rsidR="00CE32E1" w:rsidRPr="00FD745F" w:rsidRDefault="00672F26" w:rsidP="00FD745F">
      <w:pPr>
        <w:pStyle w:val="Bibliography"/>
        <w:spacing w:after="0"/>
        <w:jc w:val="both"/>
        <w:rPr>
          <w:rFonts w:ascii="Times New Roman" w:hAnsi="Times New Roman" w:cs="Times New Roman"/>
          <w:sz w:val="24"/>
          <w:szCs w:val="24"/>
        </w:rPr>
      </w:pPr>
      <w:r w:rsidRPr="00E935D4">
        <w:rPr>
          <w:rFonts w:ascii="Times New Roman" w:hAnsi="Times New Roman" w:cs="Times New Roman"/>
          <w:sz w:val="24"/>
          <w:szCs w:val="24"/>
        </w:rPr>
        <w:t>Yuliana, Rita d</w:t>
      </w:r>
      <w:r w:rsidR="00FD745F">
        <w:rPr>
          <w:rFonts w:ascii="Times New Roman" w:hAnsi="Times New Roman" w:cs="Times New Roman"/>
          <w:sz w:val="24"/>
          <w:szCs w:val="24"/>
        </w:rPr>
        <w:t>an</w:t>
      </w:r>
      <w:r w:rsidRPr="00FD745F">
        <w:rPr>
          <w:rFonts w:ascii="Times New Roman" w:hAnsi="Times New Roman" w:cs="Times New Roman"/>
          <w:sz w:val="24"/>
          <w:szCs w:val="24"/>
        </w:rPr>
        <w:t xml:space="preserve"> Isharijadi Isharijadi. 2014. Pengaruh Sikap, Norma Subjektif </w:t>
      </w:r>
      <w:r w:rsidR="001256F1" w:rsidRPr="00FD745F">
        <w:rPr>
          <w:rFonts w:ascii="Times New Roman" w:hAnsi="Times New Roman" w:cs="Times New Roman"/>
          <w:sz w:val="24"/>
          <w:szCs w:val="24"/>
        </w:rPr>
        <w:t>d</w:t>
      </w:r>
      <w:r w:rsidRPr="00FD745F">
        <w:rPr>
          <w:rFonts w:ascii="Times New Roman" w:hAnsi="Times New Roman" w:cs="Times New Roman"/>
          <w:sz w:val="24"/>
          <w:szCs w:val="24"/>
        </w:rPr>
        <w:t xml:space="preserve">an Keadilan Pajak Terhadap Kepatuhan Wajib Pajak Orang Pribadi </w:t>
      </w:r>
      <w:r w:rsidR="00DD6A67" w:rsidRPr="00FD745F">
        <w:rPr>
          <w:rFonts w:ascii="Times New Roman" w:hAnsi="Times New Roman" w:cs="Times New Roman"/>
          <w:sz w:val="24"/>
          <w:szCs w:val="24"/>
        </w:rPr>
        <w:t>d</w:t>
      </w:r>
      <w:r w:rsidRPr="00FD745F">
        <w:rPr>
          <w:rFonts w:ascii="Times New Roman" w:hAnsi="Times New Roman" w:cs="Times New Roman"/>
          <w:sz w:val="24"/>
          <w:szCs w:val="24"/>
        </w:rPr>
        <w:t>i K</w:t>
      </w:r>
      <w:r w:rsidR="00DD6A67" w:rsidRPr="00FD745F">
        <w:rPr>
          <w:rFonts w:ascii="Times New Roman" w:hAnsi="Times New Roman" w:cs="Times New Roman"/>
          <w:sz w:val="24"/>
          <w:szCs w:val="24"/>
        </w:rPr>
        <w:t>PP</w:t>
      </w:r>
      <w:r w:rsidRPr="00FD745F">
        <w:rPr>
          <w:rFonts w:ascii="Times New Roman" w:hAnsi="Times New Roman" w:cs="Times New Roman"/>
          <w:sz w:val="24"/>
          <w:szCs w:val="24"/>
        </w:rPr>
        <w:t xml:space="preserve"> Pratama Madiun. </w:t>
      </w:r>
      <w:r w:rsidRPr="00FD745F">
        <w:rPr>
          <w:rFonts w:ascii="Times New Roman" w:hAnsi="Times New Roman" w:cs="Times New Roman"/>
          <w:i/>
          <w:iCs/>
          <w:sz w:val="24"/>
          <w:szCs w:val="24"/>
        </w:rPr>
        <w:t xml:space="preserve">Assets: Jurnal Akuntansi </w:t>
      </w:r>
      <w:r w:rsidR="001256F1" w:rsidRPr="00FD745F">
        <w:rPr>
          <w:rFonts w:ascii="Times New Roman" w:hAnsi="Times New Roman" w:cs="Times New Roman"/>
          <w:i/>
          <w:iCs/>
          <w:sz w:val="24"/>
          <w:szCs w:val="24"/>
        </w:rPr>
        <w:t>d</w:t>
      </w:r>
      <w:r w:rsidRPr="00FD745F">
        <w:rPr>
          <w:rFonts w:ascii="Times New Roman" w:hAnsi="Times New Roman" w:cs="Times New Roman"/>
          <w:i/>
          <w:iCs/>
          <w:sz w:val="24"/>
          <w:szCs w:val="24"/>
        </w:rPr>
        <w:t>an Pendidikan</w:t>
      </w:r>
      <w:r w:rsidRPr="00FD745F">
        <w:rPr>
          <w:rFonts w:ascii="Times New Roman" w:hAnsi="Times New Roman" w:cs="Times New Roman"/>
          <w:sz w:val="24"/>
          <w:szCs w:val="24"/>
        </w:rPr>
        <w:t xml:space="preserve"> </w:t>
      </w:r>
      <w:r w:rsidR="001256F1" w:rsidRPr="00FD745F">
        <w:rPr>
          <w:rFonts w:ascii="Times New Roman" w:hAnsi="Times New Roman" w:cs="Times New Roman"/>
          <w:sz w:val="24"/>
          <w:szCs w:val="24"/>
        </w:rPr>
        <w:t>Vol.</w:t>
      </w:r>
      <w:r w:rsidRPr="00FD745F">
        <w:rPr>
          <w:rFonts w:ascii="Times New Roman" w:hAnsi="Times New Roman" w:cs="Times New Roman"/>
          <w:sz w:val="24"/>
          <w:szCs w:val="24"/>
        </w:rPr>
        <w:t>3</w:t>
      </w:r>
      <w:r w:rsidR="001256F1" w:rsidRPr="00FD745F">
        <w:rPr>
          <w:rFonts w:ascii="Times New Roman" w:hAnsi="Times New Roman" w:cs="Times New Roman"/>
          <w:sz w:val="24"/>
          <w:szCs w:val="24"/>
        </w:rPr>
        <w:t xml:space="preserve"> No.</w:t>
      </w:r>
      <w:r w:rsidRPr="00FD745F">
        <w:rPr>
          <w:rFonts w:ascii="Times New Roman" w:hAnsi="Times New Roman" w:cs="Times New Roman"/>
          <w:sz w:val="24"/>
          <w:szCs w:val="24"/>
        </w:rPr>
        <w:t>2</w:t>
      </w:r>
      <w:r w:rsidR="00FD745F" w:rsidRPr="00FD745F">
        <w:rPr>
          <w:rFonts w:ascii="Times New Roman" w:hAnsi="Times New Roman" w:cs="Times New Roman"/>
          <w:sz w:val="24"/>
          <w:szCs w:val="24"/>
        </w:rPr>
        <w:t>, hal</w:t>
      </w:r>
      <w:r w:rsidRPr="00FD745F">
        <w:rPr>
          <w:rFonts w:ascii="Times New Roman" w:hAnsi="Times New Roman" w:cs="Times New Roman"/>
          <w:sz w:val="24"/>
          <w:szCs w:val="24"/>
        </w:rPr>
        <w:t>:164</w:t>
      </w:r>
      <w:r w:rsidR="00FD745F" w:rsidRPr="00FD745F">
        <w:rPr>
          <w:rFonts w:ascii="Times New Roman" w:hAnsi="Times New Roman" w:cs="Times New Roman"/>
          <w:sz w:val="24"/>
          <w:szCs w:val="24"/>
        </w:rPr>
        <w:t>-175.</w:t>
      </w:r>
    </w:p>
    <w:p w14:paraId="6BEA8A25" w14:textId="22ED69B1" w:rsidR="00FD745F" w:rsidRPr="00FD745F" w:rsidRDefault="00FD745F" w:rsidP="00FD745F">
      <w:pPr>
        <w:ind w:left="720" w:hanging="720"/>
        <w:jc w:val="both"/>
        <w:rPr>
          <w:rFonts w:ascii="Times New Roman" w:hAnsi="Times New Roman" w:cs="Times New Roman"/>
          <w:sz w:val="24"/>
          <w:szCs w:val="24"/>
        </w:rPr>
      </w:pPr>
      <w:r w:rsidRPr="00FD745F">
        <w:rPr>
          <w:rFonts w:ascii="Times New Roman" w:hAnsi="Times New Roman" w:cs="Times New Roman"/>
          <w:sz w:val="24"/>
          <w:szCs w:val="24"/>
        </w:rPr>
        <w:t xml:space="preserve">Yusro, Heny Wachidatul dan Kiswanto. 2014. Pengaruh Tarif Pajak, Mekanisme Pembayaran Pajak dan Kesadaran Pajak Terhadap Kepatuhan Wajib Pajak UMKM Di Kabupaten Jepara. </w:t>
      </w:r>
      <w:r w:rsidRPr="00FD745F">
        <w:rPr>
          <w:rFonts w:ascii="Times New Roman" w:hAnsi="Times New Roman" w:cs="Times New Roman"/>
          <w:i/>
          <w:sz w:val="24"/>
          <w:szCs w:val="24"/>
        </w:rPr>
        <w:t>Accounting Analysis Journal</w:t>
      </w:r>
      <w:r w:rsidRPr="00FD745F">
        <w:rPr>
          <w:rFonts w:ascii="Times New Roman" w:hAnsi="Times New Roman" w:cs="Times New Roman"/>
          <w:sz w:val="24"/>
          <w:szCs w:val="24"/>
        </w:rPr>
        <w:t xml:space="preserve">. </w:t>
      </w:r>
      <w:r>
        <w:rPr>
          <w:rFonts w:ascii="Times New Roman" w:hAnsi="Times New Roman" w:cs="Times New Roman"/>
          <w:sz w:val="24"/>
          <w:szCs w:val="24"/>
        </w:rPr>
        <w:t>Vol.</w:t>
      </w:r>
      <w:r w:rsidRPr="00FD745F">
        <w:rPr>
          <w:rFonts w:ascii="Times New Roman" w:hAnsi="Times New Roman" w:cs="Times New Roman"/>
          <w:sz w:val="24"/>
          <w:szCs w:val="24"/>
        </w:rPr>
        <w:t>3</w:t>
      </w:r>
      <w:r>
        <w:rPr>
          <w:rFonts w:ascii="Times New Roman" w:hAnsi="Times New Roman" w:cs="Times New Roman"/>
          <w:sz w:val="24"/>
          <w:szCs w:val="24"/>
        </w:rPr>
        <w:t xml:space="preserve"> No.4, pp</w:t>
      </w:r>
      <w:r w:rsidRPr="00FD745F">
        <w:rPr>
          <w:rFonts w:ascii="Times New Roman" w:hAnsi="Times New Roman" w:cs="Times New Roman"/>
          <w:sz w:val="24"/>
          <w:szCs w:val="24"/>
        </w:rPr>
        <w:t>: 429-436.</w:t>
      </w:r>
    </w:p>
    <w:p w14:paraId="66F8B10A" w14:textId="66FF2447" w:rsidR="00CE32E1" w:rsidRPr="002A3FF8" w:rsidRDefault="00CE32E1" w:rsidP="002A3FF8">
      <w:pPr>
        <w:pStyle w:val="Bibliography"/>
        <w:spacing w:after="0"/>
        <w:jc w:val="both"/>
        <w:rPr>
          <w:rFonts w:ascii="Times New Roman" w:hAnsi="Times New Roman" w:cs="Times New Roman"/>
          <w:sz w:val="24"/>
        </w:rPr>
      </w:pPr>
    </w:p>
    <w:p w14:paraId="6DACB561" w14:textId="77777777" w:rsidR="00FB5C39" w:rsidRDefault="00535587" w:rsidP="002A3FF8">
      <w:pPr>
        <w:jc w:val="both"/>
        <w:rPr>
          <w:rFonts w:ascii="Times New Roman" w:hAnsi="Times New Roman" w:cs="Times New Roman"/>
          <w:b/>
          <w:sz w:val="24"/>
          <w:szCs w:val="24"/>
        </w:rPr>
      </w:pPr>
      <w:r w:rsidRPr="002A3FF8">
        <w:rPr>
          <w:rFonts w:ascii="Times New Roman" w:hAnsi="Times New Roman" w:cs="Times New Roman"/>
          <w:b/>
          <w:sz w:val="24"/>
          <w:szCs w:val="24"/>
        </w:rPr>
        <w:fldChar w:fldCharType="end"/>
      </w:r>
    </w:p>
    <w:p w14:paraId="15B747E5" w14:textId="0726C07B" w:rsidR="00641EC2" w:rsidRDefault="00641EC2" w:rsidP="00641EC2">
      <w:pPr>
        <w:spacing w:line="480" w:lineRule="auto"/>
        <w:rPr>
          <w:rFonts w:ascii="Times New Roman" w:hAnsi="Times New Roman" w:cs="Times New Roman"/>
          <w:b/>
          <w:sz w:val="24"/>
          <w:szCs w:val="24"/>
        </w:rPr>
      </w:pPr>
    </w:p>
    <w:p w14:paraId="74B2ED3F" w14:textId="0F447D6E" w:rsidR="002D504B" w:rsidRDefault="002D504B" w:rsidP="00641EC2">
      <w:pPr>
        <w:spacing w:line="480" w:lineRule="auto"/>
        <w:rPr>
          <w:rFonts w:ascii="Times New Roman" w:hAnsi="Times New Roman" w:cs="Times New Roman"/>
          <w:b/>
          <w:sz w:val="24"/>
          <w:szCs w:val="24"/>
        </w:rPr>
      </w:pPr>
    </w:p>
    <w:p w14:paraId="518C9C08" w14:textId="1A4ACC28" w:rsidR="002D504B" w:rsidRDefault="002D504B" w:rsidP="00641EC2">
      <w:pPr>
        <w:spacing w:line="480" w:lineRule="auto"/>
        <w:rPr>
          <w:rFonts w:ascii="Times New Roman" w:hAnsi="Times New Roman" w:cs="Times New Roman"/>
          <w:b/>
          <w:sz w:val="24"/>
          <w:szCs w:val="24"/>
        </w:rPr>
      </w:pPr>
    </w:p>
    <w:p w14:paraId="4286C790" w14:textId="47A2BF85" w:rsidR="002D504B" w:rsidRDefault="002D504B" w:rsidP="00641EC2">
      <w:pPr>
        <w:spacing w:line="480" w:lineRule="auto"/>
        <w:rPr>
          <w:rFonts w:ascii="Times New Roman" w:hAnsi="Times New Roman" w:cs="Times New Roman"/>
          <w:b/>
          <w:sz w:val="24"/>
          <w:szCs w:val="24"/>
        </w:rPr>
      </w:pPr>
    </w:p>
    <w:p w14:paraId="499A33D9" w14:textId="3BC3E034" w:rsidR="002D504B" w:rsidRDefault="002D504B" w:rsidP="00641EC2">
      <w:pPr>
        <w:spacing w:line="480" w:lineRule="auto"/>
        <w:rPr>
          <w:rFonts w:ascii="Times New Roman" w:hAnsi="Times New Roman" w:cs="Times New Roman"/>
          <w:b/>
          <w:sz w:val="24"/>
          <w:szCs w:val="24"/>
        </w:rPr>
      </w:pPr>
    </w:p>
    <w:p w14:paraId="647CF298" w14:textId="2873AAE7" w:rsidR="002D504B" w:rsidRDefault="002D504B" w:rsidP="00641EC2">
      <w:pPr>
        <w:spacing w:line="480" w:lineRule="auto"/>
        <w:rPr>
          <w:rFonts w:ascii="Times New Roman" w:hAnsi="Times New Roman" w:cs="Times New Roman"/>
          <w:b/>
          <w:sz w:val="24"/>
          <w:szCs w:val="24"/>
        </w:rPr>
      </w:pPr>
    </w:p>
    <w:p w14:paraId="78703928" w14:textId="044D9A30" w:rsidR="002D504B" w:rsidRDefault="002D504B" w:rsidP="00641EC2">
      <w:pPr>
        <w:spacing w:line="480" w:lineRule="auto"/>
        <w:rPr>
          <w:rFonts w:ascii="Times New Roman" w:hAnsi="Times New Roman" w:cs="Times New Roman"/>
          <w:b/>
          <w:sz w:val="24"/>
          <w:szCs w:val="24"/>
        </w:rPr>
      </w:pPr>
    </w:p>
    <w:p w14:paraId="3020D138" w14:textId="76072A81" w:rsidR="002D504B" w:rsidRDefault="002D504B" w:rsidP="00641EC2">
      <w:pPr>
        <w:spacing w:line="480" w:lineRule="auto"/>
        <w:rPr>
          <w:rFonts w:ascii="Times New Roman" w:hAnsi="Times New Roman" w:cs="Times New Roman"/>
          <w:b/>
          <w:sz w:val="24"/>
          <w:szCs w:val="24"/>
        </w:rPr>
      </w:pPr>
    </w:p>
    <w:p w14:paraId="0BF69CEA" w14:textId="0EEE6ED7" w:rsidR="002D504B" w:rsidRDefault="002D504B" w:rsidP="00641EC2">
      <w:pPr>
        <w:spacing w:line="480" w:lineRule="auto"/>
        <w:rPr>
          <w:rFonts w:ascii="Times New Roman" w:hAnsi="Times New Roman" w:cs="Times New Roman"/>
          <w:b/>
          <w:sz w:val="24"/>
          <w:szCs w:val="24"/>
        </w:rPr>
      </w:pPr>
    </w:p>
    <w:p w14:paraId="6C1ED990" w14:textId="768D50A3" w:rsidR="002D504B" w:rsidRDefault="002D504B" w:rsidP="00641EC2">
      <w:pPr>
        <w:spacing w:line="480" w:lineRule="auto"/>
        <w:rPr>
          <w:rFonts w:ascii="Times New Roman" w:hAnsi="Times New Roman" w:cs="Times New Roman"/>
          <w:b/>
          <w:sz w:val="24"/>
          <w:szCs w:val="24"/>
        </w:rPr>
      </w:pPr>
    </w:p>
    <w:p w14:paraId="265B69A3" w14:textId="1BF065C3" w:rsidR="002D504B" w:rsidRDefault="002D504B" w:rsidP="00641EC2">
      <w:pPr>
        <w:spacing w:line="480" w:lineRule="auto"/>
        <w:rPr>
          <w:rFonts w:ascii="Times New Roman" w:hAnsi="Times New Roman" w:cs="Times New Roman"/>
          <w:b/>
          <w:sz w:val="24"/>
          <w:szCs w:val="24"/>
        </w:rPr>
      </w:pPr>
    </w:p>
    <w:sectPr w:rsidR="002D504B" w:rsidSect="000D24DB">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C07C7" w14:textId="77777777" w:rsidR="004021C3" w:rsidRDefault="004021C3" w:rsidP="00090D62">
      <w:r>
        <w:separator/>
      </w:r>
    </w:p>
  </w:endnote>
  <w:endnote w:type="continuationSeparator" w:id="0">
    <w:p w14:paraId="21EB0A45" w14:textId="77777777" w:rsidR="004021C3" w:rsidRDefault="004021C3" w:rsidP="0009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9125"/>
      <w:docPartObj>
        <w:docPartGallery w:val="Page Numbers (Bottom of Page)"/>
        <w:docPartUnique/>
      </w:docPartObj>
    </w:sdtPr>
    <w:sdtEndPr/>
    <w:sdtContent>
      <w:p w14:paraId="0DD09DF0" w14:textId="3533792F" w:rsidR="004841E2" w:rsidRDefault="004841E2">
        <w:pPr>
          <w:pStyle w:val="Footer"/>
          <w:jc w:val="right"/>
        </w:pPr>
        <w:r>
          <w:fldChar w:fldCharType="begin"/>
        </w:r>
        <w:r>
          <w:instrText xml:space="preserve"> PAGE   \* MERGEFORMAT </w:instrText>
        </w:r>
        <w:r>
          <w:fldChar w:fldCharType="separate"/>
        </w:r>
        <w:r w:rsidR="0039210A">
          <w:rPr>
            <w:noProof/>
          </w:rPr>
          <w:t>2</w:t>
        </w:r>
        <w:r>
          <w:rPr>
            <w:noProof/>
          </w:rPr>
          <w:fldChar w:fldCharType="end"/>
        </w:r>
      </w:p>
    </w:sdtContent>
  </w:sdt>
  <w:p w14:paraId="1747ADE6" w14:textId="77777777" w:rsidR="004841E2" w:rsidRDefault="004841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195FE" w14:textId="77777777" w:rsidR="004021C3" w:rsidRDefault="004021C3" w:rsidP="00090D62">
      <w:r>
        <w:separator/>
      </w:r>
    </w:p>
  </w:footnote>
  <w:footnote w:type="continuationSeparator" w:id="0">
    <w:p w14:paraId="11B38CC2" w14:textId="77777777" w:rsidR="004021C3" w:rsidRDefault="004021C3" w:rsidP="00090D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8B2"/>
    <w:multiLevelType w:val="multilevel"/>
    <w:tmpl w:val="4CA23E0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6CF605F"/>
    <w:multiLevelType w:val="multilevel"/>
    <w:tmpl w:val="D07A970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947DDA"/>
    <w:multiLevelType w:val="hybridMultilevel"/>
    <w:tmpl w:val="789A4B5E"/>
    <w:lvl w:ilvl="0" w:tplc="D08293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A11CA5"/>
    <w:multiLevelType w:val="hybridMultilevel"/>
    <w:tmpl w:val="9D0C408A"/>
    <w:lvl w:ilvl="0" w:tplc="37A89410">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BB1AF3"/>
    <w:multiLevelType w:val="hybridMultilevel"/>
    <w:tmpl w:val="8798395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246C4"/>
    <w:multiLevelType w:val="multilevel"/>
    <w:tmpl w:val="4480703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327440D9"/>
    <w:multiLevelType w:val="hybridMultilevel"/>
    <w:tmpl w:val="1C74F9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34C22BE8"/>
    <w:multiLevelType w:val="hybridMultilevel"/>
    <w:tmpl w:val="DD06E6F2"/>
    <w:lvl w:ilvl="0" w:tplc="083EA54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36EC34DE"/>
    <w:multiLevelType w:val="multilevel"/>
    <w:tmpl w:val="D43C86B4"/>
    <w:lvl w:ilvl="0">
      <w:start w:val="1"/>
      <w:numFmt w:val="decimal"/>
      <w:lvlText w:val="%1."/>
      <w:lvlJc w:val="left"/>
      <w:pPr>
        <w:ind w:left="1080" w:hanging="360"/>
      </w:pPr>
      <w:rPr>
        <w:rFonts w:eastAsia="Times New Roman"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7E16073"/>
    <w:multiLevelType w:val="hybridMultilevel"/>
    <w:tmpl w:val="26B41EF8"/>
    <w:lvl w:ilvl="0" w:tplc="EF345FF8">
      <w:start w:val="3"/>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0" w15:restartNumberingAfterBreak="0">
    <w:nsid w:val="39B10287"/>
    <w:multiLevelType w:val="hybridMultilevel"/>
    <w:tmpl w:val="6CB863B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A394937"/>
    <w:multiLevelType w:val="multilevel"/>
    <w:tmpl w:val="EFD0816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A9145E"/>
    <w:multiLevelType w:val="multilevel"/>
    <w:tmpl w:val="2B2ECE46"/>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3F136F09"/>
    <w:multiLevelType w:val="hybridMultilevel"/>
    <w:tmpl w:val="DC3C87F2"/>
    <w:lvl w:ilvl="0" w:tplc="1BD6315C">
      <w:start w:val="1"/>
      <w:numFmt w:val="bullet"/>
      <w:lvlText w:val="-"/>
      <w:lvlJc w:val="left"/>
      <w:pPr>
        <w:ind w:left="720" w:hanging="360"/>
      </w:pPr>
      <w:rPr>
        <w:rFonts w:ascii="Calibri" w:eastAsiaTheme="minorHAnsi" w:hAnsi="Calibri" w:cstheme="minorBidi"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1CE2E47"/>
    <w:multiLevelType w:val="multilevel"/>
    <w:tmpl w:val="42762AB8"/>
    <w:lvl w:ilvl="0">
      <w:start w:val="1"/>
      <w:numFmt w:val="decimal"/>
      <w:lvlText w:val="%1."/>
      <w:lvlJc w:val="left"/>
      <w:pPr>
        <w:ind w:left="2084" w:hanging="360"/>
      </w:pPr>
      <w:rPr>
        <w:rFonts w:hint="default"/>
      </w:rPr>
    </w:lvl>
    <w:lvl w:ilvl="1">
      <w:start w:val="1"/>
      <w:numFmt w:val="decimal"/>
      <w:isLgl/>
      <w:lvlText w:val="%1.%2"/>
      <w:lvlJc w:val="left"/>
      <w:pPr>
        <w:ind w:left="2204" w:hanging="48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164" w:hanging="1440"/>
      </w:pPr>
      <w:rPr>
        <w:rFonts w:hint="default"/>
      </w:rPr>
    </w:lvl>
    <w:lvl w:ilvl="7">
      <w:start w:val="1"/>
      <w:numFmt w:val="decimal"/>
      <w:isLgl/>
      <w:lvlText w:val="%1.%2.%3.%4.%5.%6.%7.%8"/>
      <w:lvlJc w:val="left"/>
      <w:pPr>
        <w:ind w:left="3164" w:hanging="1440"/>
      </w:pPr>
      <w:rPr>
        <w:rFonts w:hint="default"/>
      </w:rPr>
    </w:lvl>
    <w:lvl w:ilvl="8">
      <w:start w:val="1"/>
      <w:numFmt w:val="decimal"/>
      <w:isLgl/>
      <w:lvlText w:val="%1.%2.%3.%4.%5.%6.%7.%8.%9"/>
      <w:lvlJc w:val="left"/>
      <w:pPr>
        <w:ind w:left="3524" w:hanging="1800"/>
      </w:pPr>
      <w:rPr>
        <w:rFonts w:hint="default"/>
      </w:rPr>
    </w:lvl>
  </w:abstractNum>
  <w:abstractNum w:abstractNumId="15" w15:restartNumberingAfterBreak="0">
    <w:nsid w:val="485A71F0"/>
    <w:multiLevelType w:val="multilevel"/>
    <w:tmpl w:val="1F0215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6B6DCC"/>
    <w:multiLevelType w:val="multilevel"/>
    <w:tmpl w:val="032E51C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B09608A"/>
    <w:multiLevelType w:val="multilevel"/>
    <w:tmpl w:val="B60C6D1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D53581"/>
    <w:multiLevelType w:val="hybridMultilevel"/>
    <w:tmpl w:val="46E67B36"/>
    <w:lvl w:ilvl="0" w:tplc="F0E29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F47691"/>
    <w:multiLevelType w:val="multilevel"/>
    <w:tmpl w:val="0DE4323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D263AFB"/>
    <w:multiLevelType w:val="hybridMultilevel"/>
    <w:tmpl w:val="D7AEB94A"/>
    <w:lvl w:ilvl="0" w:tplc="16DE9F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FDD62CD"/>
    <w:multiLevelType w:val="hybridMultilevel"/>
    <w:tmpl w:val="50E49FB4"/>
    <w:lvl w:ilvl="0" w:tplc="E2B2627A">
      <w:start w:val="60"/>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601F5632"/>
    <w:multiLevelType w:val="multilevel"/>
    <w:tmpl w:val="032E51C4"/>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D32BE7"/>
    <w:multiLevelType w:val="hybridMultilevel"/>
    <w:tmpl w:val="141260D0"/>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47B19F0"/>
    <w:multiLevelType w:val="multilevel"/>
    <w:tmpl w:val="C27457D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2"/>
      <w:numFmt w:val="decimal"/>
      <w:isLgl/>
      <w:lvlText w:val="%1.%2.%3."/>
      <w:lvlJc w:val="left"/>
      <w:pPr>
        <w:ind w:left="1146" w:hanging="720"/>
      </w:pPr>
      <w:rPr>
        <w:rFonts w:hint="default"/>
      </w:rPr>
    </w:lvl>
    <w:lvl w:ilvl="3">
      <w:start w:val="3"/>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650F3220"/>
    <w:multiLevelType w:val="multilevel"/>
    <w:tmpl w:val="7FE6116C"/>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593850"/>
    <w:multiLevelType w:val="multilevel"/>
    <w:tmpl w:val="0DFC02D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5E4468"/>
    <w:multiLevelType w:val="multilevel"/>
    <w:tmpl w:val="C5E43300"/>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DA07031"/>
    <w:multiLevelType w:val="hybridMultilevel"/>
    <w:tmpl w:val="00D434AA"/>
    <w:lvl w:ilvl="0" w:tplc="9A82D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632575"/>
    <w:multiLevelType w:val="hybridMultilevel"/>
    <w:tmpl w:val="657A71CA"/>
    <w:lvl w:ilvl="0" w:tplc="1BD6315C">
      <w:start w:val="1"/>
      <w:numFmt w:val="bullet"/>
      <w:lvlText w:val="-"/>
      <w:lvlJc w:val="left"/>
      <w:pPr>
        <w:ind w:left="720" w:hanging="360"/>
      </w:pPr>
      <w:rPr>
        <w:rFonts w:ascii="Calibri" w:eastAsiaTheme="minorHAnsi" w:hAnsi="Calibri" w:cstheme="minorBidi"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97E3485"/>
    <w:multiLevelType w:val="multilevel"/>
    <w:tmpl w:val="D9AC494A"/>
    <w:lvl w:ilvl="0">
      <w:start w:val="1"/>
      <w:numFmt w:val="decimal"/>
      <w:lvlText w:val="%1."/>
      <w:lvlJc w:val="left"/>
      <w:pPr>
        <w:ind w:left="720" w:hanging="360"/>
      </w:pPr>
    </w:lvl>
    <w:lvl w:ilvl="1">
      <w:start w:val="6"/>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E63328"/>
    <w:multiLevelType w:val="multilevel"/>
    <w:tmpl w:val="73A4E0D6"/>
    <w:lvl w:ilvl="0">
      <w:start w:val="1"/>
      <w:numFmt w:val="decimal"/>
      <w:lvlText w:val="%1."/>
      <w:lvlJc w:val="left"/>
      <w:pPr>
        <w:ind w:left="1800" w:hanging="360"/>
      </w:pPr>
      <w:rPr>
        <w:rFonts w:hint="default"/>
      </w:rPr>
    </w:lvl>
    <w:lvl w:ilvl="1">
      <w:start w:val="5"/>
      <w:numFmt w:val="decimal"/>
      <w:isLgl/>
      <w:lvlText w:val="%1.%2"/>
      <w:lvlJc w:val="left"/>
      <w:pPr>
        <w:ind w:left="1965" w:hanging="52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2" w15:restartNumberingAfterBreak="0">
    <w:nsid w:val="7C5778BC"/>
    <w:multiLevelType w:val="hybridMultilevel"/>
    <w:tmpl w:val="AE72EF36"/>
    <w:lvl w:ilvl="0" w:tplc="11D8FF66">
      <w:start w:val="1"/>
      <w:numFmt w:val="decimal"/>
      <w:lvlText w:val="%1."/>
      <w:lvlJc w:val="left"/>
      <w:pPr>
        <w:ind w:left="274" w:hanging="360"/>
      </w:pPr>
      <w:rPr>
        <w:rFonts w:hint="default"/>
        <w:color w:val="auto"/>
      </w:rPr>
    </w:lvl>
    <w:lvl w:ilvl="1" w:tplc="38090019" w:tentative="1">
      <w:start w:val="1"/>
      <w:numFmt w:val="lowerLetter"/>
      <w:lvlText w:val="%2."/>
      <w:lvlJc w:val="left"/>
      <w:pPr>
        <w:ind w:left="994" w:hanging="360"/>
      </w:pPr>
    </w:lvl>
    <w:lvl w:ilvl="2" w:tplc="3809001B" w:tentative="1">
      <w:start w:val="1"/>
      <w:numFmt w:val="lowerRoman"/>
      <w:lvlText w:val="%3."/>
      <w:lvlJc w:val="right"/>
      <w:pPr>
        <w:ind w:left="1714" w:hanging="180"/>
      </w:pPr>
    </w:lvl>
    <w:lvl w:ilvl="3" w:tplc="3809000F" w:tentative="1">
      <w:start w:val="1"/>
      <w:numFmt w:val="decimal"/>
      <w:lvlText w:val="%4."/>
      <w:lvlJc w:val="left"/>
      <w:pPr>
        <w:ind w:left="2434" w:hanging="360"/>
      </w:pPr>
    </w:lvl>
    <w:lvl w:ilvl="4" w:tplc="38090019" w:tentative="1">
      <w:start w:val="1"/>
      <w:numFmt w:val="lowerLetter"/>
      <w:lvlText w:val="%5."/>
      <w:lvlJc w:val="left"/>
      <w:pPr>
        <w:ind w:left="3154" w:hanging="360"/>
      </w:pPr>
    </w:lvl>
    <w:lvl w:ilvl="5" w:tplc="3809001B" w:tentative="1">
      <w:start w:val="1"/>
      <w:numFmt w:val="lowerRoman"/>
      <w:lvlText w:val="%6."/>
      <w:lvlJc w:val="right"/>
      <w:pPr>
        <w:ind w:left="3874" w:hanging="180"/>
      </w:pPr>
    </w:lvl>
    <w:lvl w:ilvl="6" w:tplc="3809000F" w:tentative="1">
      <w:start w:val="1"/>
      <w:numFmt w:val="decimal"/>
      <w:lvlText w:val="%7."/>
      <w:lvlJc w:val="left"/>
      <w:pPr>
        <w:ind w:left="4594" w:hanging="360"/>
      </w:pPr>
    </w:lvl>
    <w:lvl w:ilvl="7" w:tplc="38090019" w:tentative="1">
      <w:start w:val="1"/>
      <w:numFmt w:val="lowerLetter"/>
      <w:lvlText w:val="%8."/>
      <w:lvlJc w:val="left"/>
      <w:pPr>
        <w:ind w:left="5314" w:hanging="360"/>
      </w:pPr>
    </w:lvl>
    <w:lvl w:ilvl="8" w:tplc="3809001B" w:tentative="1">
      <w:start w:val="1"/>
      <w:numFmt w:val="lowerRoman"/>
      <w:lvlText w:val="%9."/>
      <w:lvlJc w:val="right"/>
      <w:pPr>
        <w:ind w:left="6034" w:hanging="180"/>
      </w:pPr>
    </w:lvl>
  </w:abstractNum>
  <w:num w:numId="1">
    <w:abstractNumId w:val="10"/>
  </w:num>
  <w:num w:numId="2">
    <w:abstractNumId w:val="6"/>
  </w:num>
  <w:num w:numId="3">
    <w:abstractNumId w:val="19"/>
  </w:num>
  <w:num w:numId="4">
    <w:abstractNumId w:val="24"/>
  </w:num>
  <w:num w:numId="5">
    <w:abstractNumId w:val="13"/>
  </w:num>
  <w:num w:numId="6">
    <w:abstractNumId w:val="29"/>
  </w:num>
  <w:num w:numId="7">
    <w:abstractNumId w:val="12"/>
  </w:num>
  <w:num w:numId="8">
    <w:abstractNumId w:val="14"/>
  </w:num>
  <w:num w:numId="9">
    <w:abstractNumId w:val="31"/>
  </w:num>
  <w:num w:numId="10">
    <w:abstractNumId w:val="8"/>
  </w:num>
  <w:num w:numId="11">
    <w:abstractNumId w:val="30"/>
  </w:num>
  <w:num w:numId="12">
    <w:abstractNumId w:val="20"/>
  </w:num>
  <w:num w:numId="13">
    <w:abstractNumId w:val="2"/>
  </w:num>
  <w:num w:numId="14">
    <w:abstractNumId w:val="25"/>
  </w:num>
  <w:num w:numId="15">
    <w:abstractNumId w:val="3"/>
  </w:num>
  <w:num w:numId="16">
    <w:abstractNumId w:val="11"/>
  </w:num>
  <w:num w:numId="17">
    <w:abstractNumId w:val="18"/>
  </w:num>
  <w:num w:numId="18">
    <w:abstractNumId w:val="27"/>
  </w:num>
  <w:num w:numId="19">
    <w:abstractNumId w:val="7"/>
  </w:num>
  <w:num w:numId="20">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3"/>
  </w:num>
  <w:num w:numId="28">
    <w:abstractNumId w:val="26"/>
  </w:num>
  <w:num w:numId="29">
    <w:abstractNumId w:val="32"/>
  </w:num>
  <w:num w:numId="30">
    <w:abstractNumId w:val="0"/>
  </w:num>
  <w:num w:numId="31">
    <w:abstractNumId w:val="1"/>
  </w:num>
  <w:num w:numId="32">
    <w:abstractNumId w:val="9"/>
  </w:num>
  <w:num w:numId="3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28"/>
    <w:rsid w:val="00000A3B"/>
    <w:rsid w:val="000047A6"/>
    <w:rsid w:val="0000519F"/>
    <w:rsid w:val="00007F6F"/>
    <w:rsid w:val="00010579"/>
    <w:rsid w:val="00016177"/>
    <w:rsid w:val="00016587"/>
    <w:rsid w:val="00016A39"/>
    <w:rsid w:val="00022E8C"/>
    <w:rsid w:val="000241EB"/>
    <w:rsid w:val="000242D3"/>
    <w:rsid w:val="00025057"/>
    <w:rsid w:val="0002599E"/>
    <w:rsid w:val="000303EC"/>
    <w:rsid w:val="00041E9F"/>
    <w:rsid w:val="00043892"/>
    <w:rsid w:val="000454F3"/>
    <w:rsid w:val="00046085"/>
    <w:rsid w:val="0005002C"/>
    <w:rsid w:val="00052662"/>
    <w:rsid w:val="000534F3"/>
    <w:rsid w:val="00054655"/>
    <w:rsid w:val="00054C3F"/>
    <w:rsid w:val="000603E5"/>
    <w:rsid w:val="00075AE3"/>
    <w:rsid w:val="000767BE"/>
    <w:rsid w:val="000805E2"/>
    <w:rsid w:val="000840CB"/>
    <w:rsid w:val="00086686"/>
    <w:rsid w:val="00087FDF"/>
    <w:rsid w:val="00090D62"/>
    <w:rsid w:val="000939FA"/>
    <w:rsid w:val="0009783C"/>
    <w:rsid w:val="00097C7A"/>
    <w:rsid w:val="000B2E24"/>
    <w:rsid w:val="000B5868"/>
    <w:rsid w:val="000C671C"/>
    <w:rsid w:val="000C6B5F"/>
    <w:rsid w:val="000D12AF"/>
    <w:rsid w:val="000D24DB"/>
    <w:rsid w:val="000E0C81"/>
    <w:rsid w:val="000E5B1C"/>
    <w:rsid w:val="000E7808"/>
    <w:rsid w:val="000F2051"/>
    <w:rsid w:val="00104C08"/>
    <w:rsid w:val="001054F1"/>
    <w:rsid w:val="00106B82"/>
    <w:rsid w:val="0010740B"/>
    <w:rsid w:val="00112572"/>
    <w:rsid w:val="00123988"/>
    <w:rsid w:val="001249B8"/>
    <w:rsid w:val="001256F1"/>
    <w:rsid w:val="00127D28"/>
    <w:rsid w:val="00134DB0"/>
    <w:rsid w:val="00135348"/>
    <w:rsid w:val="00135C0E"/>
    <w:rsid w:val="00135E79"/>
    <w:rsid w:val="00136B0B"/>
    <w:rsid w:val="001370EC"/>
    <w:rsid w:val="00151265"/>
    <w:rsid w:val="001523BA"/>
    <w:rsid w:val="00152AE4"/>
    <w:rsid w:val="001564EF"/>
    <w:rsid w:val="00156BE9"/>
    <w:rsid w:val="0016223B"/>
    <w:rsid w:val="00166F27"/>
    <w:rsid w:val="00170409"/>
    <w:rsid w:val="00172928"/>
    <w:rsid w:val="001774A8"/>
    <w:rsid w:val="001852BE"/>
    <w:rsid w:val="00187B5A"/>
    <w:rsid w:val="0019369C"/>
    <w:rsid w:val="00194869"/>
    <w:rsid w:val="0019623E"/>
    <w:rsid w:val="001A0F8E"/>
    <w:rsid w:val="001A303D"/>
    <w:rsid w:val="001A3786"/>
    <w:rsid w:val="001A4FB4"/>
    <w:rsid w:val="001B0498"/>
    <w:rsid w:val="001B22B8"/>
    <w:rsid w:val="001B26B8"/>
    <w:rsid w:val="001B4ABD"/>
    <w:rsid w:val="001B4BF4"/>
    <w:rsid w:val="001B5AB8"/>
    <w:rsid w:val="001C1C29"/>
    <w:rsid w:val="001C3B2D"/>
    <w:rsid w:val="001D1812"/>
    <w:rsid w:val="001D2F6A"/>
    <w:rsid w:val="001D54B1"/>
    <w:rsid w:val="001E2289"/>
    <w:rsid w:val="001E4FEE"/>
    <w:rsid w:val="001F32B2"/>
    <w:rsid w:val="001F53F3"/>
    <w:rsid w:val="00203C98"/>
    <w:rsid w:val="00203D69"/>
    <w:rsid w:val="00203EF2"/>
    <w:rsid w:val="00210520"/>
    <w:rsid w:val="00214376"/>
    <w:rsid w:val="0022042A"/>
    <w:rsid w:val="00225723"/>
    <w:rsid w:val="00225B34"/>
    <w:rsid w:val="00236F3A"/>
    <w:rsid w:val="00241F8C"/>
    <w:rsid w:val="0025015B"/>
    <w:rsid w:val="00253F5D"/>
    <w:rsid w:val="0026256E"/>
    <w:rsid w:val="002638E6"/>
    <w:rsid w:val="00275DAB"/>
    <w:rsid w:val="00275E52"/>
    <w:rsid w:val="00276ED9"/>
    <w:rsid w:val="00283EEA"/>
    <w:rsid w:val="002852EA"/>
    <w:rsid w:val="00291C21"/>
    <w:rsid w:val="00297D5A"/>
    <w:rsid w:val="002A3FF8"/>
    <w:rsid w:val="002A4DC1"/>
    <w:rsid w:val="002B4062"/>
    <w:rsid w:val="002B63E9"/>
    <w:rsid w:val="002C06E6"/>
    <w:rsid w:val="002C075F"/>
    <w:rsid w:val="002C0BFB"/>
    <w:rsid w:val="002C368F"/>
    <w:rsid w:val="002C6458"/>
    <w:rsid w:val="002C69D0"/>
    <w:rsid w:val="002C703F"/>
    <w:rsid w:val="002D1C18"/>
    <w:rsid w:val="002D504B"/>
    <w:rsid w:val="002D64E3"/>
    <w:rsid w:val="002E08D4"/>
    <w:rsid w:val="002E4DD7"/>
    <w:rsid w:val="002F2FC5"/>
    <w:rsid w:val="002F7698"/>
    <w:rsid w:val="002F7E33"/>
    <w:rsid w:val="003062C8"/>
    <w:rsid w:val="003107F4"/>
    <w:rsid w:val="00314DCD"/>
    <w:rsid w:val="003237ED"/>
    <w:rsid w:val="00325555"/>
    <w:rsid w:val="00326C78"/>
    <w:rsid w:val="00332DA8"/>
    <w:rsid w:val="003366A7"/>
    <w:rsid w:val="00336A06"/>
    <w:rsid w:val="00340D1C"/>
    <w:rsid w:val="003438C8"/>
    <w:rsid w:val="003447A7"/>
    <w:rsid w:val="00355F7E"/>
    <w:rsid w:val="00363081"/>
    <w:rsid w:val="00366445"/>
    <w:rsid w:val="00370F0A"/>
    <w:rsid w:val="00371BF9"/>
    <w:rsid w:val="00372D79"/>
    <w:rsid w:val="003733CC"/>
    <w:rsid w:val="003746C4"/>
    <w:rsid w:val="003766EB"/>
    <w:rsid w:val="0038054D"/>
    <w:rsid w:val="00380AF8"/>
    <w:rsid w:val="00382ED0"/>
    <w:rsid w:val="0038371E"/>
    <w:rsid w:val="00386A3C"/>
    <w:rsid w:val="00390AD3"/>
    <w:rsid w:val="00390FA2"/>
    <w:rsid w:val="0039210A"/>
    <w:rsid w:val="00396A27"/>
    <w:rsid w:val="003A0FE3"/>
    <w:rsid w:val="003A16AE"/>
    <w:rsid w:val="003A7CFB"/>
    <w:rsid w:val="003B1AD5"/>
    <w:rsid w:val="003B5CED"/>
    <w:rsid w:val="003B6EF0"/>
    <w:rsid w:val="003C7317"/>
    <w:rsid w:val="003C7BBE"/>
    <w:rsid w:val="003D6CD4"/>
    <w:rsid w:val="003D7312"/>
    <w:rsid w:val="003E13AA"/>
    <w:rsid w:val="003E3494"/>
    <w:rsid w:val="003E4DB8"/>
    <w:rsid w:val="003E6137"/>
    <w:rsid w:val="003F12EE"/>
    <w:rsid w:val="003F15DC"/>
    <w:rsid w:val="003F4AF6"/>
    <w:rsid w:val="003F5676"/>
    <w:rsid w:val="00400C11"/>
    <w:rsid w:val="004021C3"/>
    <w:rsid w:val="00410438"/>
    <w:rsid w:val="00415360"/>
    <w:rsid w:val="004156B8"/>
    <w:rsid w:val="004176B3"/>
    <w:rsid w:val="00421A6A"/>
    <w:rsid w:val="00423C15"/>
    <w:rsid w:val="00425880"/>
    <w:rsid w:val="004343D5"/>
    <w:rsid w:val="0043453E"/>
    <w:rsid w:val="00435BD5"/>
    <w:rsid w:val="00437BEF"/>
    <w:rsid w:val="004404A2"/>
    <w:rsid w:val="004406FE"/>
    <w:rsid w:val="00446080"/>
    <w:rsid w:val="004502B8"/>
    <w:rsid w:val="00454E02"/>
    <w:rsid w:val="004563A8"/>
    <w:rsid w:val="004715B0"/>
    <w:rsid w:val="00472C25"/>
    <w:rsid w:val="00474EFE"/>
    <w:rsid w:val="0048183A"/>
    <w:rsid w:val="004841E2"/>
    <w:rsid w:val="004856E0"/>
    <w:rsid w:val="00490FC3"/>
    <w:rsid w:val="00493E37"/>
    <w:rsid w:val="00494BD8"/>
    <w:rsid w:val="0049665C"/>
    <w:rsid w:val="004966AE"/>
    <w:rsid w:val="004A011E"/>
    <w:rsid w:val="004B3285"/>
    <w:rsid w:val="004C09E4"/>
    <w:rsid w:val="004C0D62"/>
    <w:rsid w:val="004C225A"/>
    <w:rsid w:val="004C5465"/>
    <w:rsid w:val="004C593D"/>
    <w:rsid w:val="004C6BFE"/>
    <w:rsid w:val="004C6C5D"/>
    <w:rsid w:val="004D18FE"/>
    <w:rsid w:val="004D4E77"/>
    <w:rsid w:val="004E2295"/>
    <w:rsid w:val="004E298D"/>
    <w:rsid w:val="004E31EA"/>
    <w:rsid w:val="004F06E0"/>
    <w:rsid w:val="004F340E"/>
    <w:rsid w:val="004F5125"/>
    <w:rsid w:val="00502DC6"/>
    <w:rsid w:val="005032FD"/>
    <w:rsid w:val="0050597A"/>
    <w:rsid w:val="00511417"/>
    <w:rsid w:val="005122D8"/>
    <w:rsid w:val="0051384E"/>
    <w:rsid w:val="005208D1"/>
    <w:rsid w:val="005208F9"/>
    <w:rsid w:val="005214C4"/>
    <w:rsid w:val="00523D3E"/>
    <w:rsid w:val="00523EBF"/>
    <w:rsid w:val="00525670"/>
    <w:rsid w:val="0052645E"/>
    <w:rsid w:val="00527994"/>
    <w:rsid w:val="00532A16"/>
    <w:rsid w:val="00535587"/>
    <w:rsid w:val="0053738C"/>
    <w:rsid w:val="00540F2D"/>
    <w:rsid w:val="0054215D"/>
    <w:rsid w:val="00545074"/>
    <w:rsid w:val="00550201"/>
    <w:rsid w:val="00552134"/>
    <w:rsid w:val="00560528"/>
    <w:rsid w:val="0056179A"/>
    <w:rsid w:val="005660BC"/>
    <w:rsid w:val="00567973"/>
    <w:rsid w:val="005738CB"/>
    <w:rsid w:val="005748C3"/>
    <w:rsid w:val="0057540C"/>
    <w:rsid w:val="00575C03"/>
    <w:rsid w:val="00576051"/>
    <w:rsid w:val="0058134D"/>
    <w:rsid w:val="005846AF"/>
    <w:rsid w:val="005876D1"/>
    <w:rsid w:val="00590E85"/>
    <w:rsid w:val="005912D1"/>
    <w:rsid w:val="005A417A"/>
    <w:rsid w:val="005A5229"/>
    <w:rsid w:val="005A68C7"/>
    <w:rsid w:val="005B00D4"/>
    <w:rsid w:val="005B1E43"/>
    <w:rsid w:val="005B4151"/>
    <w:rsid w:val="005C1C68"/>
    <w:rsid w:val="005C3826"/>
    <w:rsid w:val="005C560B"/>
    <w:rsid w:val="005C7E90"/>
    <w:rsid w:val="005D2396"/>
    <w:rsid w:val="005D73B6"/>
    <w:rsid w:val="005E5FFC"/>
    <w:rsid w:val="005F58FC"/>
    <w:rsid w:val="00607058"/>
    <w:rsid w:val="006078CF"/>
    <w:rsid w:val="00613EFE"/>
    <w:rsid w:val="00617412"/>
    <w:rsid w:val="006219D7"/>
    <w:rsid w:val="006223D1"/>
    <w:rsid w:val="00635984"/>
    <w:rsid w:val="00641EC2"/>
    <w:rsid w:val="006471A1"/>
    <w:rsid w:val="00650FF3"/>
    <w:rsid w:val="006530E7"/>
    <w:rsid w:val="00672F26"/>
    <w:rsid w:val="00674267"/>
    <w:rsid w:val="006767AC"/>
    <w:rsid w:val="00676DDD"/>
    <w:rsid w:val="00676E1B"/>
    <w:rsid w:val="00681703"/>
    <w:rsid w:val="006819F0"/>
    <w:rsid w:val="006924A6"/>
    <w:rsid w:val="00693369"/>
    <w:rsid w:val="006A0846"/>
    <w:rsid w:val="006A78AF"/>
    <w:rsid w:val="006A7A8B"/>
    <w:rsid w:val="006B2140"/>
    <w:rsid w:val="006B52A4"/>
    <w:rsid w:val="006C1544"/>
    <w:rsid w:val="006C67BD"/>
    <w:rsid w:val="006E4884"/>
    <w:rsid w:val="006E771D"/>
    <w:rsid w:val="006F7244"/>
    <w:rsid w:val="006F7798"/>
    <w:rsid w:val="006F7C4F"/>
    <w:rsid w:val="00710BB0"/>
    <w:rsid w:val="00714E68"/>
    <w:rsid w:val="00725FA4"/>
    <w:rsid w:val="007265F7"/>
    <w:rsid w:val="00726B37"/>
    <w:rsid w:val="00740DF6"/>
    <w:rsid w:val="00767E28"/>
    <w:rsid w:val="00773D78"/>
    <w:rsid w:val="00774834"/>
    <w:rsid w:val="00780A8D"/>
    <w:rsid w:val="007813BC"/>
    <w:rsid w:val="00790041"/>
    <w:rsid w:val="00791DB2"/>
    <w:rsid w:val="00792071"/>
    <w:rsid w:val="00797D02"/>
    <w:rsid w:val="007A69F8"/>
    <w:rsid w:val="007D02E5"/>
    <w:rsid w:val="007D4820"/>
    <w:rsid w:val="007D4CB1"/>
    <w:rsid w:val="007E03E7"/>
    <w:rsid w:val="007E5E38"/>
    <w:rsid w:val="007F0C69"/>
    <w:rsid w:val="007F35C3"/>
    <w:rsid w:val="00802A2C"/>
    <w:rsid w:val="00804984"/>
    <w:rsid w:val="0081034F"/>
    <w:rsid w:val="00811C83"/>
    <w:rsid w:val="00820A82"/>
    <w:rsid w:val="00833C5D"/>
    <w:rsid w:val="00841648"/>
    <w:rsid w:val="008461CD"/>
    <w:rsid w:val="0085207E"/>
    <w:rsid w:val="008545F1"/>
    <w:rsid w:val="008550E0"/>
    <w:rsid w:val="00857676"/>
    <w:rsid w:val="008609DD"/>
    <w:rsid w:val="008628E2"/>
    <w:rsid w:val="00862B65"/>
    <w:rsid w:val="0086462E"/>
    <w:rsid w:val="00873FD8"/>
    <w:rsid w:val="0088171C"/>
    <w:rsid w:val="00883D1D"/>
    <w:rsid w:val="00892C1A"/>
    <w:rsid w:val="00893E74"/>
    <w:rsid w:val="00895580"/>
    <w:rsid w:val="008A13CA"/>
    <w:rsid w:val="008A1AD5"/>
    <w:rsid w:val="008A35DC"/>
    <w:rsid w:val="008B0444"/>
    <w:rsid w:val="008B23CD"/>
    <w:rsid w:val="008C44E3"/>
    <w:rsid w:val="008D55BE"/>
    <w:rsid w:val="008D5FEB"/>
    <w:rsid w:val="008E42D9"/>
    <w:rsid w:val="008E4AD0"/>
    <w:rsid w:val="008E5396"/>
    <w:rsid w:val="008E56A5"/>
    <w:rsid w:val="008F00D9"/>
    <w:rsid w:val="008F24C4"/>
    <w:rsid w:val="008F3D09"/>
    <w:rsid w:val="008F76EB"/>
    <w:rsid w:val="00901186"/>
    <w:rsid w:val="0090282F"/>
    <w:rsid w:val="00902935"/>
    <w:rsid w:val="00902C31"/>
    <w:rsid w:val="00903332"/>
    <w:rsid w:val="00905173"/>
    <w:rsid w:val="0091208B"/>
    <w:rsid w:val="00912D8E"/>
    <w:rsid w:val="00915931"/>
    <w:rsid w:val="00916A68"/>
    <w:rsid w:val="00916F51"/>
    <w:rsid w:val="00917E74"/>
    <w:rsid w:val="00922439"/>
    <w:rsid w:val="009236FA"/>
    <w:rsid w:val="00923A88"/>
    <w:rsid w:val="00930335"/>
    <w:rsid w:val="00930496"/>
    <w:rsid w:val="00933D3D"/>
    <w:rsid w:val="00934C90"/>
    <w:rsid w:val="00936D0B"/>
    <w:rsid w:val="00940BAE"/>
    <w:rsid w:val="009412D9"/>
    <w:rsid w:val="00941DAB"/>
    <w:rsid w:val="00955F41"/>
    <w:rsid w:val="00957316"/>
    <w:rsid w:val="00965486"/>
    <w:rsid w:val="009722DA"/>
    <w:rsid w:val="00974A38"/>
    <w:rsid w:val="00976440"/>
    <w:rsid w:val="00982A6A"/>
    <w:rsid w:val="009844D0"/>
    <w:rsid w:val="00990116"/>
    <w:rsid w:val="00990317"/>
    <w:rsid w:val="00993C7C"/>
    <w:rsid w:val="009A0D3D"/>
    <w:rsid w:val="009B012A"/>
    <w:rsid w:val="009B4E2F"/>
    <w:rsid w:val="009B503F"/>
    <w:rsid w:val="009B775C"/>
    <w:rsid w:val="009B7FFB"/>
    <w:rsid w:val="009D024F"/>
    <w:rsid w:val="009D3B2C"/>
    <w:rsid w:val="009D41FD"/>
    <w:rsid w:val="009F18B2"/>
    <w:rsid w:val="009F2164"/>
    <w:rsid w:val="009F2545"/>
    <w:rsid w:val="009F40EB"/>
    <w:rsid w:val="009F5996"/>
    <w:rsid w:val="00A060D6"/>
    <w:rsid w:val="00A11D6D"/>
    <w:rsid w:val="00A1476A"/>
    <w:rsid w:val="00A16BF2"/>
    <w:rsid w:val="00A16D5E"/>
    <w:rsid w:val="00A25A2E"/>
    <w:rsid w:val="00A25DBB"/>
    <w:rsid w:val="00A40A3F"/>
    <w:rsid w:val="00A4110A"/>
    <w:rsid w:val="00A42A48"/>
    <w:rsid w:val="00A526E6"/>
    <w:rsid w:val="00A57316"/>
    <w:rsid w:val="00A57E15"/>
    <w:rsid w:val="00A60AAC"/>
    <w:rsid w:val="00A75CF6"/>
    <w:rsid w:val="00A77AD7"/>
    <w:rsid w:val="00A8076F"/>
    <w:rsid w:val="00A83A1F"/>
    <w:rsid w:val="00A83FB3"/>
    <w:rsid w:val="00A912FA"/>
    <w:rsid w:val="00A97DDE"/>
    <w:rsid w:val="00AA3164"/>
    <w:rsid w:val="00AB24D7"/>
    <w:rsid w:val="00AB25C4"/>
    <w:rsid w:val="00AB2914"/>
    <w:rsid w:val="00AB5B05"/>
    <w:rsid w:val="00AC107C"/>
    <w:rsid w:val="00AC1CB0"/>
    <w:rsid w:val="00AC256F"/>
    <w:rsid w:val="00AE0229"/>
    <w:rsid w:val="00AE0283"/>
    <w:rsid w:val="00AE274F"/>
    <w:rsid w:val="00AE54F4"/>
    <w:rsid w:val="00AF017E"/>
    <w:rsid w:val="00AF53C6"/>
    <w:rsid w:val="00B00673"/>
    <w:rsid w:val="00B045EE"/>
    <w:rsid w:val="00B1158A"/>
    <w:rsid w:val="00B13493"/>
    <w:rsid w:val="00B15C28"/>
    <w:rsid w:val="00B21551"/>
    <w:rsid w:val="00B22E61"/>
    <w:rsid w:val="00B31192"/>
    <w:rsid w:val="00B315EF"/>
    <w:rsid w:val="00B34AF5"/>
    <w:rsid w:val="00B4388C"/>
    <w:rsid w:val="00B44E44"/>
    <w:rsid w:val="00B46ED0"/>
    <w:rsid w:val="00B53521"/>
    <w:rsid w:val="00B60745"/>
    <w:rsid w:val="00B70537"/>
    <w:rsid w:val="00B76399"/>
    <w:rsid w:val="00B77A7D"/>
    <w:rsid w:val="00B81B35"/>
    <w:rsid w:val="00B8209A"/>
    <w:rsid w:val="00B841FA"/>
    <w:rsid w:val="00B91FB6"/>
    <w:rsid w:val="00B92028"/>
    <w:rsid w:val="00B93BBA"/>
    <w:rsid w:val="00B941AD"/>
    <w:rsid w:val="00B974D7"/>
    <w:rsid w:val="00BA0D2E"/>
    <w:rsid w:val="00BA5EF5"/>
    <w:rsid w:val="00BA73E4"/>
    <w:rsid w:val="00BB0EC4"/>
    <w:rsid w:val="00BB217B"/>
    <w:rsid w:val="00BB5CDE"/>
    <w:rsid w:val="00BC4CDB"/>
    <w:rsid w:val="00BC73CB"/>
    <w:rsid w:val="00BD1D8B"/>
    <w:rsid w:val="00BD2822"/>
    <w:rsid w:val="00BD4CC8"/>
    <w:rsid w:val="00BD4D18"/>
    <w:rsid w:val="00BD5DF9"/>
    <w:rsid w:val="00BE3F70"/>
    <w:rsid w:val="00BE487E"/>
    <w:rsid w:val="00BE5414"/>
    <w:rsid w:val="00BE7226"/>
    <w:rsid w:val="00BF3C04"/>
    <w:rsid w:val="00BF45FA"/>
    <w:rsid w:val="00BF63F6"/>
    <w:rsid w:val="00C05420"/>
    <w:rsid w:val="00C055F3"/>
    <w:rsid w:val="00C06E8C"/>
    <w:rsid w:val="00C10B5B"/>
    <w:rsid w:val="00C158EB"/>
    <w:rsid w:val="00C2073C"/>
    <w:rsid w:val="00C20E79"/>
    <w:rsid w:val="00C227F9"/>
    <w:rsid w:val="00C250EC"/>
    <w:rsid w:val="00C31547"/>
    <w:rsid w:val="00C3439B"/>
    <w:rsid w:val="00C36881"/>
    <w:rsid w:val="00C419CE"/>
    <w:rsid w:val="00C43CE6"/>
    <w:rsid w:val="00C44BFF"/>
    <w:rsid w:val="00C47ACE"/>
    <w:rsid w:val="00C55D8A"/>
    <w:rsid w:val="00C56D94"/>
    <w:rsid w:val="00C572D7"/>
    <w:rsid w:val="00C60906"/>
    <w:rsid w:val="00C61756"/>
    <w:rsid w:val="00C64C1F"/>
    <w:rsid w:val="00C67CF5"/>
    <w:rsid w:val="00C7093F"/>
    <w:rsid w:val="00C75E9F"/>
    <w:rsid w:val="00C90748"/>
    <w:rsid w:val="00CA1A80"/>
    <w:rsid w:val="00CA27BC"/>
    <w:rsid w:val="00CA4647"/>
    <w:rsid w:val="00CA7642"/>
    <w:rsid w:val="00CB05C6"/>
    <w:rsid w:val="00CB78B5"/>
    <w:rsid w:val="00CC2D6A"/>
    <w:rsid w:val="00CC769C"/>
    <w:rsid w:val="00CD2920"/>
    <w:rsid w:val="00CE32E1"/>
    <w:rsid w:val="00CE3DF8"/>
    <w:rsid w:val="00CE4668"/>
    <w:rsid w:val="00CE5B5E"/>
    <w:rsid w:val="00CE759C"/>
    <w:rsid w:val="00CF355E"/>
    <w:rsid w:val="00D10919"/>
    <w:rsid w:val="00D1458D"/>
    <w:rsid w:val="00D14BFF"/>
    <w:rsid w:val="00D1739E"/>
    <w:rsid w:val="00D24233"/>
    <w:rsid w:val="00D2611A"/>
    <w:rsid w:val="00D265EF"/>
    <w:rsid w:val="00D27EE3"/>
    <w:rsid w:val="00D3322F"/>
    <w:rsid w:val="00D3447B"/>
    <w:rsid w:val="00D35479"/>
    <w:rsid w:val="00D44A20"/>
    <w:rsid w:val="00D51C1B"/>
    <w:rsid w:val="00D51DCD"/>
    <w:rsid w:val="00D520B0"/>
    <w:rsid w:val="00D55CE8"/>
    <w:rsid w:val="00D56EC8"/>
    <w:rsid w:val="00D60C96"/>
    <w:rsid w:val="00D64E5C"/>
    <w:rsid w:val="00D6670C"/>
    <w:rsid w:val="00D73721"/>
    <w:rsid w:val="00D7405E"/>
    <w:rsid w:val="00D74A1A"/>
    <w:rsid w:val="00D8025C"/>
    <w:rsid w:val="00D84167"/>
    <w:rsid w:val="00D93FF0"/>
    <w:rsid w:val="00D95B47"/>
    <w:rsid w:val="00D9676B"/>
    <w:rsid w:val="00D96B37"/>
    <w:rsid w:val="00D97ADD"/>
    <w:rsid w:val="00DA7086"/>
    <w:rsid w:val="00DB0A6E"/>
    <w:rsid w:val="00DB1A15"/>
    <w:rsid w:val="00DC1419"/>
    <w:rsid w:val="00DC2004"/>
    <w:rsid w:val="00DD013C"/>
    <w:rsid w:val="00DD6A67"/>
    <w:rsid w:val="00DD6E43"/>
    <w:rsid w:val="00DD7FFD"/>
    <w:rsid w:val="00DE5BFA"/>
    <w:rsid w:val="00DE6F42"/>
    <w:rsid w:val="00DE76AB"/>
    <w:rsid w:val="00DF1046"/>
    <w:rsid w:val="00DF106A"/>
    <w:rsid w:val="00DF3B7E"/>
    <w:rsid w:val="00E01BEF"/>
    <w:rsid w:val="00E06639"/>
    <w:rsid w:val="00E11144"/>
    <w:rsid w:val="00E13C71"/>
    <w:rsid w:val="00E1725E"/>
    <w:rsid w:val="00E212F3"/>
    <w:rsid w:val="00E22FC8"/>
    <w:rsid w:val="00E23922"/>
    <w:rsid w:val="00E24BC9"/>
    <w:rsid w:val="00E3160D"/>
    <w:rsid w:val="00E433C4"/>
    <w:rsid w:val="00E508C0"/>
    <w:rsid w:val="00E5240C"/>
    <w:rsid w:val="00E60556"/>
    <w:rsid w:val="00E619D2"/>
    <w:rsid w:val="00E62835"/>
    <w:rsid w:val="00E72681"/>
    <w:rsid w:val="00E74594"/>
    <w:rsid w:val="00E82FB4"/>
    <w:rsid w:val="00E8340E"/>
    <w:rsid w:val="00E8407D"/>
    <w:rsid w:val="00E8708F"/>
    <w:rsid w:val="00E935D4"/>
    <w:rsid w:val="00E97DCC"/>
    <w:rsid w:val="00EA34C3"/>
    <w:rsid w:val="00EA3654"/>
    <w:rsid w:val="00EB0DAD"/>
    <w:rsid w:val="00EB7F3D"/>
    <w:rsid w:val="00EC1FEC"/>
    <w:rsid w:val="00EE4F42"/>
    <w:rsid w:val="00EF7770"/>
    <w:rsid w:val="00F065E8"/>
    <w:rsid w:val="00F1217D"/>
    <w:rsid w:val="00F14725"/>
    <w:rsid w:val="00F15614"/>
    <w:rsid w:val="00F164A6"/>
    <w:rsid w:val="00F1652B"/>
    <w:rsid w:val="00F17B8B"/>
    <w:rsid w:val="00F2002A"/>
    <w:rsid w:val="00F2328B"/>
    <w:rsid w:val="00F23CDD"/>
    <w:rsid w:val="00F25B51"/>
    <w:rsid w:val="00F27C0C"/>
    <w:rsid w:val="00F32AD7"/>
    <w:rsid w:val="00F41AAC"/>
    <w:rsid w:val="00F46B73"/>
    <w:rsid w:val="00F51B71"/>
    <w:rsid w:val="00F53F63"/>
    <w:rsid w:val="00F57DEE"/>
    <w:rsid w:val="00F61B12"/>
    <w:rsid w:val="00F767EE"/>
    <w:rsid w:val="00F77B99"/>
    <w:rsid w:val="00F823E3"/>
    <w:rsid w:val="00F87784"/>
    <w:rsid w:val="00F93526"/>
    <w:rsid w:val="00F9354E"/>
    <w:rsid w:val="00F95B4C"/>
    <w:rsid w:val="00FA1512"/>
    <w:rsid w:val="00FA5844"/>
    <w:rsid w:val="00FA74CB"/>
    <w:rsid w:val="00FB0269"/>
    <w:rsid w:val="00FB2C30"/>
    <w:rsid w:val="00FB5C39"/>
    <w:rsid w:val="00FB6302"/>
    <w:rsid w:val="00FC636B"/>
    <w:rsid w:val="00FC7D36"/>
    <w:rsid w:val="00FD0CED"/>
    <w:rsid w:val="00FD4577"/>
    <w:rsid w:val="00FD745F"/>
    <w:rsid w:val="00FE76C4"/>
    <w:rsid w:val="00FE7F6C"/>
    <w:rsid w:val="00FF25E2"/>
    <w:rsid w:val="00FF2DB4"/>
    <w:rsid w:val="00FF2DF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2C092"/>
  <w15:docId w15:val="{A39BCEDF-73B6-4106-A1D0-84447882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E28"/>
  </w:style>
  <w:style w:type="paragraph" w:styleId="Heading1">
    <w:name w:val="heading 1"/>
    <w:basedOn w:val="Normal"/>
    <w:next w:val="Normal"/>
    <w:link w:val="Heading1Char"/>
    <w:uiPriority w:val="9"/>
    <w:qFormat/>
    <w:rsid w:val="004176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76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76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6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76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76B3"/>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767E28"/>
    <w:pPr>
      <w:spacing w:after="160" w:line="259" w:lineRule="auto"/>
      <w:ind w:left="720"/>
      <w:contextualSpacing/>
    </w:pPr>
    <w:rPr>
      <w:lang w:val="id-ID"/>
    </w:rPr>
  </w:style>
  <w:style w:type="character" w:customStyle="1" w:styleId="ListParagraphChar">
    <w:name w:val="List Paragraph Char"/>
    <w:basedOn w:val="DefaultParagraphFont"/>
    <w:link w:val="ListParagraph"/>
    <w:uiPriority w:val="34"/>
    <w:locked/>
    <w:rsid w:val="00767E28"/>
    <w:rPr>
      <w:lang w:val="id-ID"/>
    </w:rPr>
  </w:style>
  <w:style w:type="paragraph" w:customStyle="1" w:styleId="Default">
    <w:name w:val="Default"/>
    <w:rsid w:val="00767E28"/>
    <w:pPr>
      <w:autoSpaceDE w:val="0"/>
      <w:autoSpaceDN w:val="0"/>
      <w:adjustRightInd w:val="0"/>
    </w:pPr>
    <w:rPr>
      <w:rFonts w:ascii="Century Schoolbook" w:hAnsi="Century Schoolbook" w:cs="Century Schoolbook"/>
      <w:color w:val="000000"/>
      <w:sz w:val="24"/>
      <w:szCs w:val="24"/>
    </w:rPr>
  </w:style>
  <w:style w:type="table" w:styleId="TableGrid">
    <w:name w:val="Table Grid"/>
    <w:basedOn w:val="TableNormal"/>
    <w:uiPriority w:val="59"/>
    <w:rsid w:val="00767E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7E28"/>
    <w:pPr>
      <w:tabs>
        <w:tab w:val="center" w:pos="4680"/>
        <w:tab w:val="right" w:pos="9360"/>
      </w:tabs>
    </w:pPr>
  </w:style>
  <w:style w:type="character" w:customStyle="1" w:styleId="HeaderChar">
    <w:name w:val="Header Char"/>
    <w:basedOn w:val="DefaultParagraphFont"/>
    <w:link w:val="Header"/>
    <w:uiPriority w:val="99"/>
    <w:rsid w:val="00767E28"/>
  </w:style>
  <w:style w:type="paragraph" w:styleId="Footer">
    <w:name w:val="footer"/>
    <w:basedOn w:val="Normal"/>
    <w:link w:val="FooterChar"/>
    <w:uiPriority w:val="99"/>
    <w:unhideWhenUsed/>
    <w:rsid w:val="00767E28"/>
    <w:pPr>
      <w:tabs>
        <w:tab w:val="center" w:pos="4680"/>
        <w:tab w:val="right" w:pos="9360"/>
      </w:tabs>
    </w:pPr>
  </w:style>
  <w:style w:type="character" w:customStyle="1" w:styleId="FooterChar">
    <w:name w:val="Footer Char"/>
    <w:basedOn w:val="DefaultParagraphFont"/>
    <w:link w:val="Footer"/>
    <w:uiPriority w:val="99"/>
    <w:rsid w:val="00767E28"/>
  </w:style>
  <w:style w:type="character" w:styleId="Hyperlink">
    <w:name w:val="Hyperlink"/>
    <w:basedOn w:val="DefaultParagraphFont"/>
    <w:uiPriority w:val="99"/>
    <w:unhideWhenUsed/>
    <w:rsid w:val="00767E28"/>
    <w:rPr>
      <w:color w:val="0000FF" w:themeColor="hyperlink"/>
      <w:u w:val="single"/>
    </w:rPr>
  </w:style>
  <w:style w:type="paragraph" w:styleId="BalloonText">
    <w:name w:val="Balloon Text"/>
    <w:basedOn w:val="Normal"/>
    <w:link w:val="BalloonTextChar"/>
    <w:uiPriority w:val="99"/>
    <w:semiHidden/>
    <w:unhideWhenUsed/>
    <w:rsid w:val="00767E28"/>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67E28"/>
    <w:rPr>
      <w:rFonts w:ascii="Tahoma" w:eastAsia="Calibri" w:hAnsi="Tahoma" w:cs="Tahoma"/>
      <w:sz w:val="16"/>
      <w:szCs w:val="16"/>
    </w:rPr>
  </w:style>
  <w:style w:type="character" w:styleId="PlaceholderText">
    <w:name w:val="Placeholder Text"/>
    <w:basedOn w:val="DefaultParagraphFont"/>
    <w:uiPriority w:val="99"/>
    <w:semiHidden/>
    <w:rsid w:val="00767E28"/>
    <w:rPr>
      <w:color w:val="808080"/>
    </w:rPr>
  </w:style>
  <w:style w:type="paragraph" w:styleId="Bibliography">
    <w:name w:val="Bibliography"/>
    <w:basedOn w:val="Normal"/>
    <w:next w:val="Normal"/>
    <w:uiPriority w:val="37"/>
    <w:unhideWhenUsed/>
    <w:rsid w:val="00767E28"/>
    <w:pPr>
      <w:spacing w:after="240"/>
      <w:ind w:left="720" w:hanging="720"/>
    </w:pPr>
    <w:rPr>
      <w:rFonts w:ascii="Calibri" w:eastAsia="Calibri" w:hAnsi="Calibri" w:cs="Mangal"/>
    </w:rPr>
  </w:style>
  <w:style w:type="paragraph" w:styleId="TOCHeading">
    <w:name w:val="TOC Heading"/>
    <w:basedOn w:val="Heading1"/>
    <w:next w:val="Normal"/>
    <w:uiPriority w:val="39"/>
    <w:unhideWhenUsed/>
    <w:qFormat/>
    <w:rsid w:val="00090D62"/>
    <w:pPr>
      <w:spacing w:line="276" w:lineRule="auto"/>
      <w:outlineLvl w:val="9"/>
    </w:pPr>
  </w:style>
  <w:style w:type="paragraph" w:styleId="TOC1">
    <w:name w:val="toc 1"/>
    <w:basedOn w:val="Normal"/>
    <w:next w:val="Normal"/>
    <w:autoRedefine/>
    <w:uiPriority w:val="39"/>
    <w:unhideWhenUsed/>
    <w:rsid w:val="00090D62"/>
    <w:pPr>
      <w:spacing w:after="100"/>
    </w:pPr>
  </w:style>
  <w:style w:type="paragraph" w:styleId="TOC2">
    <w:name w:val="toc 2"/>
    <w:basedOn w:val="Normal"/>
    <w:next w:val="Normal"/>
    <w:autoRedefine/>
    <w:uiPriority w:val="39"/>
    <w:unhideWhenUsed/>
    <w:rsid w:val="0016223B"/>
    <w:pPr>
      <w:tabs>
        <w:tab w:val="left" w:pos="880"/>
        <w:tab w:val="right" w:leader="dot" w:pos="8828"/>
      </w:tabs>
      <w:spacing w:after="100"/>
      <w:ind w:left="220"/>
    </w:pPr>
    <w:rPr>
      <w:rFonts w:ascii="Times New Roman" w:hAnsi="Times New Roman" w:cs="Times New Roman"/>
      <w:b/>
      <w:noProof/>
    </w:rPr>
  </w:style>
  <w:style w:type="paragraph" w:styleId="TOC3">
    <w:name w:val="toc 3"/>
    <w:basedOn w:val="Normal"/>
    <w:next w:val="Normal"/>
    <w:autoRedefine/>
    <w:uiPriority w:val="39"/>
    <w:unhideWhenUsed/>
    <w:rsid w:val="00090D62"/>
    <w:pPr>
      <w:spacing w:after="100"/>
      <w:ind w:left="440"/>
    </w:pPr>
  </w:style>
  <w:style w:type="paragraph" w:styleId="TOC4">
    <w:name w:val="toc 4"/>
    <w:basedOn w:val="Normal"/>
    <w:next w:val="Normal"/>
    <w:autoRedefine/>
    <w:uiPriority w:val="39"/>
    <w:unhideWhenUsed/>
    <w:rsid w:val="00A16BF2"/>
    <w:pPr>
      <w:spacing w:after="100" w:line="276" w:lineRule="auto"/>
      <w:ind w:left="660"/>
    </w:pPr>
    <w:rPr>
      <w:rFonts w:eastAsiaTheme="minorEastAsia"/>
    </w:rPr>
  </w:style>
  <w:style w:type="paragraph" w:styleId="TOC5">
    <w:name w:val="toc 5"/>
    <w:basedOn w:val="Normal"/>
    <w:next w:val="Normal"/>
    <w:autoRedefine/>
    <w:uiPriority w:val="39"/>
    <w:unhideWhenUsed/>
    <w:rsid w:val="00A16BF2"/>
    <w:pPr>
      <w:spacing w:after="100" w:line="276" w:lineRule="auto"/>
      <w:ind w:left="880"/>
    </w:pPr>
    <w:rPr>
      <w:rFonts w:eastAsiaTheme="minorEastAsia"/>
    </w:rPr>
  </w:style>
  <w:style w:type="paragraph" w:styleId="TOC6">
    <w:name w:val="toc 6"/>
    <w:basedOn w:val="Normal"/>
    <w:next w:val="Normal"/>
    <w:autoRedefine/>
    <w:uiPriority w:val="39"/>
    <w:unhideWhenUsed/>
    <w:rsid w:val="00A16BF2"/>
    <w:pPr>
      <w:spacing w:after="100" w:line="276" w:lineRule="auto"/>
      <w:ind w:left="1100"/>
    </w:pPr>
    <w:rPr>
      <w:rFonts w:eastAsiaTheme="minorEastAsia"/>
    </w:rPr>
  </w:style>
  <w:style w:type="paragraph" w:styleId="TOC7">
    <w:name w:val="toc 7"/>
    <w:basedOn w:val="Normal"/>
    <w:next w:val="Normal"/>
    <w:autoRedefine/>
    <w:uiPriority w:val="39"/>
    <w:unhideWhenUsed/>
    <w:rsid w:val="00A16BF2"/>
    <w:pPr>
      <w:spacing w:after="100" w:line="276" w:lineRule="auto"/>
      <w:ind w:left="1320"/>
    </w:pPr>
    <w:rPr>
      <w:rFonts w:eastAsiaTheme="minorEastAsia"/>
    </w:rPr>
  </w:style>
  <w:style w:type="paragraph" w:styleId="TOC8">
    <w:name w:val="toc 8"/>
    <w:basedOn w:val="Normal"/>
    <w:next w:val="Normal"/>
    <w:autoRedefine/>
    <w:uiPriority w:val="39"/>
    <w:unhideWhenUsed/>
    <w:rsid w:val="00A16BF2"/>
    <w:pPr>
      <w:spacing w:after="100" w:line="276" w:lineRule="auto"/>
      <w:ind w:left="1540"/>
    </w:pPr>
    <w:rPr>
      <w:rFonts w:eastAsiaTheme="minorEastAsia"/>
    </w:rPr>
  </w:style>
  <w:style w:type="paragraph" w:styleId="TOC9">
    <w:name w:val="toc 9"/>
    <w:basedOn w:val="Normal"/>
    <w:next w:val="Normal"/>
    <w:autoRedefine/>
    <w:uiPriority w:val="39"/>
    <w:unhideWhenUsed/>
    <w:rsid w:val="00A16BF2"/>
    <w:pPr>
      <w:spacing w:after="100" w:line="276" w:lineRule="auto"/>
      <w:ind w:left="1760"/>
    </w:pPr>
    <w:rPr>
      <w:rFonts w:eastAsiaTheme="minorEastAsia"/>
    </w:rPr>
  </w:style>
  <w:style w:type="paragraph" w:customStyle="1" w:styleId="xl65">
    <w:name w:val="xl65"/>
    <w:basedOn w:val="Normal"/>
    <w:rsid w:val="00641E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6">
    <w:name w:val="xl66"/>
    <w:basedOn w:val="Normal"/>
    <w:rsid w:val="00641E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7">
    <w:name w:val="xl67"/>
    <w:basedOn w:val="Normal"/>
    <w:rsid w:val="00641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641EC2"/>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641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cs="Calibri"/>
      <w:b/>
      <w:bCs/>
      <w:sz w:val="24"/>
      <w:szCs w:val="24"/>
    </w:rPr>
  </w:style>
  <w:style w:type="paragraph" w:customStyle="1" w:styleId="xl63">
    <w:name w:val="xl63"/>
    <w:basedOn w:val="Normal"/>
    <w:rsid w:val="00641E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4">
    <w:name w:val="xl64"/>
    <w:basedOn w:val="Normal"/>
    <w:rsid w:val="00641E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57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76051"/>
    <w:rPr>
      <w:rFonts w:ascii="Courier New" w:eastAsia="Times New Roman" w:hAnsi="Courier New" w:cs="Courier New"/>
      <w:sz w:val="20"/>
      <w:szCs w:val="20"/>
    </w:rPr>
  </w:style>
  <w:style w:type="character" w:styleId="Emphasis">
    <w:name w:val="Emphasis"/>
    <w:basedOn w:val="DefaultParagraphFont"/>
    <w:uiPriority w:val="20"/>
    <w:qFormat/>
    <w:rsid w:val="00576051"/>
    <w:rPr>
      <w:i/>
      <w:iCs/>
    </w:rPr>
  </w:style>
  <w:style w:type="character" w:styleId="Strong">
    <w:name w:val="Strong"/>
    <w:basedOn w:val="DefaultParagraphFont"/>
    <w:uiPriority w:val="22"/>
    <w:qFormat/>
    <w:rsid w:val="002A4DC1"/>
    <w:rPr>
      <w:b/>
      <w:bCs/>
    </w:rPr>
  </w:style>
  <w:style w:type="paragraph" w:styleId="NormalWeb">
    <w:name w:val="Normal (Web)"/>
    <w:basedOn w:val="Normal"/>
    <w:uiPriority w:val="99"/>
    <w:semiHidden/>
    <w:unhideWhenUsed/>
    <w:rsid w:val="002A4DC1"/>
    <w:pPr>
      <w:spacing w:before="100" w:beforeAutospacing="1" w:after="100" w:afterAutospacing="1"/>
    </w:pPr>
    <w:rPr>
      <w:rFonts w:ascii="Times New Roman" w:eastAsia="Times New Roman" w:hAnsi="Times New Roman" w:cs="Times New Roman"/>
      <w:sz w:val="24"/>
      <w:szCs w:val="24"/>
    </w:rPr>
  </w:style>
  <w:style w:type="paragraph" w:customStyle="1" w:styleId="Author">
    <w:name w:val="Author"/>
    <w:basedOn w:val="Normal"/>
    <w:next w:val="Affiliation"/>
    <w:rsid w:val="000D24DB"/>
    <w:pPr>
      <w:jc w:val="center"/>
    </w:pPr>
    <w:rPr>
      <w:rFonts w:ascii="Georgia" w:eastAsia="Times New Roman" w:hAnsi="Georgia" w:cs="Times New Roman"/>
      <w:b/>
      <w:color w:val="000000"/>
      <w:sz w:val="26"/>
      <w:szCs w:val="20"/>
    </w:rPr>
  </w:style>
  <w:style w:type="paragraph" w:customStyle="1" w:styleId="Affiliation">
    <w:name w:val="Affiliation"/>
    <w:basedOn w:val="Normal"/>
    <w:next w:val="Normal"/>
    <w:rsid w:val="000D24DB"/>
    <w:pPr>
      <w:jc w:val="center"/>
    </w:pPr>
    <w:rPr>
      <w:rFonts w:ascii="Georgia" w:eastAsia="Times New Roman" w:hAnsi="Georgia" w:cs="Times New Roman"/>
      <w:sz w:val="26"/>
      <w:szCs w:val="20"/>
    </w:rPr>
  </w:style>
  <w:style w:type="character" w:styleId="CommentReference">
    <w:name w:val="annotation reference"/>
    <w:basedOn w:val="DefaultParagraphFont"/>
    <w:uiPriority w:val="99"/>
    <w:semiHidden/>
    <w:unhideWhenUsed/>
    <w:rsid w:val="002638E6"/>
    <w:rPr>
      <w:sz w:val="16"/>
      <w:szCs w:val="16"/>
    </w:rPr>
  </w:style>
  <w:style w:type="paragraph" w:styleId="CommentText">
    <w:name w:val="annotation text"/>
    <w:basedOn w:val="Normal"/>
    <w:link w:val="CommentTextChar"/>
    <w:uiPriority w:val="99"/>
    <w:semiHidden/>
    <w:unhideWhenUsed/>
    <w:rsid w:val="002638E6"/>
    <w:rPr>
      <w:sz w:val="20"/>
      <w:szCs w:val="20"/>
    </w:rPr>
  </w:style>
  <w:style w:type="character" w:customStyle="1" w:styleId="CommentTextChar">
    <w:name w:val="Comment Text Char"/>
    <w:basedOn w:val="DefaultParagraphFont"/>
    <w:link w:val="CommentText"/>
    <w:uiPriority w:val="99"/>
    <w:semiHidden/>
    <w:rsid w:val="002638E6"/>
    <w:rPr>
      <w:sz w:val="20"/>
      <w:szCs w:val="20"/>
    </w:rPr>
  </w:style>
  <w:style w:type="paragraph" w:styleId="CommentSubject">
    <w:name w:val="annotation subject"/>
    <w:basedOn w:val="CommentText"/>
    <w:next w:val="CommentText"/>
    <w:link w:val="CommentSubjectChar"/>
    <w:uiPriority w:val="99"/>
    <w:semiHidden/>
    <w:unhideWhenUsed/>
    <w:rsid w:val="002638E6"/>
    <w:rPr>
      <w:b/>
      <w:bCs/>
    </w:rPr>
  </w:style>
  <w:style w:type="character" w:customStyle="1" w:styleId="CommentSubjectChar">
    <w:name w:val="Comment Subject Char"/>
    <w:basedOn w:val="CommentTextChar"/>
    <w:link w:val="CommentSubject"/>
    <w:uiPriority w:val="99"/>
    <w:semiHidden/>
    <w:rsid w:val="002638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21079">
      <w:bodyDiv w:val="1"/>
      <w:marLeft w:val="0"/>
      <w:marRight w:val="0"/>
      <w:marTop w:val="0"/>
      <w:marBottom w:val="0"/>
      <w:divBdr>
        <w:top w:val="none" w:sz="0" w:space="0" w:color="auto"/>
        <w:left w:val="none" w:sz="0" w:space="0" w:color="auto"/>
        <w:bottom w:val="none" w:sz="0" w:space="0" w:color="auto"/>
        <w:right w:val="none" w:sz="0" w:space="0" w:color="auto"/>
      </w:divBdr>
    </w:div>
    <w:div w:id="340201703">
      <w:bodyDiv w:val="1"/>
      <w:marLeft w:val="0"/>
      <w:marRight w:val="0"/>
      <w:marTop w:val="0"/>
      <w:marBottom w:val="0"/>
      <w:divBdr>
        <w:top w:val="none" w:sz="0" w:space="0" w:color="auto"/>
        <w:left w:val="none" w:sz="0" w:space="0" w:color="auto"/>
        <w:bottom w:val="none" w:sz="0" w:space="0" w:color="auto"/>
        <w:right w:val="none" w:sz="0" w:space="0" w:color="auto"/>
      </w:divBdr>
    </w:div>
    <w:div w:id="413212208">
      <w:bodyDiv w:val="1"/>
      <w:marLeft w:val="0"/>
      <w:marRight w:val="0"/>
      <w:marTop w:val="0"/>
      <w:marBottom w:val="0"/>
      <w:divBdr>
        <w:top w:val="none" w:sz="0" w:space="0" w:color="auto"/>
        <w:left w:val="none" w:sz="0" w:space="0" w:color="auto"/>
        <w:bottom w:val="none" w:sz="0" w:space="0" w:color="auto"/>
        <w:right w:val="none" w:sz="0" w:space="0" w:color="auto"/>
      </w:divBdr>
    </w:div>
    <w:div w:id="649330993">
      <w:bodyDiv w:val="1"/>
      <w:marLeft w:val="0"/>
      <w:marRight w:val="0"/>
      <w:marTop w:val="0"/>
      <w:marBottom w:val="0"/>
      <w:divBdr>
        <w:top w:val="none" w:sz="0" w:space="0" w:color="auto"/>
        <w:left w:val="none" w:sz="0" w:space="0" w:color="auto"/>
        <w:bottom w:val="none" w:sz="0" w:space="0" w:color="auto"/>
        <w:right w:val="none" w:sz="0" w:space="0" w:color="auto"/>
      </w:divBdr>
    </w:div>
    <w:div w:id="1398631607">
      <w:bodyDiv w:val="1"/>
      <w:marLeft w:val="0"/>
      <w:marRight w:val="0"/>
      <w:marTop w:val="0"/>
      <w:marBottom w:val="0"/>
      <w:divBdr>
        <w:top w:val="none" w:sz="0" w:space="0" w:color="auto"/>
        <w:left w:val="none" w:sz="0" w:space="0" w:color="auto"/>
        <w:bottom w:val="none" w:sz="0" w:space="0" w:color="auto"/>
        <w:right w:val="none" w:sz="0" w:space="0" w:color="auto"/>
      </w:divBdr>
    </w:div>
    <w:div w:id="1762556839">
      <w:bodyDiv w:val="1"/>
      <w:marLeft w:val="0"/>
      <w:marRight w:val="0"/>
      <w:marTop w:val="0"/>
      <w:marBottom w:val="0"/>
      <w:divBdr>
        <w:top w:val="none" w:sz="0" w:space="0" w:color="auto"/>
        <w:left w:val="none" w:sz="0" w:space="0" w:color="auto"/>
        <w:bottom w:val="none" w:sz="0" w:space="0" w:color="auto"/>
        <w:right w:val="none" w:sz="0" w:space="0" w:color="auto"/>
      </w:divBdr>
    </w:div>
    <w:div w:id="195817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jak.g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5589-AB5E-4253-8ACB-65014F94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25</Pages>
  <Words>28838</Words>
  <Characters>164381</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cp:revision>
  <cp:lastPrinted>2020-01-22T00:14:00Z</cp:lastPrinted>
  <dcterms:created xsi:type="dcterms:W3CDTF">2020-09-08T08:39:00Z</dcterms:created>
  <dcterms:modified xsi:type="dcterms:W3CDTF">2020-09-09T06:09:00Z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id="6Nb9Qxoe"/&gt;&lt;style id="http://www.zotero.org/styles/american-sociological-association" locale="en-US" hasBibliography="1" bibliographyStyleHasBeenSet="1"/&gt;&lt;prefs&gt;&lt;pref name="fieldType" value="Fiel</vt:lpwstr>
  </property>
  <property fmtid="{D5CDD505-2E9C-101B-9397-08002B2CF9AE}" pid="3" name="ZOTERO_PREF_2">
    <vt:lpwstr>d"/&gt;&lt;/prefs&gt;&lt;/data&gt;</vt:lpwstr>
  </property>
</Properties>
</file>